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694B" w14:textId="77777777" w:rsidR="00900E00" w:rsidRDefault="00900E00" w:rsidP="002F5EDA">
      <w:pPr>
        <w:pStyle w:val="Heading1"/>
        <w:rPr>
          <w:lang w:val="es-ES"/>
        </w:rPr>
      </w:pPr>
      <w:r>
        <w:rPr>
          <w:noProof/>
          <w:lang w:val="en-GB" w:eastAsia="en-GB"/>
        </w:rPr>
        <w:drawing>
          <wp:inline distT="0" distB="0" distL="0" distR="0" wp14:anchorId="518A6911" wp14:editId="45ED828C">
            <wp:extent cx="2171700" cy="111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69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56465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E79642A" w14:textId="329B2B8F" w:rsidR="00900E00" w:rsidRDefault="00E5189B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32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2046146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D146EE0" w14:textId="5D36840E" w:rsidR="00900E00" w:rsidRPr="00401877" w:rsidRDefault="00F3681B" w:rsidP="00F3681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3EE8D47" w14:textId="05E2E5F8" w:rsidR="00900E00" w:rsidRPr="00F42604" w:rsidRDefault="00E5189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Examen Periodico Universal de Camboya </w:t>
      </w:r>
      <w:r w:rsidR="00890358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 </w:t>
      </w:r>
    </w:p>
    <w:p w14:paraId="41AE979D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61FB2C10" w14:textId="44201B77" w:rsidR="005974A3" w:rsidRDefault="0029513D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E5189B"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E5189B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5189B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5974A3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</w:p>
    <w:p w14:paraId="7BD64D55" w14:textId="77777777" w:rsidR="00900E00" w:rsidRPr="00F42604" w:rsidRDefault="005974A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Intervención de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Costa Rica</w:t>
      </w:r>
    </w:p>
    <w:p w14:paraId="6761A8D1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28964C58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28FB8D75" w14:textId="191FBF23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</w:t>
      </w:r>
      <w:r w:rsidR="004877CA">
        <w:rPr>
          <w:rFonts w:ascii="Garamond" w:eastAsia="Times New Roman" w:hAnsi="Garamond" w:cs="Times New Roman"/>
          <w:noProof/>
          <w:color w:val="auto"/>
          <w:lang w:val="es-CR"/>
        </w:rPr>
        <w:t>Vicep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residente, </w:t>
      </w:r>
    </w:p>
    <w:p w14:paraId="556E91E7" w14:textId="77777777" w:rsidR="00900E00" w:rsidRPr="00F42604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2D7E5371" w14:textId="595BE9D2" w:rsidR="0069341A" w:rsidRDefault="00900E00" w:rsidP="00AB38E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La delegación de Costa Rica le da </w:t>
      </w:r>
      <w:r w:rsidR="00890358">
        <w:rPr>
          <w:rFonts w:ascii="Garamond" w:eastAsia="Times New Roman" w:hAnsi="Garamond" w:cs="Times New Roman"/>
          <w:noProof/>
          <w:color w:val="auto"/>
          <w:lang w:val="es-CR"/>
        </w:rPr>
        <w:t xml:space="preserve">la más cordial 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bienvenida a la delegación de</w:t>
      </w:r>
      <w:r w:rsidR="00E5189B">
        <w:rPr>
          <w:rFonts w:ascii="Garamond" w:eastAsia="Times New Roman" w:hAnsi="Garamond" w:cs="Times New Roman"/>
          <w:noProof/>
          <w:color w:val="auto"/>
          <w:lang w:val="es-CR"/>
        </w:rPr>
        <w:t>Camboya</w:t>
      </w:r>
      <w:r w:rsidR="009831C1"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="009D7281">
        <w:rPr>
          <w:rFonts w:ascii="Garamond" w:eastAsia="Times New Roman" w:hAnsi="Garamond" w:cs="Times New Roman"/>
          <w:noProof/>
          <w:color w:val="auto"/>
          <w:lang w:val="es-CR"/>
        </w:rPr>
        <w:t>y le agradece la presentación de su tercer informe nacional.</w:t>
      </w:r>
    </w:p>
    <w:p w14:paraId="450D9EB4" w14:textId="77777777" w:rsidR="0069341A" w:rsidRDefault="0069341A" w:rsidP="00AB38E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8C0B7E5" w14:textId="77777777" w:rsidR="00F2253B" w:rsidRDefault="0069341A" w:rsidP="0069341A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BC5456">
        <w:rPr>
          <w:rFonts w:eastAsia="Times New Roman" w:hAnsi="Times New Roman" w:cs="Times New Roman"/>
          <w:noProof/>
          <w:color w:val="auto"/>
          <w:lang w:val="es-CR"/>
        </w:rPr>
        <w:t>Acogemos con satisfacción</w:t>
      </w:r>
      <w:r>
        <w:rPr>
          <w:rFonts w:eastAsia="Times New Roman" w:hAnsi="Times New Roman" w:cs="Times New Roman"/>
          <w:noProof/>
          <w:color w:val="auto"/>
          <w:lang w:val="es-CR"/>
        </w:rPr>
        <w:t xml:space="preserve"> el establecimiento de un mecanismo nacional de lucha contra la tortura</w:t>
      </w:r>
      <w:r w:rsidR="00F2253B">
        <w:rPr>
          <w:rFonts w:eastAsia="Times New Roman" w:hAnsi="Times New Roman" w:cs="Times New Roman"/>
          <w:noProof/>
          <w:color w:val="auto"/>
          <w:lang w:val="es-CR"/>
        </w:rPr>
        <w:t xml:space="preserve"> y la puesta en marcha de un Plan Estratégico Nacional para la Discapacidad</w:t>
      </w:r>
      <w:r>
        <w:rPr>
          <w:rFonts w:eastAsia="Times New Roman" w:hAnsi="Times New Roman" w:cs="Times New Roman"/>
          <w:noProof/>
          <w:color w:val="auto"/>
          <w:lang w:val="es-CR"/>
        </w:rPr>
        <w:t xml:space="preserve">. </w:t>
      </w:r>
      <w:bookmarkStart w:id="0" w:name="_GoBack"/>
      <w:bookmarkEnd w:id="0"/>
    </w:p>
    <w:p w14:paraId="7CB51ECA" w14:textId="77777777" w:rsidR="00F2253B" w:rsidRDefault="00F2253B" w:rsidP="0069341A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</w:p>
    <w:p w14:paraId="3E854126" w14:textId="745BB17E" w:rsidR="002E70EA" w:rsidRDefault="0069341A" w:rsidP="0069341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eastAsia="Times New Roman" w:hAnsi="Times New Roman" w:cs="Times New Roman"/>
          <w:noProof/>
          <w:color w:val="auto"/>
          <w:lang w:val="es-CR"/>
        </w:rPr>
        <w:t xml:space="preserve">Por otra parte, aprovechamos la ocasión para exhortar al gobierno de Camboya a cooperar constructivamente con los titulares de mandatos de procedimientos especiales previo, durante y posterior a sus visitas al país. </w:t>
      </w:r>
      <w:r w:rsidR="00890358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19213635" w14:textId="77777777" w:rsidR="00BA4A93" w:rsidRDefault="00BA4A93" w:rsidP="002E70E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2A295C35" w14:textId="3ABC8458" w:rsidR="00F737EF" w:rsidRDefault="0026066E" w:rsidP="005974A3">
      <w:pPr>
        <w:pStyle w:val="Body"/>
        <w:ind w:firstLine="709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Mi delegación recomienda respetuosamente: </w:t>
      </w:r>
    </w:p>
    <w:p w14:paraId="0FC325A3" w14:textId="77777777" w:rsidR="005974A3" w:rsidRDefault="005974A3" w:rsidP="005974A3">
      <w:pPr>
        <w:pStyle w:val="Body"/>
        <w:ind w:firstLine="709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92A37FC" w14:textId="5F7125FD" w:rsidR="0069341A" w:rsidRDefault="00E04CA8" w:rsidP="0061745D">
      <w:pPr>
        <w:pStyle w:val="Body"/>
        <w:ind w:left="709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1</w:t>
      </w:r>
      <w:r w:rsidR="00F737EF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E5189B">
        <w:rPr>
          <w:rFonts w:ascii="Garamond" w:eastAsia="Times New Roman" w:hAnsi="Garamond" w:cs="Times New Roman"/>
          <w:noProof/>
          <w:color w:val="auto"/>
          <w:lang w:val="es-CR"/>
        </w:rPr>
        <w:t xml:space="preserve">Crear las condiciones necesarias para que </w:t>
      </w:r>
      <w:r w:rsidR="00E5189B" w:rsidRPr="00E5189B">
        <w:rPr>
          <w:rFonts w:ascii="Garamond" w:eastAsia="Times New Roman" w:hAnsi="Garamond" w:cs="Times New Roman"/>
          <w:noProof/>
          <w:color w:val="auto"/>
          <w:lang w:val="es-CR"/>
        </w:rPr>
        <w:t>todos los individuos</w:t>
      </w:r>
      <w:r w:rsidR="00E5189B">
        <w:rPr>
          <w:rFonts w:ascii="Garamond" w:eastAsia="Times New Roman" w:hAnsi="Garamond" w:cs="Times New Roman"/>
          <w:noProof/>
          <w:color w:val="auto"/>
          <w:lang w:val="es-CR"/>
        </w:rPr>
        <w:t xml:space="preserve"> puedan </w:t>
      </w:r>
      <w:r w:rsidR="00E5189B" w:rsidRPr="00E5189B">
        <w:rPr>
          <w:rFonts w:ascii="Garamond" w:eastAsia="Times New Roman" w:hAnsi="Garamond" w:cs="Times New Roman"/>
          <w:noProof/>
          <w:color w:val="auto"/>
          <w:lang w:val="es-CR"/>
        </w:rPr>
        <w:t xml:space="preserve">ejercer sus derechos fundamentales, </w:t>
      </w:r>
      <w:r w:rsidR="00E5189B">
        <w:rPr>
          <w:rFonts w:ascii="Garamond" w:eastAsia="Times New Roman" w:hAnsi="Garamond" w:cs="Times New Roman"/>
          <w:noProof/>
          <w:color w:val="auto"/>
          <w:lang w:val="es-CR"/>
        </w:rPr>
        <w:t xml:space="preserve">particularmente </w:t>
      </w:r>
      <w:r w:rsidR="00E5189B" w:rsidRPr="00E5189B">
        <w:rPr>
          <w:rFonts w:ascii="Garamond" w:eastAsia="Times New Roman" w:hAnsi="Garamond" w:cs="Times New Roman"/>
          <w:noProof/>
          <w:color w:val="auto"/>
          <w:lang w:val="es-CR"/>
        </w:rPr>
        <w:t>la libertad de expresión, asociación y reunión pacífica.</w:t>
      </w:r>
      <w:r w:rsidR="00E5189B" w:rsidDel="00E5189B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E5189B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12CB4516" w14:textId="77777777" w:rsidR="0069341A" w:rsidRDefault="0069341A" w:rsidP="0061745D">
      <w:pPr>
        <w:pStyle w:val="Body"/>
        <w:ind w:left="709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6C8B105" w14:textId="1B261F3B" w:rsidR="005A4783" w:rsidRDefault="0061745D" w:rsidP="0061745D">
      <w:pPr>
        <w:pStyle w:val="Body"/>
        <w:ind w:left="709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2</w:t>
      </w:r>
      <w:r w:rsidR="007B13E6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BA56AA"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="0026066E">
        <w:rPr>
          <w:rFonts w:ascii="Garamond" w:eastAsia="Times New Roman" w:hAnsi="Garamond" w:cs="Times New Roman"/>
          <w:noProof/>
          <w:color w:val="auto"/>
          <w:lang w:val="es-CR"/>
        </w:rPr>
        <w:t xml:space="preserve">celerar el establecimiento de una institución nacional de derechos humanos, de conformidad con los Principios de París. </w:t>
      </w:r>
    </w:p>
    <w:p w14:paraId="2088E3CA" w14:textId="77777777" w:rsidR="0069341A" w:rsidRDefault="0069341A" w:rsidP="0061745D">
      <w:pPr>
        <w:pStyle w:val="Body"/>
        <w:ind w:left="709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447C2E73" w14:textId="339CA57F" w:rsidR="00C56B0F" w:rsidRPr="00FB56DB" w:rsidRDefault="00C56B0F" w:rsidP="0061745D">
      <w:pPr>
        <w:pStyle w:val="Body"/>
        <w:ind w:left="709"/>
        <w:jc w:val="both"/>
        <w:rPr>
          <w:rFonts w:ascii="Garamond" w:eastAsia="Times New Roman" w:hAnsi="Garamond" w:cs="Times New Roman"/>
          <w:noProof/>
          <w:color w:val="auto"/>
          <w:lang w:val="es-ES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3.</w:t>
      </w:r>
      <w:r>
        <w:rPr>
          <w:rFonts w:ascii="Garamond" w:eastAsia="Times New Roman" w:hAnsi="Garamond" w:cs="Times New Roman"/>
          <w:noProof/>
          <w:color w:val="auto"/>
          <w:lang w:val="es-ES"/>
        </w:rPr>
        <w:t xml:space="preserve"> Adherirse al Protocolo Facultativo del </w:t>
      </w:r>
      <w:r w:rsidRPr="00C56B0F">
        <w:rPr>
          <w:rFonts w:ascii="Garamond" w:eastAsia="Times New Roman" w:hAnsi="Garamond" w:cs="Times New Roman"/>
          <w:noProof/>
          <w:color w:val="auto"/>
          <w:lang w:val="es-ES"/>
        </w:rPr>
        <w:t>Pacto Internacional de Derechos Civiles y Políticos</w:t>
      </w:r>
    </w:p>
    <w:p w14:paraId="0C3C059B" w14:textId="77777777" w:rsidR="00900E00" w:rsidRPr="00F42604" w:rsidRDefault="00900E00" w:rsidP="00915142">
      <w:pPr>
        <w:jc w:val="both"/>
        <w:rPr>
          <w:rFonts w:ascii="Garamond" w:hAnsi="Garamond"/>
          <w:szCs w:val="24"/>
          <w:lang w:val="es-CR"/>
        </w:rPr>
      </w:pPr>
    </w:p>
    <w:p w14:paraId="75AFB74A" w14:textId="77777777" w:rsidR="00900E00" w:rsidRDefault="00900E00" w:rsidP="0057641C">
      <w:pPr>
        <w:ind w:firstLine="720"/>
        <w:jc w:val="both"/>
        <w:rPr>
          <w:rFonts w:ascii="Garamond" w:hAnsi="Garamond"/>
          <w:noProof/>
          <w:szCs w:val="24"/>
          <w:lang w:val="es-CR"/>
        </w:rPr>
      </w:pPr>
      <w:r w:rsidRPr="00F42604">
        <w:rPr>
          <w:rFonts w:ascii="Garamond" w:hAnsi="Garamond"/>
          <w:noProof/>
          <w:szCs w:val="24"/>
          <w:lang w:val="es-CR"/>
        </w:rPr>
        <w:t>Muchas gracias.</w:t>
      </w:r>
    </w:p>
    <w:p w14:paraId="535C225C" w14:textId="77777777" w:rsidR="0069341A" w:rsidRDefault="0069341A" w:rsidP="00590684">
      <w:pPr>
        <w:ind w:left="720"/>
        <w:jc w:val="right"/>
        <w:rPr>
          <w:rFonts w:ascii="Garamond" w:hAnsi="Garamond"/>
          <w:noProof/>
          <w:szCs w:val="24"/>
          <w:lang w:val="es-CR"/>
        </w:rPr>
      </w:pPr>
    </w:p>
    <w:sectPr w:rsidR="0069341A" w:rsidSect="004B51E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Tahom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30E4E"/>
    <w:rsid w:val="00097821"/>
    <w:rsid w:val="001D18B4"/>
    <w:rsid w:val="002220D9"/>
    <w:rsid w:val="0026066E"/>
    <w:rsid w:val="0029513D"/>
    <w:rsid w:val="002E70EA"/>
    <w:rsid w:val="002F5EDA"/>
    <w:rsid w:val="00327650"/>
    <w:rsid w:val="00385BB3"/>
    <w:rsid w:val="003C5CBF"/>
    <w:rsid w:val="003F6D0A"/>
    <w:rsid w:val="00401877"/>
    <w:rsid w:val="00404002"/>
    <w:rsid w:val="00437449"/>
    <w:rsid w:val="004566CD"/>
    <w:rsid w:val="004877CA"/>
    <w:rsid w:val="004B51ED"/>
    <w:rsid w:val="004D0335"/>
    <w:rsid w:val="00516507"/>
    <w:rsid w:val="00521108"/>
    <w:rsid w:val="005429B2"/>
    <w:rsid w:val="00562A56"/>
    <w:rsid w:val="0057641C"/>
    <w:rsid w:val="00590684"/>
    <w:rsid w:val="005974A3"/>
    <w:rsid w:val="005A4783"/>
    <w:rsid w:val="00602270"/>
    <w:rsid w:val="0061745D"/>
    <w:rsid w:val="00622DDF"/>
    <w:rsid w:val="00634DD8"/>
    <w:rsid w:val="0066651C"/>
    <w:rsid w:val="0069341A"/>
    <w:rsid w:val="006E617A"/>
    <w:rsid w:val="0071519C"/>
    <w:rsid w:val="007B13E6"/>
    <w:rsid w:val="007B2B4F"/>
    <w:rsid w:val="007F3607"/>
    <w:rsid w:val="008763FC"/>
    <w:rsid w:val="00880AFC"/>
    <w:rsid w:val="00890358"/>
    <w:rsid w:val="008B00A1"/>
    <w:rsid w:val="008E5795"/>
    <w:rsid w:val="00900E00"/>
    <w:rsid w:val="00915142"/>
    <w:rsid w:val="009335FA"/>
    <w:rsid w:val="00954943"/>
    <w:rsid w:val="00965C9B"/>
    <w:rsid w:val="009831C1"/>
    <w:rsid w:val="009B11CA"/>
    <w:rsid w:val="009B3632"/>
    <w:rsid w:val="009D0E25"/>
    <w:rsid w:val="009D7281"/>
    <w:rsid w:val="009E783F"/>
    <w:rsid w:val="00A739EA"/>
    <w:rsid w:val="00A9367B"/>
    <w:rsid w:val="00AB38EA"/>
    <w:rsid w:val="00AB5E79"/>
    <w:rsid w:val="00AC4195"/>
    <w:rsid w:val="00BA4A93"/>
    <w:rsid w:val="00BA56AA"/>
    <w:rsid w:val="00C339A7"/>
    <w:rsid w:val="00C56B0F"/>
    <w:rsid w:val="00CB7932"/>
    <w:rsid w:val="00D34318"/>
    <w:rsid w:val="00DA2EDD"/>
    <w:rsid w:val="00DA2FF6"/>
    <w:rsid w:val="00DF3C8F"/>
    <w:rsid w:val="00E0211B"/>
    <w:rsid w:val="00E04CA8"/>
    <w:rsid w:val="00E46AC0"/>
    <w:rsid w:val="00E5189B"/>
    <w:rsid w:val="00EA02C7"/>
    <w:rsid w:val="00EC337F"/>
    <w:rsid w:val="00EE6C63"/>
    <w:rsid w:val="00EF1301"/>
    <w:rsid w:val="00F06A43"/>
    <w:rsid w:val="00F2253B"/>
    <w:rsid w:val="00F31BC5"/>
    <w:rsid w:val="00F3681B"/>
    <w:rsid w:val="00F42604"/>
    <w:rsid w:val="00F737EF"/>
    <w:rsid w:val="00F90BEF"/>
    <w:rsid w:val="00F95EE9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25845"/>
  <w15:docId w15:val="{9CA3E181-AB9A-4E3C-B218-9611975C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F5E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220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0D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D9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D9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C413B-AF85-40F6-B9C9-54493EF65DAA}"/>
</file>

<file path=customXml/itemProps2.xml><?xml version="1.0" encoding="utf-8"?>
<ds:datastoreItem xmlns:ds="http://schemas.openxmlformats.org/officeDocument/2006/customXml" ds:itemID="{86D6720F-D86B-47FC-AF17-EFED25A82264}"/>
</file>

<file path=customXml/itemProps3.xml><?xml version="1.0" encoding="utf-8"?>
<ds:datastoreItem xmlns:ds="http://schemas.openxmlformats.org/officeDocument/2006/customXml" ds:itemID="{56C82151-4B6A-4B1E-AC2B-8B632D016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5</cp:revision>
  <cp:lastPrinted>2017-05-08T05:28:00Z</cp:lastPrinted>
  <dcterms:created xsi:type="dcterms:W3CDTF">2019-01-24T09:16:00Z</dcterms:created>
  <dcterms:modified xsi:type="dcterms:W3CDTF">2019-02-01T16:39:00Z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