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30" w:rsidRDefault="009A1630" w:rsidP="009A1630">
      <w:pPr>
        <w:rPr>
          <w:szCs w:val="36"/>
        </w:rPr>
      </w:pPr>
      <w:bookmarkStart w:id="0" w:name="_GoBack"/>
      <w:bookmarkEnd w:id="0"/>
    </w:p>
    <w:p w:rsidR="009A1630" w:rsidRDefault="009A1630" w:rsidP="009A1630">
      <w:pPr>
        <w:rPr>
          <w:szCs w:val="36"/>
        </w:rPr>
      </w:pPr>
    </w:p>
    <w:p w:rsidR="009A1630" w:rsidRPr="009A4441" w:rsidRDefault="009A1630" w:rsidP="009A1630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>
        <w:rPr>
          <w:b/>
          <w:sz w:val="28"/>
          <w:szCs w:val="28"/>
        </w:rPr>
        <w:t>United Kingdom of Great Britain &amp; Northern Ireland</w:t>
      </w:r>
    </w:p>
    <w:p w:rsidR="009A1630" w:rsidRPr="009A4441" w:rsidRDefault="009A1630" w:rsidP="009A163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9A1630" w:rsidRPr="009A4441" w:rsidRDefault="009A1630" w:rsidP="009A163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:rsidR="009A1630" w:rsidRPr="009A4441" w:rsidRDefault="009A1630" w:rsidP="009A163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>
        <w:rPr>
          <w:b/>
          <w:sz w:val="28"/>
          <w:szCs w:val="28"/>
        </w:rPr>
        <w:t>Yemen</w:t>
      </w:r>
    </w:p>
    <w:p w:rsidR="009A1630" w:rsidRPr="009A4441" w:rsidRDefault="009A1630" w:rsidP="009A163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Pr="009A444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:rsidR="009A1630" w:rsidRPr="00FF172A" w:rsidRDefault="009A1630" w:rsidP="009A1630">
      <w:pPr>
        <w:ind w:left="360"/>
        <w:rPr>
          <w:rFonts w:cs="Arial"/>
          <w:sz w:val="24"/>
          <w:szCs w:val="24"/>
        </w:rPr>
      </w:pPr>
    </w:p>
    <w:p w:rsidR="009A1630" w:rsidRPr="00D065DF" w:rsidRDefault="009A1630" w:rsidP="009A1630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Mr President,</w:t>
      </w:r>
    </w:p>
    <w:p w:rsidR="009A1630" w:rsidRDefault="009A1630" w:rsidP="009A1630">
      <w:pPr>
        <w:rPr>
          <w:sz w:val="24"/>
          <w:szCs w:val="24"/>
        </w:rPr>
      </w:pPr>
    </w:p>
    <w:p w:rsidR="009A1630" w:rsidRPr="00B30938" w:rsidRDefault="009A1630" w:rsidP="009A1630">
      <w:pPr>
        <w:spacing w:after="160" w:line="259" w:lineRule="auto"/>
        <w:rPr>
          <w:sz w:val="24"/>
        </w:rPr>
      </w:pPr>
      <w:proofErr w:type="gramStart"/>
      <w:r w:rsidRPr="00B30938">
        <w:rPr>
          <w:sz w:val="24"/>
        </w:rPr>
        <w:t xml:space="preserve">The </w:t>
      </w:r>
      <w:r>
        <w:rPr>
          <w:sz w:val="24"/>
        </w:rPr>
        <w:t xml:space="preserve">UK is </w:t>
      </w:r>
      <w:r w:rsidRPr="00B30938">
        <w:rPr>
          <w:sz w:val="24"/>
        </w:rPr>
        <w:t xml:space="preserve">encouraged by the positive outcomes of the </w:t>
      </w:r>
      <w:r>
        <w:rPr>
          <w:sz w:val="24"/>
        </w:rPr>
        <w:t xml:space="preserve">Stockholm </w:t>
      </w:r>
      <w:r w:rsidRPr="00B30938">
        <w:rPr>
          <w:sz w:val="24"/>
        </w:rPr>
        <w:t>peace</w:t>
      </w:r>
      <w:r>
        <w:rPr>
          <w:sz w:val="24"/>
        </w:rPr>
        <w:t xml:space="preserve"> talks in December 2018</w:t>
      </w:r>
      <w:r w:rsidR="00A52FB4">
        <w:rPr>
          <w:sz w:val="24"/>
        </w:rPr>
        <w:t>,</w:t>
      </w:r>
      <w:r>
        <w:rPr>
          <w:sz w:val="24"/>
        </w:rPr>
        <w:t xml:space="preserve"> and hope</w:t>
      </w:r>
      <w:r w:rsidR="00A52FB4">
        <w:rPr>
          <w:sz w:val="24"/>
        </w:rPr>
        <w:t>s</w:t>
      </w:r>
      <w:r>
        <w:rPr>
          <w:sz w:val="24"/>
        </w:rPr>
        <w:t xml:space="preserve"> </w:t>
      </w:r>
      <w:r w:rsidRPr="00B30938">
        <w:rPr>
          <w:sz w:val="24"/>
        </w:rPr>
        <w:t>progress will continue.</w:t>
      </w:r>
      <w:proofErr w:type="gramEnd"/>
    </w:p>
    <w:p w:rsidR="009A1630" w:rsidRDefault="009A1630" w:rsidP="009A1630">
      <w:pPr>
        <w:spacing w:after="160" w:line="259" w:lineRule="auto"/>
        <w:rPr>
          <w:sz w:val="24"/>
        </w:rPr>
      </w:pPr>
      <w:r>
        <w:rPr>
          <w:sz w:val="24"/>
        </w:rPr>
        <w:t xml:space="preserve">However, </w:t>
      </w:r>
      <w:r w:rsidR="004E4983">
        <w:rPr>
          <w:sz w:val="24"/>
        </w:rPr>
        <w:t xml:space="preserve">human rights </w:t>
      </w:r>
      <w:r>
        <w:rPr>
          <w:sz w:val="24"/>
        </w:rPr>
        <w:t xml:space="preserve">abuses and violations, carried out by all parties to the conflict, are deeply concerning, </w:t>
      </w:r>
      <w:r w:rsidRPr="001757B6">
        <w:rPr>
          <w:sz w:val="24"/>
        </w:rPr>
        <w:t>leading to civilian casualties, persecution on the grounds of religion or belief, and restrictions on freedom of speech and association.</w:t>
      </w:r>
      <w:r>
        <w:rPr>
          <w:sz w:val="24"/>
        </w:rPr>
        <w:t xml:space="preserve"> W</w:t>
      </w:r>
      <w:r w:rsidRPr="00CB56EB">
        <w:rPr>
          <w:sz w:val="24"/>
        </w:rPr>
        <w:t>omen’s rights</w:t>
      </w:r>
      <w:r>
        <w:rPr>
          <w:sz w:val="24"/>
        </w:rPr>
        <w:t xml:space="preserve"> </w:t>
      </w:r>
      <w:proofErr w:type="gramStart"/>
      <w:r>
        <w:rPr>
          <w:sz w:val="24"/>
        </w:rPr>
        <w:t>have been affected</w:t>
      </w:r>
      <w:proofErr w:type="gramEnd"/>
      <w:r>
        <w:rPr>
          <w:sz w:val="24"/>
        </w:rPr>
        <w:t xml:space="preserve">, </w:t>
      </w:r>
      <w:r w:rsidRPr="001757B6">
        <w:rPr>
          <w:sz w:val="24"/>
        </w:rPr>
        <w:t>as has access to education for girls</w:t>
      </w:r>
      <w:r>
        <w:rPr>
          <w:sz w:val="24"/>
        </w:rPr>
        <w:t xml:space="preserve">, and children continue to be recruited to fight. </w:t>
      </w:r>
    </w:p>
    <w:p w:rsidR="009A1630" w:rsidRPr="00CB56EB" w:rsidRDefault="009A1630" w:rsidP="009A1630">
      <w:pPr>
        <w:spacing w:after="160" w:line="259" w:lineRule="auto"/>
        <w:rPr>
          <w:sz w:val="24"/>
        </w:rPr>
      </w:pPr>
    </w:p>
    <w:p w:rsidR="009A1630" w:rsidRPr="00CB56EB" w:rsidRDefault="009A1630" w:rsidP="009A1630">
      <w:pPr>
        <w:spacing w:after="160" w:line="259" w:lineRule="auto"/>
        <w:rPr>
          <w:b/>
          <w:sz w:val="24"/>
        </w:rPr>
      </w:pPr>
      <w:r w:rsidRPr="00B30938">
        <w:rPr>
          <w:b/>
          <w:sz w:val="24"/>
        </w:rPr>
        <w:t xml:space="preserve">We </w:t>
      </w:r>
      <w:r>
        <w:rPr>
          <w:b/>
          <w:sz w:val="24"/>
        </w:rPr>
        <w:t>recommend</w:t>
      </w:r>
      <w:r w:rsidRPr="00B30938">
        <w:rPr>
          <w:b/>
          <w:sz w:val="24"/>
        </w:rPr>
        <w:t>:</w:t>
      </w:r>
      <w:r w:rsidR="00A52FB4">
        <w:rPr>
          <w:b/>
          <w:sz w:val="24"/>
        </w:rPr>
        <w:t xml:space="preserve"> </w:t>
      </w:r>
    </w:p>
    <w:p w:rsidR="009A1630" w:rsidRDefault="009A1630" w:rsidP="009A1630">
      <w:pPr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To fulfil obligations under international human rights and humanitarian law, particularly taking precautions to protect civilians and </w:t>
      </w:r>
      <w:r w:rsidRPr="001757B6">
        <w:rPr>
          <w:sz w:val="24"/>
        </w:rPr>
        <w:t>ensuring delivery of humanitarian assistance</w:t>
      </w:r>
      <w:r>
        <w:rPr>
          <w:sz w:val="24"/>
        </w:rPr>
        <w:t>.</w:t>
      </w:r>
    </w:p>
    <w:p w:rsidR="009A1630" w:rsidRDefault="009A1630" w:rsidP="009A1630">
      <w:pPr>
        <w:spacing w:after="160" w:line="259" w:lineRule="auto"/>
        <w:ind w:left="720"/>
        <w:contextualSpacing/>
        <w:rPr>
          <w:sz w:val="24"/>
        </w:rPr>
      </w:pPr>
    </w:p>
    <w:p w:rsidR="009A1630" w:rsidRPr="001A1309" w:rsidRDefault="009A1630" w:rsidP="009A1630">
      <w:pPr>
        <w:numPr>
          <w:ilvl w:val="0"/>
          <w:numId w:val="1"/>
        </w:numPr>
        <w:rPr>
          <w:sz w:val="24"/>
        </w:rPr>
      </w:pPr>
      <w:r w:rsidRPr="001A1309">
        <w:rPr>
          <w:sz w:val="24"/>
        </w:rPr>
        <w:t>To continue engaging with the UN</w:t>
      </w:r>
      <w:r w:rsidR="00A52FB4">
        <w:rPr>
          <w:sz w:val="24"/>
        </w:rPr>
        <w:t xml:space="preserve"> Special Envoy </w:t>
      </w:r>
      <w:r>
        <w:rPr>
          <w:sz w:val="24"/>
        </w:rPr>
        <w:t>to</w:t>
      </w:r>
      <w:r w:rsidRPr="001A1309">
        <w:rPr>
          <w:sz w:val="24"/>
        </w:rPr>
        <w:t xml:space="preserve"> </w:t>
      </w:r>
      <w:r>
        <w:rPr>
          <w:sz w:val="24"/>
        </w:rPr>
        <w:t xml:space="preserve">implement </w:t>
      </w:r>
      <w:r w:rsidRPr="001A1309">
        <w:rPr>
          <w:sz w:val="24"/>
        </w:rPr>
        <w:t>the Stockholm agreement</w:t>
      </w:r>
      <w:r>
        <w:rPr>
          <w:sz w:val="24"/>
        </w:rPr>
        <w:t xml:space="preserve"> and</w:t>
      </w:r>
      <w:r w:rsidRPr="001A1309">
        <w:rPr>
          <w:sz w:val="24"/>
        </w:rPr>
        <w:t xml:space="preserve"> work towar</w:t>
      </w:r>
      <w:r>
        <w:rPr>
          <w:sz w:val="24"/>
        </w:rPr>
        <w:t>ds a lasting political solution, creating</w:t>
      </w:r>
      <w:r w:rsidRPr="001A1309">
        <w:rPr>
          <w:sz w:val="24"/>
        </w:rPr>
        <w:t xml:space="preserve"> conditions to improve the Government’s capacity to protect</w:t>
      </w:r>
      <w:r w:rsidR="00A52FB4">
        <w:rPr>
          <w:sz w:val="24"/>
        </w:rPr>
        <w:t xml:space="preserve"> the </w:t>
      </w:r>
      <w:r w:rsidRPr="001A1309">
        <w:rPr>
          <w:sz w:val="24"/>
        </w:rPr>
        <w:t>human rights</w:t>
      </w:r>
      <w:r w:rsidR="00A52FB4">
        <w:rPr>
          <w:sz w:val="24"/>
        </w:rPr>
        <w:t xml:space="preserve"> of its citizens</w:t>
      </w:r>
      <w:r w:rsidRPr="001A1309">
        <w:rPr>
          <w:sz w:val="24"/>
        </w:rPr>
        <w:t>.</w:t>
      </w:r>
    </w:p>
    <w:p w:rsidR="009A1630" w:rsidRDefault="009A1630" w:rsidP="009A1630">
      <w:pPr>
        <w:spacing w:after="160" w:line="259" w:lineRule="auto"/>
        <w:ind w:left="720"/>
        <w:contextualSpacing/>
        <w:rPr>
          <w:sz w:val="24"/>
        </w:rPr>
      </w:pPr>
    </w:p>
    <w:p w:rsidR="009A1630" w:rsidRDefault="009A1630" w:rsidP="009A1630">
      <w:pPr>
        <w:numPr>
          <w:ilvl w:val="0"/>
          <w:numId w:val="1"/>
        </w:numPr>
        <w:spacing w:after="160" w:line="259" w:lineRule="auto"/>
        <w:contextualSpacing/>
        <w:rPr>
          <w:sz w:val="24"/>
        </w:rPr>
      </w:pPr>
      <w:proofErr w:type="gramStart"/>
      <w:r>
        <w:rPr>
          <w:sz w:val="24"/>
        </w:rPr>
        <w:t xml:space="preserve">To </w:t>
      </w:r>
      <w:r w:rsidR="00A52FB4">
        <w:rPr>
          <w:sz w:val="24"/>
        </w:rPr>
        <w:t xml:space="preserve">immediately </w:t>
      </w:r>
      <w:r>
        <w:rPr>
          <w:sz w:val="24"/>
        </w:rPr>
        <w:t>cease</w:t>
      </w:r>
      <w:proofErr w:type="gramEnd"/>
      <w:r>
        <w:rPr>
          <w:sz w:val="24"/>
        </w:rPr>
        <w:t xml:space="preserve"> arbitrary arrests and detention, enforced disappearance, torture and ill-treatment, and ensure detainees are treated in accordance with international law and norms. </w:t>
      </w:r>
    </w:p>
    <w:p w:rsidR="009A1630" w:rsidRPr="00CB56EB" w:rsidRDefault="009A1630" w:rsidP="009A1630">
      <w:pPr>
        <w:spacing w:after="160" w:line="259" w:lineRule="auto"/>
        <w:ind w:left="720"/>
        <w:contextualSpacing/>
        <w:rPr>
          <w:sz w:val="24"/>
        </w:rPr>
      </w:pPr>
    </w:p>
    <w:p w:rsidR="009A1630" w:rsidRPr="007D7A6B" w:rsidRDefault="009A1630" w:rsidP="009A1630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>
        <w:rPr>
          <w:sz w:val="24"/>
          <w:szCs w:val="24"/>
        </w:rPr>
        <w:t>.</w:t>
      </w:r>
    </w:p>
    <w:p w:rsidR="00BC261E" w:rsidRDefault="00BC261E"/>
    <w:sectPr w:rsidR="00BC261E" w:rsidSect="00751AA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5E" w:rsidRDefault="004E4983">
      <w:pPr>
        <w:spacing w:line="240" w:lineRule="auto"/>
      </w:pPr>
      <w:r>
        <w:separator/>
      </w:r>
    </w:p>
  </w:endnote>
  <w:endnote w:type="continuationSeparator" w:id="0">
    <w:p w:rsidR="00950E5E" w:rsidRDefault="004E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A3" w:rsidRPr="00751AA3" w:rsidRDefault="009A1630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B4" w:rsidRDefault="00A52FB4">
    <w:pPr>
      <w:pStyle w:val="Footer"/>
    </w:pPr>
    <w:r>
      <w:t>170 words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5E" w:rsidRDefault="004E4983">
      <w:pPr>
        <w:spacing w:line="240" w:lineRule="auto"/>
      </w:pPr>
      <w:r>
        <w:separator/>
      </w:r>
    </w:p>
  </w:footnote>
  <w:footnote w:type="continuationSeparator" w:id="0">
    <w:p w:rsidR="00950E5E" w:rsidRDefault="004E4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5" w:rsidRPr="006F688E" w:rsidRDefault="009A1630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FC5"/>
    <w:multiLevelType w:val="hybridMultilevel"/>
    <w:tmpl w:val="0F1E5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0"/>
    <w:rsid w:val="001E2ACA"/>
    <w:rsid w:val="003B1744"/>
    <w:rsid w:val="004E4983"/>
    <w:rsid w:val="00950E5E"/>
    <w:rsid w:val="009A1630"/>
    <w:rsid w:val="00A52FB4"/>
    <w:rsid w:val="00B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B7E062A-1C2D-4160-A4CE-290A713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30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30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A16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30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81652-A549-4121-8169-5635B319615B}"/>
</file>

<file path=customXml/itemProps2.xml><?xml version="1.0" encoding="utf-8"?>
<ds:datastoreItem xmlns:ds="http://schemas.openxmlformats.org/officeDocument/2006/customXml" ds:itemID="{75EB05CD-5D94-4330-B2FE-441767F5A91B}"/>
</file>

<file path=customXml/itemProps3.xml><?xml version="1.0" encoding="utf-8"?>
<ds:datastoreItem xmlns:ds="http://schemas.openxmlformats.org/officeDocument/2006/customXml" ds:itemID="{F6A59797-4F8C-4C72-8B0A-AD3335370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Butt (Sensitive)</dc:creator>
  <cp:keywords/>
  <dc:description/>
  <cp:lastModifiedBy>Niamh Clarke (Sensitive)</cp:lastModifiedBy>
  <cp:revision>2</cp:revision>
  <dcterms:created xsi:type="dcterms:W3CDTF">2019-01-24T15:55:00Z</dcterms:created>
  <dcterms:modified xsi:type="dcterms:W3CDTF">2019-01-24T15:55:00Z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