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A70" w:rsidRPr="00CD34C5" w:rsidRDefault="00EC7A70" w:rsidP="00643CF5">
      <w:pPr>
        <w:spacing w:after="0" w:line="480" w:lineRule="auto"/>
        <w:jc w:val="center"/>
        <w:rPr>
          <w:rFonts w:ascii="Times New Roman" w:hAnsi="Times New Roman" w:cs="Times New Roman"/>
          <w:b/>
          <w:sz w:val="24"/>
          <w:szCs w:val="24"/>
        </w:rPr>
      </w:pPr>
      <w:r w:rsidRPr="000E2A67">
        <w:rPr>
          <w:rFonts w:ascii="Times New Roman" w:hAnsi="Times New Roman" w:cs="Times New Roman"/>
          <w:b/>
          <w:sz w:val="24"/>
          <w:szCs w:val="24"/>
        </w:rPr>
        <w:t>32</w:t>
      </w:r>
      <w:r w:rsidRPr="000E2A67">
        <w:rPr>
          <w:rFonts w:ascii="Times New Roman" w:hAnsi="Times New Roman" w:cs="Times New Roman"/>
          <w:b/>
          <w:sz w:val="24"/>
          <w:szCs w:val="24"/>
          <w:vertAlign w:val="superscript"/>
        </w:rPr>
        <w:t>nd</w:t>
      </w:r>
      <w:r w:rsidRPr="000E2A67">
        <w:rPr>
          <w:rFonts w:ascii="Times New Roman" w:hAnsi="Times New Roman" w:cs="Times New Roman"/>
          <w:b/>
          <w:sz w:val="24"/>
          <w:szCs w:val="24"/>
        </w:rPr>
        <w:t xml:space="preserve"> </w:t>
      </w:r>
      <w:r w:rsidRPr="00CD34C5">
        <w:rPr>
          <w:rFonts w:ascii="Times New Roman" w:hAnsi="Times New Roman" w:cs="Times New Roman"/>
          <w:b/>
          <w:sz w:val="24"/>
          <w:szCs w:val="24"/>
        </w:rPr>
        <w:t>session of the Universal Periodic Review</w:t>
      </w:r>
    </w:p>
    <w:p w:rsidR="00EC7A70" w:rsidRPr="00CD34C5" w:rsidRDefault="00EC7A70" w:rsidP="00643CF5">
      <w:pPr>
        <w:spacing w:after="0" w:line="480" w:lineRule="auto"/>
        <w:jc w:val="center"/>
        <w:rPr>
          <w:rFonts w:ascii="Times New Roman" w:hAnsi="Times New Roman" w:cs="Times New Roman"/>
          <w:b/>
          <w:sz w:val="24"/>
          <w:szCs w:val="24"/>
        </w:rPr>
      </w:pPr>
      <w:r w:rsidRPr="00CD34C5">
        <w:rPr>
          <w:rFonts w:ascii="Times New Roman" w:hAnsi="Times New Roman" w:cs="Times New Roman"/>
          <w:b/>
          <w:sz w:val="24"/>
          <w:szCs w:val="24"/>
        </w:rPr>
        <w:t xml:space="preserve">Review of </w:t>
      </w:r>
      <w:r>
        <w:rPr>
          <w:rFonts w:ascii="Times New Roman" w:hAnsi="Times New Roman" w:cs="Times New Roman"/>
          <w:b/>
          <w:sz w:val="24"/>
          <w:szCs w:val="24"/>
        </w:rPr>
        <w:t>Uruguay</w:t>
      </w:r>
    </w:p>
    <w:p w:rsidR="00EC7A70" w:rsidRPr="00CD34C5" w:rsidRDefault="00EC7A70" w:rsidP="00643CF5">
      <w:pPr>
        <w:spacing w:after="0" w:line="480" w:lineRule="auto"/>
        <w:jc w:val="center"/>
        <w:rPr>
          <w:rFonts w:ascii="Times New Roman" w:hAnsi="Times New Roman" w:cs="Times New Roman"/>
          <w:b/>
          <w:sz w:val="24"/>
          <w:szCs w:val="24"/>
        </w:rPr>
      </w:pPr>
      <w:r w:rsidRPr="00CD34C5">
        <w:rPr>
          <w:rFonts w:ascii="Times New Roman" w:hAnsi="Times New Roman" w:cs="Times New Roman"/>
          <w:b/>
          <w:sz w:val="24"/>
          <w:szCs w:val="24"/>
        </w:rPr>
        <w:t xml:space="preserve">Statement </w:t>
      </w:r>
      <w:r>
        <w:rPr>
          <w:rFonts w:ascii="Times New Roman" w:hAnsi="Times New Roman" w:cs="Times New Roman"/>
          <w:b/>
          <w:sz w:val="24"/>
          <w:szCs w:val="24"/>
        </w:rPr>
        <w:t>of</w:t>
      </w:r>
      <w:r w:rsidRPr="00CD34C5">
        <w:rPr>
          <w:rFonts w:ascii="Times New Roman" w:hAnsi="Times New Roman" w:cs="Times New Roman"/>
          <w:b/>
          <w:sz w:val="24"/>
          <w:szCs w:val="24"/>
        </w:rPr>
        <w:t xml:space="preserve"> Ireland</w:t>
      </w:r>
    </w:p>
    <w:p w:rsidR="00EC7A70" w:rsidRDefault="00EC7A70" w:rsidP="00643CF5">
      <w:pPr>
        <w:spacing w:after="0" w:line="480" w:lineRule="auto"/>
        <w:jc w:val="center"/>
        <w:rPr>
          <w:rFonts w:ascii="Times New Roman" w:hAnsi="Times New Roman" w:cs="Times New Roman"/>
          <w:b/>
          <w:sz w:val="24"/>
          <w:szCs w:val="24"/>
        </w:rPr>
      </w:pPr>
      <w:r w:rsidRPr="000E2A67">
        <w:rPr>
          <w:rFonts w:ascii="Times New Roman" w:hAnsi="Times New Roman" w:cs="Times New Roman"/>
          <w:b/>
          <w:sz w:val="24"/>
          <w:szCs w:val="24"/>
        </w:rPr>
        <w:t>23</w:t>
      </w:r>
      <w:r w:rsidRPr="000E2A67">
        <w:rPr>
          <w:rFonts w:ascii="Times New Roman" w:hAnsi="Times New Roman" w:cs="Times New Roman"/>
          <w:b/>
          <w:sz w:val="24"/>
          <w:szCs w:val="24"/>
          <w:vertAlign w:val="superscript"/>
        </w:rPr>
        <w:t>rd</w:t>
      </w:r>
      <w:r w:rsidRPr="000E2A67">
        <w:rPr>
          <w:rFonts w:ascii="Times New Roman" w:hAnsi="Times New Roman" w:cs="Times New Roman"/>
          <w:b/>
          <w:sz w:val="24"/>
          <w:szCs w:val="24"/>
        </w:rPr>
        <w:t xml:space="preserve"> January 2019</w:t>
      </w:r>
    </w:p>
    <w:p w:rsidR="00EC7A70" w:rsidRDefault="00EC7A70" w:rsidP="00EC7A70">
      <w:pPr>
        <w:spacing w:after="0" w:line="480" w:lineRule="auto"/>
        <w:jc w:val="center"/>
        <w:rPr>
          <w:rFonts w:ascii="Times New Roman" w:hAnsi="Times New Roman" w:cs="Times New Roman"/>
          <w:b/>
          <w:i/>
          <w:sz w:val="24"/>
          <w:szCs w:val="24"/>
        </w:rPr>
      </w:pPr>
    </w:p>
    <w:p w:rsidR="00EC7A70" w:rsidRPr="00B21728" w:rsidRDefault="00EC7A70" w:rsidP="00EC7A70">
      <w:pPr>
        <w:spacing w:after="0" w:line="360" w:lineRule="auto"/>
        <w:jc w:val="center"/>
        <w:rPr>
          <w:rFonts w:ascii="Times New Roman" w:hAnsi="Times New Roman" w:cs="Times New Roman"/>
          <w:b/>
          <w:i/>
          <w:sz w:val="24"/>
          <w:szCs w:val="24"/>
        </w:rPr>
      </w:pPr>
    </w:p>
    <w:p w:rsidR="00EC7A70" w:rsidRDefault="00EC7A70" w:rsidP="00643CF5">
      <w:pPr>
        <w:spacing w:after="0" w:line="360" w:lineRule="auto"/>
        <w:jc w:val="both"/>
        <w:rPr>
          <w:rFonts w:ascii="Times New Roman" w:hAnsi="Times New Roman" w:cs="Times New Roman"/>
          <w:sz w:val="24"/>
          <w:szCs w:val="24"/>
        </w:rPr>
      </w:pPr>
      <w:r w:rsidRPr="0096265F">
        <w:rPr>
          <w:rFonts w:ascii="Times New Roman" w:hAnsi="Times New Roman" w:cs="Times New Roman"/>
          <w:sz w:val="24"/>
          <w:szCs w:val="24"/>
        </w:rPr>
        <w:t xml:space="preserve">Thank you, Mr. </w:t>
      </w:r>
      <w:r>
        <w:rPr>
          <w:rFonts w:ascii="Times New Roman" w:hAnsi="Times New Roman" w:cs="Times New Roman"/>
          <w:sz w:val="24"/>
          <w:szCs w:val="24"/>
        </w:rPr>
        <w:t>(Vice) President.</w:t>
      </w:r>
    </w:p>
    <w:p w:rsidR="00EC7A70" w:rsidRPr="0096265F" w:rsidRDefault="00EC7A70" w:rsidP="00643CF5">
      <w:pPr>
        <w:spacing w:after="0" w:line="360" w:lineRule="auto"/>
        <w:jc w:val="both"/>
        <w:rPr>
          <w:rFonts w:ascii="Times New Roman" w:hAnsi="Times New Roman" w:cs="Times New Roman"/>
          <w:sz w:val="24"/>
          <w:szCs w:val="24"/>
        </w:rPr>
      </w:pPr>
    </w:p>
    <w:p w:rsidR="00EC7A70" w:rsidRDefault="00EC7A70" w:rsidP="00643CF5">
      <w:pPr>
        <w:spacing w:after="0" w:line="360" w:lineRule="auto"/>
        <w:jc w:val="both"/>
        <w:rPr>
          <w:rFonts w:ascii="Times New Roman" w:hAnsi="Times New Roman" w:cs="Times New Roman"/>
          <w:sz w:val="24"/>
          <w:szCs w:val="24"/>
        </w:rPr>
      </w:pPr>
      <w:r w:rsidRPr="0096265F">
        <w:rPr>
          <w:rFonts w:ascii="Times New Roman" w:hAnsi="Times New Roman" w:cs="Times New Roman"/>
          <w:sz w:val="24"/>
          <w:szCs w:val="24"/>
        </w:rPr>
        <w:t xml:space="preserve">Ireland warmly welcomes the delegation of </w:t>
      </w:r>
      <w:r>
        <w:rPr>
          <w:rFonts w:ascii="Times New Roman" w:hAnsi="Times New Roman" w:cs="Times New Roman"/>
          <w:sz w:val="24"/>
          <w:szCs w:val="24"/>
        </w:rPr>
        <w:t>Uruguay</w:t>
      </w:r>
      <w:r w:rsidRPr="0096265F">
        <w:rPr>
          <w:rFonts w:ascii="Times New Roman" w:hAnsi="Times New Roman" w:cs="Times New Roman"/>
          <w:sz w:val="24"/>
          <w:szCs w:val="24"/>
        </w:rPr>
        <w:t xml:space="preserve"> and thanks it for its presentation today.</w:t>
      </w:r>
    </w:p>
    <w:p w:rsidR="00643CF5" w:rsidRDefault="00643CF5" w:rsidP="00643CF5">
      <w:pPr>
        <w:spacing w:after="0" w:line="360" w:lineRule="auto"/>
        <w:jc w:val="both"/>
        <w:rPr>
          <w:rFonts w:ascii="Times New Roman" w:hAnsi="Times New Roman" w:cs="Times New Roman"/>
          <w:sz w:val="24"/>
          <w:szCs w:val="24"/>
        </w:rPr>
      </w:pPr>
    </w:p>
    <w:p w:rsidR="00EC7A70" w:rsidRDefault="00EC7A70" w:rsidP="00643CF5">
      <w:pPr>
        <w:spacing w:after="0" w:line="360" w:lineRule="auto"/>
        <w:jc w:val="both"/>
        <w:rPr>
          <w:rFonts w:ascii="Times New Roman" w:hAnsi="Times New Roman" w:cs="Times New Roman"/>
          <w:sz w:val="24"/>
          <w:szCs w:val="24"/>
        </w:rPr>
      </w:pPr>
      <w:r w:rsidRPr="0096265F">
        <w:rPr>
          <w:rFonts w:ascii="Times New Roman" w:hAnsi="Times New Roman" w:cs="Times New Roman"/>
          <w:sz w:val="24"/>
          <w:szCs w:val="24"/>
        </w:rPr>
        <w:t xml:space="preserve">Ireland </w:t>
      </w:r>
      <w:r>
        <w:rPr>
          <w:rFonts w:ascii="Times New Roman" w:hAnsi="Times New Roman" w:cs="Times New Roman"/>
          <w:sz w:val="24"/>
          <w:szCs w:val="24"/>
        </w:rPr>
        <w:t>acknowledges Uruguay’s</w:t>
      </w:r>
      <w:r w:rsidRPr="0096265F">
        <w:rPr>
          <w:rFonts w:ascii="Times New Roman" w:hAnsi="Times New Roman" w:cs="Times New Roman"/>
          <w:sz w:val="24"/>
          <w:szCs w:val="24"/>
        </w:rPr>
        <w:t xml:space="preserve"> efforts to advance human rights domestically and commends progress made since the last UPR cycle</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particularly the adoption of law and policy to enhance the rights of women and LGBTI persons. We also commend Uruguay on the “A” status accreditation of its National Human Rights Institution in 2016.  </w:t>
      </w:r>
    </w:p>
    <w:p w:rsidR="00643CF5" w:rsidRDefault="00643CF5" w:rsidP="00643CF5">
      <w:pPr>
        <w:spacing w:after="0" w:line="360" w:lineRule="auto"/>
        <w:jc w:val="both"/>
        <w:rPr>
          <w:rFonts w:ascii="Times New Roman" w:hAnsi="Times New Roman" w:cs="Times New Roman"/>
          <w:sz w:val="24"/>
          <w:szCs w:val="24"/>
        </w:rPr>
      </w:pPr>
    </w:p>
    <w:p w:rsidR="00EC7A70" w:rsidRDefault="00EC7A70" w:rsidP="00643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Ireland makes the following recommendations to Uruguay:</w:t>
      </w:r>
    </w:p>
    <w:p w:rsidR="00643CF5" w:rsidRDefault="00643CF5" w:rsidP="00643CF5">
      <w:pPr>
        <w:pStyle w:val="ListParagraph"/>
        <w:spacing w:before="0" w:after="0" w:line="360" w:lineRule="auto"/>
        <w:ind w:left="714"/>
        <w:contextualSpacing w:val="0"/>
        <w:jc w:val="both"/>
        <w:rPr>
          <w:sz w:val="24"/>
          <w:szCs w:val="24"/>
        </w:rPr>
      </w:pPr>
    </w:p>
    <w:p w:rsidR="00EC7A70" w:rsidRDefault="00EC7A70" w:rsidP="00643CF5">
      <w:pPr>
        <w:pStyle w:val="ListParagraph"/>
        <w:numPr>
          <w:ilvl w:val="0"/>
          <w:numId w:val="1"/>
        </w:numPr>
        <w:spacing w:before="0" w:after="0" w:line="360" w:lineRule="auto"/>
        <w:ind w:left="714" w:hanging="357"/>
        <w:contextualSpacing w:val="0"/>
        <w:jc w:val="both"/>
        <w:rPr>
          <w:sz w:val="24"/>
          <w:szCs w:val="24"/>
        </w:rPr>
      </w:pPr>
      <w:r w:rsidRPr="0014196C">
        <w:rPr>
          <w:sz w:val="24"/>
          <w:szCs w:val="24"/>
        </w:rPr>
        <w:t xml:space="preserve">Assign adequate resources for the effective implementation of measures contained in </w:t>
      </w:r>
      <w:r>
        <w:rPr>
          <w:sz w:val="24"/>
          <w:szCs w:val="24"/>
        </w:rPr>
        <w:t>legislation on gender-based violence</w:t>
      </w:r>
      <w:r w:rsidRPr="0014196C">
        <w:rPr>
          <w:sz w:val="24"/>
          <w:szCs w:val="24"/>
        </w:rPr>
        <w:t>,</w:t>
      </w:r>
      <w:r>
        <w:rPr>
          <w:sz w:val="24"/>
          <w:szCs w:val="24"/>
        </w:rPr>
        <w:t xml:space="preserve"> such as Law 19.580, especially regarding</w:t>
      </w:r>
      <w:r w:rsidRPr="0014196C">
        <w:rPr>
          <w:sz w:val="24"/>
          <w:szCs w:val="24"/>
        </w:rPr>
        <w:t xml:space="preserve"> provision of </w:t>
      </w:r>
      <w:r>
        <w:rPr>
          <w:sz w:val="24"/>
          <w:szCs w:val="24"/>
        </w:rPr>
        <w:t>support services</w:t>
      </w:r>
      <w:r w:rsidRPr="0014196C">
        <w:rPr>
          <w:sz w:val="24"/>
          <w:szCs w:val="24"/>
        </w:rPr>
        <w:t xml:space="preserve"> to victims</w:t>
      </w:r>
      <w:r>
        <w:rPr>
          <w:sz w:val="24"/>
          <w:szCs w:val="24"/>
        </w:rPr>
        <w:t>; and implement and adequately fund nationwide strategies to raise awareness of the criminal nature of GBV;</w:t>
      </w:r>
    </w:p>
    <w:p w:rsidR="00643CF5" w:rsidRPr="00643CF5" w:rsidRDefault="00643CF5" w:rsidP="00643CF5">
      <w:pPr>
        <w:pStyle w:val="ListParagraph"/>
        <w:spacing w:before="0" w:after="0" w:line="360" w:lineRule="auto"/>
        <w:ind w:left="714"/>
        <w:jc w:val="both"/>
        <w:rPr>
          <w:b/>
          <w:bCs/>
          <w:sz w:val="24"/>
          <w:szCs w:val="24"/>
        </w:rPr>
      </w:pPr>
    </w:p>
    <w:p w:rsidR="00EC7A70" w:rsidRPr="00EC7A70" w:rsidRDefault="00EC7A70" w:rsidP="00643CF5">
      <w:pPr>
        <w:pStyle w:val="ListParagraph"/>
        <w:numPr>
          <w:ilvl w:val="0"/>
          <w:numId w:val="1"/>
        </w:numPr>
        <w:spacing w:before="0" w:after="0" w:line="360" w:lineRule="auto"/>
        <w:ind w:left="714" w:hanging="357"/>
        <w:jc w:val="both"/>
        <w:rPr>
          <w:b/>
          <w:bCs/>
          <w:sz w:val="24"/>
          <w:szCs w:val="24"/>
        </w:rPr>
      </w:pPr>
      <w:r>
        <w:rPr>
          <w:sz w:val="24"/>
          <w:szCs w:val="24"/>
        </w:rPr>
        <w:t>Continue efforts to ensure</w:t>
      </w:r>
      <w:r w:rsidRPr="00BC69CD">
        <w:rPr>
          <w:b/>
          <w:bCs/>
          <w:sz w:val="24"/>
          <w:szCs w:val="24"/>
        </w:rPr>
        <w:t xml:space="preserve"> </w:t>
      </w:r>
      <w:r w:rsidRPr="00BC69CD">
        <w:rPr>
          <w:bCs/>
          <w:sz w:val="24"/>
          <w:szCs w:val="24"/>
        </w:rPr>
        <w:t>that deprivation o</w:t>
      </w:r>
      <w:r>
        <w:rPr>
          <w:bCs/>
          <w:sz w:val="24"/>
          <w:szCs w:val="24"/>
        </w:rPr>
        <w:t xml:space="preserve">f liberty for juveniles is </w:t>
      </w:r>
      <w:r w:rsidRPr="00BC69CD">
        <w:rPr>
          <w:bCs/>
          <w:sz w:val="24"/>
          <w:szCs w:val="24"/>
        </w:rPr>
        <w:t>used as a measure of last resort</w:t>
      </w:r>
      <w:r>
        <w:rPr>
          <w:bCs/>
          <w:sz w:val="24"/>
          <w:szCs w:val="24"/>
        </w:rPr>
        <w:t xml:space="preserve"> only, and that </w:t>
      </w:r>
      <w:r w:rsidRPr="00BC69CD">
        <w:rPr>
          <w:bCs/>
          <w:sz w:val="24"/>
          <w:szCs w:val="24"/>
        </w:rPr>
        <w:t>use of pre</w:t>
      </w:r>
      <w:r>
        <w:rPr>
          <w:bCs/>
          <w:sz w:val="24"/>
          <w:szCs w:val="24"/>
        </w:rPr>
        <w:t>-trial detention is minimised</w:t>
      </w:r>
      <w:r w:rsidRPr="00BC69CD">
        <w:rPr>
          <w:bCs/>
          <w:sz w:val="24"/>
          <w:szCs w:val="24"/>
        </w:rPr>
        <w:t>.</w:t>
      </w:r>
    </w:p>
    <w:p w:rsidR="00EC7A70" w:rsidRDefault="00EC7A70" w:rsidP="00643CF5">
      <w:pPr>
        <w:spacing w:after="0" w:line="360" w:lineRule="auto"/>
        <w:jc w:val="both"/>
        <w:rPr>
          <w:rFonts w:ascii="Times New Roman" w:hAnsi="Times New Roman" w:cs="Times New Roman"/>
          <w:sz w:val="24"/>
          <w:szCs w:val="24"/>
        </w:rPr>
      </w:pPr>
    </w:p>
    <w:p w:rsidR="00EC7A70" w:rsidRDefault="00EC7A70" w:rsidP="00643C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wish Uruguay every success in this UPR cycle.</w:t>
      </w:r>
    </w:p>
    <w:p w:rsidR="00EC7A70" w:rsidRPr="0006461F" w:rsidRDefault="00EC7A70" w:rsidP="00643CF5">
      <w:pPr>
        <w:spacing w:after="0" w:line="360" w:lineRule="auto"/>
        <w:jc w:val="both"/>
        <w:rPr>
          <w:rFonts w:ascii="Times New Roman" w:hAnsi="Times New Roman" w:cs="Times New Roman"/>
          <w:sz w:val="24"/>
          <w:szCs w:val="24"/>
        </w:rPr>
      </w:pPr>
    </w:p>
    <w:p w:rsidR="00EC7A70" w:rsidRDefault="00EC7A70" w:rsidP="00643CF5">
      <w:pPr>
        <w:spacing w:after="0" w:line="360" w:lineRule="auto"/>
        <w:jc w:val="both"/>
      </w:pPr>
      <w:r w:rsidRPr="0010109A">
        <w:rPr>
          <w:rFonts w:ascii="Times New Roman" w:hAnsi="Times New Roman" w:cs="Times New Roman"/>
          <w:color w:val="000000"/>
          <w:sz w:val="23"/>
          <w:szCs w:val="23"/>
        </w:rPr>
        <w:t>Thank you.</w:t>
      </w:r>
    </w:p>
    <w:p w:rsidR="00B7392D" w:rsidRDefault="00B7392D" w:rsidP="00643CF5">
      <w:pPr>
        <w:spacing w:line="360" w:lineRule="auto"/>
      </w:pPr>
    </w:p>
    <w:sectPr w:rsidR="00B7392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0CD" w:rsidRDefault="003540CD" w:rsidP="00EC7A70">
      <w:pPr>
        <w:spacing w:after="0" w:line="240" w:lineRule="auto"/>
      </w:pPr>
      <w:r>
        <w:separator/>
      </w:r>
    </w:p>
  </w:endnote>
  <w:endnote w:type="continuationSeparator" w:id="0">
    <w:p w:rsidR="003540CD" w:rsidRDefault="003540CD" w:rsidP="00EC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30" w:rsidRDefault="00354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30" w:rsidRDefault="00354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30" w:rsidRDefault="00354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0CD" w:rsidRDefault="003540CD" w:rsidP="00EC7A70">
      <w:pPr>
        <w:spacing w:after="0" w:line="240" w:lineRule="auto"/>
      </w:pPr>
      <w:r>
        <w:separator/>
      </w:r>
    </w:p>
  </w:footnote>
  <w:footnote w:type="continuationSeparator" w:id="0">
    <w:p w:rsidR="003540CD" w:rsidRDefault="003540CD" w:rsidP="00EC7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30" w:rsidRDefault="00354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30" w:rsidRDefault="00354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A30" w:rsidRDefault="00354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C7F23"/>
    <w:multiLevelType w:val="hybridMultilevel"/>
    <w:tmpl w:val="8CFC353E"/>
    <w:lvl w:ilvl="0" w:tplc="198A0168">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70"/>
    <w:rsid w:val="0001561B"/>
    <w:rsid w:val="00064DD1"/>
    <w:rsid w:val="000A792B"/>
    <w:rsid w:val="00136028"/>
    <w:rsid w:val="0015145F"/>
    <w:rsid w:val="001562F5"/>
    <w:rsid w:val="00197C3B"/>
    <w:rsid w:val="001D3C10"/>
    <w:rsid w:val="001D4687"/>
    <w:rsid w:val="001E2AB9"/>
    <w:rsid w:val="00254DC6"/>
    <w:rsid w:val="00270B41"/>
    <w:rsid w:val="002A37A8"/>
    <w:rsid w:val="002D309F"/>
    <w:rsid w:val="00322D8D"/>
    <w:rsid w:val="00353D05"/>
    <w:rsid w:val="003540CD"/>
    <w:rsid w:val="003604B2"/>
    <w:rsid w:val="003B31BC"/>
    <w:rsid w:val="003C10EF"/>
    <w:rsid w:val="003F6102"/>
    <w:rsid w:val="00442C24"/>
    <w:rsid w:val="00465145"/>
    <w:rsid w:val="0047782F"/>
    <w:rsid w:val="004B288C"/>
    <w:rsid w:val="00505502"/>
    <w:rsid w:val="00535B04"/>
    <w:rsid w:val="00562A92"/>
    <w:rsid w:val="00584246"/>
    <w:rsid w:val="00591E9C"/>
    <w:rsid w:val="005F3DEE"/>
    <w:rsid w:val="006003EE"/>
    <w:rsid w:val="0062566B"/>
    <w:rsid w:val="006328A8"/>
    <w:rsid w:val="00643CF5"/>
    <w:rsid w:val="006465EA"/>
    <w:rsid w:val="006522BD"/>
    <w:rsid w:val="00664C0E"/>
    <w:rsid w:val="006954D9"/>
    <w:rsid w:val="006A461F"/>
    <w:rsid w:val="006A58AC"/>
    <w:rsid w:val="006B2828"/>
    <w:rsid w:val="006F44FE"/>
    <w:rsid w:val="006F7577"/>
    <w:rsid w:val="00704825"/>
    <w:rsid w:val="00716F76"/>
    <w:rsid w:val="007351A7"/>
    <w:rsid w:val="00740174"/>
    <w:rsid w:val="007462EC"/>
    <w:rsid w:val="0075522D"/>
    <w:rsid w:val="007569D6"/>
    <w:rsid w:val="00764DC2"/>
    <w:rsid w:val="007769CE"/>
    <w:rsid w:val="007B1D51"/>
    <w:rsid w:val="007D15ED"/>
    <w:rsid w:val="007D4C47"/>
    <w:rsid w:val="007E081C"/>
    <w:rsid w:val="007F3DAD"/>
    <w:rsid w:val="008205B5"/>
    <w:rsid w:val="00850FA6"/>
    <w:rsid w:val="00877A66"/>
    <w:rsid w:val="008B6071"/>
    <w:rsid w:val="008D3CAF"/>
    <w:rsid w:val="008D40A6"/>
    <w:rsid w:val="008D5A08"/>
    <w:rsid w:val="008E6D17"/>
    <w:rsid w:val="008E7710"/>
    <w:rsid w:val="008F6A9D"/>
    <w:rsid w:val="00901F24"/>
    <w:rsid w:val="00907997"/>
    <w:rsid w:val="009238FA"/>
    <w:rsid w:val="009314DF"/>
    <w:rsid w:val="00935755"/>
    <w:rsid w:val="00943A3A"/>
    <w:rsid w:val="009571DC"/>
    <w:rsid w:val="009A2058"/>
    <w:rsid w:val="009C205E"/>
    <w:rsid w:val="009E627D"/>
    <w:rsid w:val="00A60643"/>
    <w:rsid w:val="00A9159F"/>
    <w:rsid w:val="00AD71FB"/>
    <w:rsid w:val="00AF0EDF"/>
    <w:rsid w:val="00AF2232"/>
    <w:rsid w:val="00B41BD4"/>
    <w:rsid w:val="00B53A3C"/>
    <w:rsid w:val="00B7392D"/>
    <w:rsid w:val="00B978AE"/>
    <w:rsid w:val="00BB5E1A"/>
    <w:rsid w:val="00BF5B7E"/>
    <w:rsid w:val="00C34AEA"/>
    <w:rsid w:val="00C43EE3"/>
    <w:rsid w:val="00C4649A"/>
    <w:rsid w:val="00C76289"/>
    <w:rsid w:val="00C836C6"/>
    <w:rsid w:val="00CF3628"/>
    <w:rsid w:val="00D0603D"/>
    <w:rsid w:val="00D06875"/>
    <w:rsid w:val="00D273C8"/>
    <w:rsid w:val="00D63E37"/>
    <w:rsid w:val="00DC7DA2"/>
    <w:rsid w:val="00E022D2"/>
    <w:rsid w:val="00E21C93"/>
    <w:rsid w:val="00E30042"/>
    <w:rsid w:val="00E54DF3"/>
    <w:rsid w:val="00E93F0B"/>
    <w:rsid w:val="00E95434"/>
    <w:rsid w:val="00EB756B"/>
    <w:rsid w:val="00EC7A70"/>
    <w:rsid w:val="00ED2E1B"/>
    <w:rsid w:val="00ED4048"/>
    <w:rsid w:val="00EF4970"/>
    <w:rsid w:val="00F14D4A"/>
    <w:rsid w:val="00F565A3"/>
    <w:rsid w:val="00F70FE3"/>
    <w:rsid w:val="00FA59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BF028-1645-4F57-9396-4E1BEF12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EC7A70"/>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EC7A70"/>
    <w:pPr>
      <w:spacing w:before="120" w:after="120" w:line="276" w:lineRule="auto"/>
      <w:ind w:left="720"/>
      <w:contextualSpacing/>
    </w:pPr>
    <w:rPr>
      <w:rFonts w:ascii="Times New Roman" w:hAnsi="Times New Roman" w:cs="Times New Roman"/>
    </w:rPr>
  </w:style>
  <w:style w:type="paragraph" w:styleId="FootnoteText">
    <w:name w:val="footnote text"/>
    <w:basedOn w:val="Normal"/>
    <w:link w:val="FootnoteTextChar"/>
    <w:uiPriority w:val="99"/>
    <w:semiHidden/>
    <w:unhideWhenUsed/>
    <w:rsid w:val="00EC7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A70"/>
    <w:rPr>
      <w:sz w:val="20"/>
      <w:szCs w:val="20"/>
    </w:rPr>
  </w:style>
  <w:style w:type="character" w:styleId="FootnoteReference">
    <w:name w:val="footnote reference"/>
    <w:basedOn w:val="DefaultParagraphFont"/>
    <w:uiPriority w:val="99"/>
    <w:semiHidden/>
    <w:unhideWhenUsed/>
    <w:rsid w:val="00EC7A70"/>
    <w:rPr>
      <w:vertAlign w:val="superscript"/>
    </w:rPr>
  </w:style>
  <w:style w:type="character" w:styleId="Hyperlink">
    <w:name w:val="Hyperlink"/>
    <w:basedOn w:val="DefaultParagraphFont"/>
    <w:uiPriority w:val="99"/>
    <w:unhideWhenUsed/>
    <w:rsid w:val="00EC7A70"/>
    <w:rPr>
      <w:color w:val="0563C1" w:themeColor="hyperlink"/>
      <w:u w:val="single"/>
    </w:rPr>
  </w:style>
  <w:style w:type="paragraph" w:styleId="Header">
    <w:name w:val="header"/>
    <w:basedOn w:val="Normal"/>
    <w:link w:val="HeaderChar"/>
    <w:uiPriority w:val="99"/>
    <w:unhideWhenUsed/>
    <w:rsid w:val="00EC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A70"/>
  </w:style>
  <w:style w:type="paragraph" w:styleId="Footer">
    <w:name w:val="footer"/>
    <w:basedOn w:val="Normal"/>
    <w:link w:val="FooterChar"/>
    <w:uiPriority w:val="99"/>
    <w:unhideWhenUsed/>
    <w:rsid w:val="00EC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A70"/>
  </w:style>
  <w:style w:type="paragraph" w:styleId="BalloonText">
    <w:name w:val="Balloon Text"/>
    <w:basedOn w:val="Normal"/>
    <w:link w:val="BalloonTextChar"/>
    <w:uiPriority w:val="99"/>
    <w:semiHidden/>
    <w:unhideWhenUsed/>
    <w:rsid w:val="00EC7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F802A-5E54-48CA-889F-0574AEA149DD}"/>
</file>

<file path=customXml/itemProps2.xml><?xml version="1.0" encoding="utf-8"?>
<ds:datastoreItem xmlns:ds="http://schemas.openxmlformats.org/officeDocument/2006/customXml" ds:itemID="{7E24433A-3801-4A59-B80E-108B56FB5DB8}"/>
</file>

<file path=customXml/itemProps3.xml><?xml version="1.0" encoding="utf-8"?>
<ds:datastoreItem xmlns:ds="http://schemas.openxmlformats.org/officeDocument/2006/customXml" ds:itemID="{2D16E13F-401F-4AF7-BD06-9DC8BC112D57}"/>
</file>

<file path=customXml/itemProps4.xml><?xml version="1.0" encoding="utf-8"?>
<ds:datastoreItem xmlns:ds="http://schemas.openxmlformats.org/officeDocument/2006/customXml" ds:itemID="{B3C52C2D-B286-4AB5-A55E-5E928E74AF78}"/>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977</Characters>
  <Application>Microsoft Office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DFA</cp:lastModifiedBy>
  <cp:revision>2</cp:revision>
  <cp:lastPrinted>2019-01-22T16:23:00Z</cp:lastPrinted>
  <dcterms:created xsi:type="dcterms:W3CDTF">2019-01-22T16:17:00Z</dcterms:created>
  <dcterms:modified xsi:type="dcterms:W3CDTF">2019-01-25T09:18:00Z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