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B59D1" w14:textId="509CC559" w:rsidR="00BC1342" w:rsidRPr="00BC1342" w:rsidRDefault="00BC1342" w:rsidP="00BC1342">
      <w:pPr>
        <w:jc w:val="center"/>
        <w:rPr>
          <w:rFonts w:ascii="Arial" w:hAnsi="Arial" w:cs="Arial"/>
          <w:b/>
        </w:rPr>
      </w:pPr>
      <w:bookmarkStart w:id="0" w:name="_GoBack"/>
      <w:r w:rsidRPr="00BC1342">
        <w:rPr>
          <w:rFonts w:ascii="Arial" w:hAnsi="Arial" w:cs="Arial"/>
          <w:b/>
        </w:rPr>
        <w:t>UPR32</w:t>
      </w:r>
    </w:p>
    <w:p w14:paraId="04C4BAA6" w14:textId="4138FE94" w:rsidR="00BC1342" w:rsidRPr="00BC1342" w:rsidRDefault="00BC1342" w:rsidP="00BC1342">
      <w:pPr>
        <w:jc w:val="center"/>
        <w:rPr>
          <w:rFonts w:ascii="Arial" w:hAnsi="Arial" w:cs="Arial"/>
          <w:b/>
        </w:rPr>
      </w:pPr>
      <w:r w:rsidRPr="00BC1342">
        <w:rPr>
          <w:rFonts w:ascii="Arial" w:hAnsi="Arial" w:cs="Arial"/>
          <w:b/>
        </w:rPr>
        <w:t>Recommendations</w:t>
      </w:r>
      <w:r w:rsidRPr="00BC1342">
        <w:rPr>
          <w:rFonts w:ascii="Arial" w:hAnsi="Arial" w:cs="Arial"/>
          <w:b/>
        </w:rPr>
        <w:t xml:space="preserve"> by Canada for Cyprus’ UPR</w:t>
      </w:r>
    </w:p>
    <w:p w14:paraId="601DBF20" w14:textId="036277A8" w:rsidR="00BC1342" w:rsidRPr="00BC1342" w:rsidRDefault="00BC1342" w:rsidP="00BC1342">
      <w:pPr>
        <w:jc w:val="center"/>
        <w:rPr>
          <w:rFonts w:ascii="Arial" w:hAnsi="Arial" w:cs="Arial"/>
          <w:b/>
        </w:rPr>
      </w:pPr>
      <w:r w:rsidRPr="00BC1342">
        <w:rPr>
          <w:rFonts w:ascii="Arial" w:hAnsi="Arial" w:cs="Arial"/>
          <w:b/>
        </w:rPr>
        <w:t>29 January 2019</w:t>
      </w:r>
    </w:p>
    <w:p w14:paraId="0A39330C" w14:textId="77777777" w:rsidR="00BC1342" w:rsidRPr="00BC1342" w:rsidRDefault="00BC1342" w:rsidP="00BC1342">
      <w:pPr>
        <w:rPr>
          <w:rFonts w:ascii="Arial" w:hAnsi="Arial" w:cs="Arial"/>
        </w:rPr>
      </w:pPr>
    </w:p>
    <w:p w14:paraId="4F680470" w14:textId="77777777" w:rsidR="00BC1342" w:rsidRPr="00BC1342" w:rsidRDefault="00BC1342" w:rsidP="00BC1342">
      <w:pPr>
        <w:rPr>
          <w:rFonts w:ascii="Arial" w:hAnsi="Arial" w:cs="Arial"/>
        </w:rPr>
      </w:pPr>
      <w:r w:rsidRPr="00BC1342">
        <w:rPr>
          <w:rFonts w:ascii="Arial" w:hAnsi="Arial" w:cs="Arial"/>
        </w:rPr>
        <w:t xml:space="preserve">Thank you, Mr. President. </w:t>
      </w:r>
    </w:p>
    <w:p w14:paraId="647F158D" w14:textId="77777777" w:rsidR="00BC1342" w:rsidRPr="00BC1342" w:rsidRDefault="00BC1342" w:rsidP="00BC1342">
      <w:pPr>
        <w:rPr>
          <w:rFonts w:ascii="Arial" w:hAnsi="Arial" w:cs="Arial"/>
        </w:rPr>
      </w:pPr>
    </w:p>
    <w:p w14:paraId="7A6AAC65" w14:textId="77777777" w:rsidR="00BC1342" w:rsidRPr="00BC1342" w:rsidRDefault="00BC1342" w:rsidP="00BC1342">
      <w:pPr>
        <w:rPr>
          <w:rFonts w:ascii="Arial" w:hAnsi="Arial" w:cs="Arial"/>
        </w:rPr>
      </w:pPr>
      <w:r w:rsidRPr="00BC1342">
        <w:rPr>
          <w:rFonts w:ascii="Arial" w:hAnsi="Arial" w:cs="Arial"/>
        </w:rPr>
        <w:t>Canada welcomes the positive steps taken by Cyprus to advance gender equality, including creating a Strategic Action Plan on Gender Equality and a technical committee to implement the plan. Canada congratulates and thanks Cyprus for joining the Equal Rights Coalition which we currently co-chair with Chile. While there has been much progress since the last UPR, additional measures could be adopted in certain areas.</w:t>
      </w:r>
    </w:p>
    <w:p w14:paraId="6964874A" w14:textId="77777777" w:rsidR="00BC1342" w:rsidRPr="00BC1342" w:rsidRDefault="00BC1342" w:rsidP="00BC1342">
      <w:pPr>
        <w:rPr>
          <w:rFonts w:ascii="Arial" w:hAnsi="Arial" w:cs="Arial"/>
          <w:color w:val="FF0000"/>
        </w:rPr>
      </w:pPr>
    </w:p>
    <w:p w14:paraId="50A7119A" w14:textId="77777777" w:rsidR="00BC1342" w:rsidRPr="00BC1342" w:rsidRDefault="00BC1342" w:rsidP="00BC1342">
      <w:pPr>
        <w:jc w:val="both"/>
        <w:rPr>
          <w:rFonts w:ascii="Arial" w:hAnsi="Arial" w:cs="Arial"/>
          <w:lang w:eastAsia="en-CA"/>
        </w:rPr>
      </w:pPr>
      <w:r w:rsidRPr="00BC1342">
        <w:rPr>
          <w:rFonts w:ascii="Arial" w:hAnsi="Arial" w:cs="Arial"/>
          <w:lang w:eastAsia="en-CA"/>
        </w:rPr>
        <w:t>Canada recommends that Cyprus:</w:t>
      </w:r>
    </w:p>
    <w:p w14:paraId="345B141E" w14:textId="77777777" w:rsidR="00BC1342" w:rsidRPr="00BC1342" w:rsidRDefault="00BC1342" w:rsidP="00BC1342">
      <w:pPr>
        <w:jc w:val="both"/>
        <w:rPr>
          <w:rFonts w:ascii="Arial" w:hAnsi="Arial" w:cs="Arial"/>
          <w:lang w:eastAsia="en-CA"/>
        </w:rPr>
      </w:pPr>
    </w:p>
    <w:p w14:paraId="251F8E34" w14:textId="77777777" w:rsidR="00BC1342" w:rsidRPr="00BC1342" w:rsidRDefault="00BC1342" w:rsidP="00BC134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  <w:r w:rsidRPr="00BC1342">
        <w:rPr>
          <w:rFonts w:ascii="Arial" w:hAnsi="Arial" w:cs="Arial"/>
          <w:sz w:val="24"/>
          <w:szCs w:val="24"/>
          <w:lang w:val="en-US" w:eastAsia="en-GB"/>
        </w:rPr>
        <w:t xml:space="preserve">Take measures to combat discrimination against the LGBTI community and </w:t>
      </w:r>
      <w:r w:rsidRPr="00BC1342">
        <w:rPr>
          <w:rFonts w:ascii="Arial" w:hAnsi="Arial" w:cs="Arial"/>
          <w:sz w:val="24"/>
          <w:szCs w:val="24"/>
          <w:shd w:val="clear" w:color="auto" w:fill="FFFFFF"/>
        </w:rPr>
        <w:t xml:space="preserve">consider legal measures that would punish incitement to hatred on grounds of sexual orientation or gender identity. </w:t>
      </w:r>
    </w:p>
    <w:p w14:paraId="469F296C" w14:textId="77777777" w:rsidR="00BC1342" w:rsidRPr="00BC1342" w:rsidRDefault="00BC1342" w:rsidP="00BC134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  <w:lang w:val="en-US" w:eastAsia="en-GB"/>
        </w:rPr>
      </w:pPr>
    </w:p>
    <w:p w14:paraId="6304E77A" w14:textId="77777777" w:rsidR="00BC1342" w:rsidRPr="00BC1342" w:rsidRDefault="00BC1342" w:rsidP="00BC134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  <w:r w:rsidRPr="00BC1342">
        <w:rPr>
          <w:rFonts w:ascii="Arial" w:hAnsi="Arial" w:cs="Arial"/>
          <w:sz w:val="24"/>
          <w:szCs w:val="24"/>
          <w:shd w:val="clear" w:color="auto" w:fill="FFFFFF"/>
        </w:rPr>
        <w:t>Take concrete action to ensure greater human rights protection of domestic foreign workers, for example, improving oversight of working conditions to prevent labour exploitation in the domestic sector.</w:t>
      </w:r>
    </w:p>
    <w:p w14:paraId="4E312BF4" w14:textId="77777777" w:rsidR="00BC1342" w:rsidRPr="00BC1342" w:rsidRDefault="00BC1342" w:rsidP="00BC134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</w:p>
    <w:p w14:paraId="4F701A6A" w14:textId="77777777" w:rsidR="00BC1342" w:rsidRPr="00BC1342" w:rsidRDefault="00BC1342" w:rsidP="00BC134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n-US" w:eastAsia="en-GB"/>
        </w:rPr>
      </w:pPr>
      <w:r w:rsidRPr="00BC1342">
        <w:rPr>
          <w:rFonts w:ascii="Arial" w:hAnsi="Arial" w:cs="Arial"/>
          <w:sz w:val="24"/>
          <w:szCs w:val="24"/>
          <w:lang w:val="en-US" w:eastAsia="en-GB"/>
        </w:rPr>
        <w:t xml:space="preserve">Strengthen its support for intercommunal dialogue and activities. </w:t>
      </w:r>
    </w:p>
    <w:bookmarkEnd w:id="0"/>
    <w:p w14:paraId="55D7FD7F" w14:textId="77777777" w:rsidR="00295563" w:rsidRPr="00BC1342" w:rsidRDefault="00295563" w:rsidP="00C113F4">
      <w:pPr>
        <w:spacing w:line="480" w:lineRule="auto"/>
      </w:pPr>
    </w:p>
    <w:sectPr w:rsidR="00295563" w:rsidRPr="00BC1342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9CE02" w14:textId="77777777" w:rsidR="00266055" w:rsidRDefault="00266055" w:rsidP="00DC6612">
      <w:r>
        <w:separator/>
      </w:r>
    </w:p>
  </w:endnote>
  <w:endnote w:type="continuationSeparator" w:id="0">
    <w:p w14:paraId="41C3B4DB" w14:textId="77777777" w:rsidR="00266055" w:rsidRDefault="00266055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3546BB8F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C13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C13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3CBCD" w14:textId="77777777" w:rsidR="00266055" w:rsidRDefault="00266055" w:rsidP="00DC6612">
      <w:r>
        <w:separator/>
      </w:r>
    </w:p>
  </w:footnote>
  <w:footnote w:type="continuationSeparator" w:id="0">
    <w:p w14:paraId="7B91B320" w14:textId="77777777" w:rsidR="00266055" w:rsidRDefault="00266055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 w15:restartNumberingAfterBreak="0">
    <w:nsid w:val="225F49E5"/>
    <w:multiLevelType w:val="hybridMultilevel"/>
    <w:tmpl w:val="48904F7C"/>
    <w:lvl w:ilvl="0" w:tplc="D3420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04D17"/>
    <w:multiLevelType w:val="hybridMultilevel"/>
    <w:tmpl w:val="30AA6C6E"/>
    <w:lvl w:ilvl="0" w:tplc="4A4EE9A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4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BC1342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31EC5943-6F4F-4163-931B-AA2715B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6A1FA-A138-4957-9712-5B9C292DAD61}"/>
</file>

<file path=customXml/itemProps2.xml><?xml version="1.0" encoding="utf-8"?>
<ds:datastoreItem xmlns:ds="http://schemas.openxmlformats.org/officeDocument/2006/customXml" ds:itemID="{2A04F8F0-D8D1-4615-ABC7-FF2EF4086440}"/>
</file>

<file path=customXml/itemProps3.xml><?xml version="1.0" encoding="utf-8"?>
<ds:datastoreItem xmlns:ds="http://schemas.openxmlformats.org/officeDocument/2006/customXml" ds:itemID="{74A018BE-2F4D-468E-B2ED-527556F3648B}"/>
</file>

<file path=customXml/itemProps4.xml><?xml version="1.0" encoding="utf-8"?>
<ds:datastoreItem xmlns:ds="http://schemas.openxmlformats.org/officeDocument/2006/customXml" ds:itemID="{A4F98929-C0D1-4533-B2ED-1B754E89B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2019-01-28T09:31:00Z</dcterms:created>
  <dcterms:modified xsi:type="dcterms:W3CDTF">2019-01-28T09:31:00Z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