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BA83E" w14:textId="25723176" w:rsidR="00301DBE" w:rsidRPr="00301DBE" w:rsidRDefault="00301DBE" w:rsidP="00301DBE">
      <w:pPr>
        <w:jc w:val="center"/>
        <w:rPr>
          <w:rFonts w:ascii="Arial" w:hAnsi="Arial"/>
          <w:b/>
          <w:lang w:val="fr-CA"/>
        </w:rPr>
      </w:pPr>
      <w:r w:rsidRPr="00301DBE">
        <w:rPr>
          <w:rFonts w:ascii="Arial" w:hAnsi="Arial"/>
          <w:b/>
          <w:lang w:val="fr-CA"/>
        </w:rPr>
        <w:t>EPU32</w:t>
      </w:r>
    </w:p>
    <w:p w14:paraId="1B59E344" w14:textId="4EFAD16C" w:rsidR="00301DBE" w:rsidRPr="00301DBE" w:rsidRDefault="00301DBE" w:rsidP="00301DBE">
      <w:pPr>
        <w:jc w:val="center"/>
        <w:rPr>
          <w:rFonts w:ascii="Arial" w:hAnsi="Arial"/>
          <w:b/>
          <w:lang w:val="fr-CA"/>
        </w:rPr>
      </w:pPr>
      <w:r w:rsidRPr="00301DBE">
        <w:rPr>
          <w:rFonts w:ascii="Arial" w:hAnsi="Arial"/>
          <w:b/>
          <w:lang w:val="fr-CA"/>
        </w:rPr>
        <w:t>Recommandations</w:t>
      </w:r>
      <w:r w:rsidRPr="00301DBE">
        <w:rPr>
          <w:rFonts w:ascii="Arial" w:hAnsi="Arial"/>
          <w:b/>
          <w:lang w:val="fr-CA"/>
        </w:rPr>
        <w:t xml:space="preserve"> du Canada pour l’EPU des Comores</w:t>
      </w:r>
    </w:p>
    <w:p w14:paraId="5A3F71BA" w14:textId="074108CF" w:rsidR="00301DBE" w:rsidRPr="00301DBE" w:rsidRDefault="00301DBE" w:rsidP="00301DBE">
      <w:pPr>
        <w:jc w:val="center"/>
        <w:rPr>
          <w:rFonts w:ascii="Arial" w:hAnsi="Arial" w:cs="Arial"/>
          <w:b/>
          <w:lang w:val="fr-CA"/>
        </w:rPr>
      </w:pPr>
      <w:r w:rsidRPr="00301DBE">
        <w:rPr>
          <w:rFonts w:ascii="Arial" w:hAnsi="Arial"/>
          <w:b/>
          <w:lang w:val="fr-CA"/>
        </w:rPr>
        <w:t>25 janvier 2019</w:t>
      </w:r>
    </w:p>
    <w:p w14:paraId="62705D80" w14:textId="77777777" w:rsidR="00301DBE" w:rsidRPr="00301DBE" w:rsidRDefault="00301DBE" w:rsidP="00301DBE">
      <w:pPr>
        <w:rPr>
          <w:rFonts w:ascii="Arial" w:hAnsi="Arial" w:cs="Arial"/>
          <w:lang w:val="fr-CA"/>
        </w:rPr>
      </w:pPr>
    </w:p>
    <w:p w14:paraId="0BBFE161" w14:textId="77777777" w:rsidR="00301DBE" w:rsidRPr="00301DBE" w:rsidRDefault="00301DBE" w:rsidP="00301DBE">
      <w:pPr>
        <w:rPr>
          <w:rFonts w:ascii="Arial" w:hAnsi="Arial" w:cs="Arial"/>
          <w:lang w:val="fr-CA"/>
        </w:rPr>
      </w:pPr>
      <w:r w:rsidRPr="00301DBE">
        <w:rPr>
          <w:rFonts w:ascii="Arial" w:hAnsi="Arial"/>
          <w:lang w:val="fr-CA"/>
        </w:rPr>
        <w:t>Monsieur le Président, je vous remercie. Le Canada accueille favorablement les garanties constitutionnelles concernant les droits de la personne et l’égalité devant la loi sans distinction de race, de sexe ou de religion. Le Canada félicite en particulier les Comores des mesures prises pour renforcer la participation active des femmes à la vie politique, notamment par le biais de la loi sur la participation des femmes au pouvoir (élues et nommées), adoptée à l'unanimité par l'Assemblée de l'Union en juin 2017.</w:t>
      </w:r>
    </w:p>
    <w:p w14:paraId="5B35EC9A" w14:textId="77777777" w:rsidR="00301DBE" w:rsidRPr="00301DBE" w:rsidRDefault="00301DBE" w:rsidP="00301DBE">
      <w:pPr>
        <w:rPr>
          <w:rFonts w:ascii="Arial" w:hAnsi="Arial" w:cs="Arial"/>
          <w:lang w:val="fr-CA"/>
        </w:rPr>
      </w:pPr>
    </w:p>
    <w:p w14:paraId="3EC2A9C9" w14:textId="77777777" w:rsidR="00301DBE" w:rsidRPr="00301DBE" w:rsidRDefault="00301DBE" w:rsidP="00301DBE">
      <w:pPr>
        <w:rPr>
          <w:rFonts w:ascii="Arial" w:hAnsi="Arial" w:cs="Arial"/>
          <w:lang w:val="fr-CA"/>
        </w:rPr>
      </w:pPr>
      <w:r w:rsidRPr="00301DBE">
        <w:rPr>
          <w:rFonts w:ascii="Arial" w:hAnsi="Arial"/>
          <w:lang w:val="fr-CA"/>
        </w:rPr>
        <w:t xml:space="preserve">Le </w:t>
      </w:r>
      <w:proofErr w:type="gramStart"/>
      <w:r w:rsidRPr="00301DBE">
        <w:rPr>
          <w:rFonts w:ascii="Arial" w:hAnsi="Arial"/>
          <w:lang w:val="fr-CA"/>
        </w:rPr>
        <w:t>Canada recomm</w:t>
      </w:r>
      <w:bookmarkStart w:id="0" w:name="_GoBack"/>
      <w:bookmarkEnd w:id="0"/>
      <w:r w:rsidRPr="00301DBE">
        <w:rPr>
          <w:rFonts w:ascii="Arial" w:hAnsi="Arial"/>
          <w:lang w:val="fr-CA"/>
        </w:rPr>
        <w:t>ande</w:t>
      </w:r>
      <w:proofErr w:type="gramEnd"/>
      <w:r w:rsidRPr="00301DBE">
        <w:rPr>
          <w:rFonts w:ascii="Arial" w:hAnsi="Arial"/>
          <w:lang w:val="fr-CA"/>
        </w:rPr>
        <w:t xml:space="preserve"> que les Comores :</w:t>
      </w:r>
    </w:p>
    <w:p w14:paraId="4CF855B1" w14:textId="77777777" w:rsidR="00301DBE" w:rsidRPr="00301DBE" w:rsidRDefault="00301DBE" w:rsidP="00301DBE">
      <w:pPr>
        <w:rPr>
          <w:rFonts w:ascii="Arial" w:hAnsi="Arial" w:cs="Arial"/>
          <w:lang w:val="fr-CA"/>
        </w:rPr>
      </w:pPr>
    </w:p>
    <w:p w14:paraId="6DFC40B0" w14:textId="77777777" w:rsidR="00301DBE" w:rsidRPr="00301DBE" w:rsidRDefault="00301DBE" w:rsidP="00301DBE">
      <w:pPr>
        <w:pStyle w:val="ListParagraph"/>
        <w:numPr>
          <w:ilvl w:val="0"/>
          <w:numId w:val="8"/>
        </w:numPr>
        <w:spacing w:after="0" w:line="240" w:lineRule="auto"/>
        <w:rPr>
          <w:rFonts w:ascii="Arial" w:hAnsi="Arial" w:cs="Arial"/>
          <w:sz w:val="24"/>
          <w:szCs w:val="24"/>
          <w:lang w:val="fr-CA"/>
        </w:rPr>
      </w:pPr>
      <w:r w:rsidRPr="00301DBE">
        <w:rPr>
          <w:rFonts w:ascii="Arial" w:hAnsi="Arial" w:cs="Arial"/>
          <w:sz w:val="24"/>
          <w:szCs w:val="24"/>
          <w:lang w:val="fr-CA"/>
        </w:rPr>
        <w:t>Ratifie le Pacte international relatif aux droits civils et politiques (PIDCP) et le Pacte international relatif aux droits économiques, sociaux et culturels (PIDESC).</w:t>
      </w:r>
    </w:p>
    <w:p w14:paraId="014A9488" w14:textId="77777777" w:rsidR="00301DBE" w:rsidRPr="00301DBE" w:rsidRDefault="00301DBE" w:rsidP="00301DBE">
      <w:pPr>
        <w:pStyle w:val="ListParagraph"/>
        <w:spacing w:after="0" w:line="240" w:lineRule="auto"/>
        <w:rPr>
          <w:rFonts w:ascii="Arial" w:hAnsi="Arial" w:cs="Arial"/>
          <w:sz w:val="24"/>
          <w:szCs w:val="24"/>
          <w:lang w:val="fr-CA"/>
        </w:rPr>
      </w:pPr>
    </w:p>
    <w:p w14:paraId="2530CACC" w14:textId="77777777" w:rsidR="00301DBE" w:rsidRPr="00301DBE" w:rsidRDefault="00301DBE" w:rsidP="00301DBE">
      <w:pPr>
        <w:pStyle w:val="ListParagraph"/>
        <w:numPr>
          <w:ilvl w:val="0"/>
          <w:numId w:val="8"/>
        </w:numPr>
        <w:spacing w:after="0" w:line="240" w:lineRule="auto"/>
        <w:rPr>
          <w:rFonts w:ascii="Arial" w:hAnsi="Arial" w:cs="Arial"/>
          <w:sz w:val="24"/>
          <w:szCs w:val="24"/>
          <w:lang w:val="fr-CA"/>
        </w:rPr>
      </w:pPr>
      <w:r w:rsidRPr="00301DBE">
        <w:rPr>
          <w:rFonts w:ascii="Arial" w:hAnsi="Arial"/>
          <w:sz w:val="24"/>
          <w:szCs w:val="24"/>
          <w:lang w:val="fr-CA"/>
        </w:rPr>
        <w:t>S’assurent d’une consultation inclusive sur la réforme constitutionnelle, autorisent les manifestations ou les assemblées pacifiques, et l’existence de médias ouverts, sans crainte d’arrestations arbitraires ou violentes.</w:t>
      </w:r>
    </w:p>
    <w:p w14:paraId="5BE0C016" w14:textId="77777777" w:rsidR="00301DBE" w:rsidRPr="00301DBE" w:rsidRDefault="00301DBE" w:rsidP="00301DBE">
      <w:pPr>
        <w:pStyle w:val="ListParagraph"/>
        <w:rPr>
          <w:rFonts w:ascii="Arial" w:hAnsi="Arial"/>
          <w:sz w:val="24"/>
          <w:szCs w:val="24"/>
          <w:lang w:val="fr-CA"/>
        </w:rPr>
      </w:pPr>
    </w:p>
    <w:p w14:paraId="5835F860" w14:textId="77777777" w:rsidR="00301DBE" w:rsidRPr="00301DBE" w:rsidRDefault="00301DBE" w:rsidP="00301DBE">
      <w:pPr>
        <w:pStyle w:val="ListParagraph"/>
        <w:numPr>
          <w:ilvl w:val="0"/>
          <w:numId w:val="8"/>
        </w:numPr>
        <w:spacing w:after="0" w:line="240" w:lineRule="auto"/>
        <w:rPr>
          <w:rFonts w:ascii="Arial" w:hAnsi="Arial" w:cs="Arial"/>
          <w:sz w:val="24"/>
          <w:szCs w:val="24"/>
          <w:lang w:val="fr-CA"/>
        </w:rPr>
      </w:pPr>
      <w:r w:rsidRPr="00301DBE">
        <w:rPr>
          <w:rFonts w:ascii="Arial" w:hAnsi="Arial"/>
          <w:sz w:val="24"/>
          <w:szCs w:val="24"/>
          <w:lang w:val="fr-CA"/>
        </w:rPr>
        <w:t xml:space="preserve">Instaurent des mesures pour mieux protéger les personnes de toutes religions et convictions et leur permettre de pratiquer leur foi ouvertement sans risque de discrimination. </w:t>
      </w:r>
    </w:p>
    <w:p w14:paraId="29865E15" w14:textId="77777777" w:rsidR="00301DBE" w:rsidRPr="00301DBE" w:rsidRDefault="00301DBE" w:rsidP="00301DBE">
      <w:pPr>
        <w:rPr>
          <w:rFonts w:ascii="Arial" w:hAnsi="Arial" w:cs="Arial"/>
          <w:lang w:val="fr-CA"/>
        </w:rPr>
      </w:pPr>
    </w:p>
    <w:p w14:paraId="22D411FD" w14:textId="77777777" w:rsidR="00301DBE" w:rsidRPr="00301DBE" w:rsidRDefault="00301DBE" w:rsidP="00301DBE">
      <w:pPr>
        <w:rPr>
          <w:rFonts w:ascii="Arial" w:hAnsi="Arial" w:cs="Arial"/>
          <w:lang w:val="fr-CA"/>
        </w:rPr>
      </w:pPr>
      <w:r w:rsidRPr="00301DBE">
        <w:rPr>
          <w:rFonts w:ascii="Arial" w:hAnsi="Arial"/>
          <w:lang w:val="fr-CA"/>
        </w:rPr>
        <w:t>Le Canada regrette les actes de violence associés au référendum du 30 juillet et s’inquiète du fait que la Cour constitutionnelle ait été abolie. Toutes les parties concernées doivent maintenir la primauté du droit et respecter les droits de la personne afin d’assurer l’unité nationale.</w:t>
      </w:r>
    </w:p>
    <w:p w14:paraId="55D7FD7F" w14:textId="77777777" w:rsidR="00295563" w:rsidRPr="00301DBE" w:rsidRDefault="00295563" w:rsidP="00C113F4">
      <w:pPr>
        <w:spacing w:line="480" w:lineRule="auto"/>
        <w:rPr>
          <w:lang w:val="fr-CA"/>
        </w:rPr>
      </w:pPr>
    </w:p>
    <w:sectPr w:rsidR="00295563" w:rsidRPr="00301DBE" w:rsidSect="00DC6612">
      <w:footerReference w:type="default" r:id="rId9"/>
      <w:headerReference w:type="first" r:id="rId10"/>
      <w:footerReference w:type="first" r:id="rId11"/>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9CE02" w14:textId="77777777" w:rsidR="00266055" w:rsidRDefault="00266055" w:rsidP="00DC6612">
      <w:r>
        <w:separator/>
      </w:r>
    </w:p>
  </w:endnote>
  <w:endnote w:type="continuationSeparator" w:id="0">
    <w:p w14:paraId="41C3B4DB" w14:textId="77777777" w:rsidR="00266055" w:rsidRDefault="00266055"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548B372C"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742A6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42A64">
              <w:rPr>
                <w:b/>
                <w:bCs/>
                <w:noProof/>
              </w:rPr>
              <w:t>4</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74219B10"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301DB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01DBE">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3CBCD" w14:textId="77777777" w:rsidR="00266055" w:rsidRDefault="00266055" w:rsidP="00DC6612">
      <w:r>
        <w:separator/>
      </w:r>
    </w:p>
  </w:footnote>
  <w:footnote w:type="continuationSeparator" w:id="0">
    <w:p w14:paraId="7B91B320" w14:textId="77777777" w:rsidR="00266055" w:rsidRDefault="00266055" w:rsidP="00DC6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nsid w:val="1E695791"/>
    <w:multiLevelType w:val="hybridMultilevel"/>
    <w:tmpl w:val="3DE6FA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3">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4"/>
  </w:num>
  <w:num w:numId="5">
    <w:abstractNumId w:val="4"/>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12"/>
    <w:rsid w:val="0003005C"/>
    <w:rsid w:val="00065DE8"/>
    <w:rsid w:val="000737E2"/>
    <w:rsid w:val="001A6D5F"/>
    <w:rsid w:val="001C178D"/>
    <w:rsid w:val="001E2DF8"/>
    <w:rsid w:val="001F1045"/>
    <w:rsid w:val="00266055"/>
    <w:rsid w:val="002809CF"/>
    <w:rsid w:val="00295563"/>
    <w:rsid w:val="00301DBE"/>
    <w:rsid w:val="00305A1E"/>
    <w:rsid w:val="003A0B49"/>
    <w:rsid w:val="003A1473"/>
    <w:rsid w:val="003D72F0"/>
    <w:rsid w:val="00461E92"/>
    <w:rsid w:val="004639BD"/>
    <w:rsid w:val="005253A3"/>
    <w:rsid w:val="00573869"/>
    <w:rsid w:val="005F493F"/>
    <w:rsid w:val="00620FAE"/>
    <w:rsid w:val="006441D8"/>
    <w:rsid w:val="00651198"/>
    <w:rsid w:val="006531A5"/>
    <w:rsid w:val="00707DFA"/>
    <w:rsid w:val="00712183"/>
    <w:rsid w:val="00735521"/>
    <w:rsid w:val="00742A64"/>
    <w:rsid w:val="00893BDA"/>
    <w:rsid w:val="008A5C36"/>
    <w:rsid w:val="008E7177"/>
    <w:rsid w:val="00901E5E"/>
    <w:rsid w:val="0093791E"/>
    <w:rsid w:val="00981EE6"/>
    <w:rsid w:val="00A005D4"/>
    <w:rsid w:val="00A268B9"/>
    <w:rsid w:val="00A32E2D"/>
    <w:rsid w:val="00A632A2"/>
    <w:rsid w:val="00AA6C80"/>
    <w:rsid w:val="00AD58D1"/>
    <w:rsid w:val="00B276D1"/>
    <w:rsid w:val="00B40660"/>
    <w:rsid w:val="00B64442"/>
    <w:rsid w:val="00B65E97"/>
    <w:rsid w:val="00B8031D"/>
    <w:rsid w:val="00B84A85"/>
    <w:rsid w:val="00B851DD"/>
    <w:rsid w:val="00B86760"/>
    <w:rsid w:val="00B97BC5"/>
    <w:rsid w:val="00BA6562"/>
    <w:rsid w:val="00BB6E94"/>
    <w:rsid w:val="00C113F4"/>
    <w:rsid w:val="00C17274"/>
    <w:rsid w:val="00C447A7"/>
    <w:rsid w:val="00C6479D"/>
    <w:rsid w:val="00C75B47"/>
    <w:rsid w:val="00C8103E"/>
    <w:rsid w:val="00CA07EC"/>
    <w:rsid w:val="00CC1FF3"/>
    <w:rsid w:val="00CF51C4"/>
    <w:rsid w:val="00D228CB"/>
    <w:rsid w:val="00DB3BE9"/>
    <w:rsid w:val="00DC46F0"/>
    <w:rsid w:val="00DC6612"/>
    <w:rsid w:val="00DD23F4"/>
    <w:rsid w:val="00DF4338"/>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3D158-4CFF-43DA-B9CD-0B92BC488876}"/>
</file>

<file path=customXml/itemProps2.xml><?xml version="1.0" encoding="utf-8"?>
<ds:datastoreItem xmlns:ds="http://schemas.openxmlformats.org/officeDocument/2006/customXml" ds:itemID="{3A910B30-D190-4B8C-8F38-AC5F6AC054CF}"/>
</file>

<file path=customXml/itemProps3.xml><?xml version="1.0" encoding="utf-8"?>
<ds:datastoreItem xmlns:ds="http://schemas.openxmlformats.org/officeDocument/2006/customXml" ds:itemID="{5C7BB9A8-C2BA-4ACE-B6F3-8821E8A21670}"/>
</file>

<file path=customXml/itemProps4.xml><?xml version="1.0" encoding="utf-8"?>
<ds:datastoreItem xmlns:ds="http://schemas.openxmlformats.org/officeDocument/2006/customXml" ds:itemID="{B277F59C-F28D-4D75-89D6-75793235A64D}"/>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2018-06-27T06:02:00Z</cp:lastPrinted>
  <dcterms:created xsi:type="dcterms:W3CDTF">2019-01-23T08:04:00Z</dcterms:created>
  <dcterms:modified xsi:type="dcterms:W3CDTF">2019-01-23T08:04:00Z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