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96" w:rsidRPr="00AE0206" w:rsidRDefault="00B75B96" w:rsidP="00B75B96">
      <w:pPr>
        <w:pStyle w:val="NoSpacing"/>
        <w:rPr>
          <w:rFonts w:ascii="Century Gothic" w:hAnsi="Century Gothic" w:cs="Century Gothic"/>
          <w:bCs/>
        </w:rPr>
      </w:pPr>
    </w:p>
    <w:p w:rsidR="00B75B96" w:rsidRPr="00AE0206" w:rsidRDefault="00B75B96" w:rsidP="001C0F56">
      <w:pPr>
        <w:pStyle w:val="NoSpacing"/>
      </w:pPr>
      <w:r w:rsidRPr="00AE0206">
        <w:rPr>
          <w:noProof/>
        </w:rPr>
        <w:drawing>
          <wp:anchor distT="0" distB="0" distL="114300" distR="114300" simplePos="0" relativeHeight="251659264" behindDoc="0" locked="0" layoutInCell="1" allowOverlap="1" wp14:anchorId="43F80149" wp14:editId="1C563872">
            <wp:simplePos x="0" y="0"/>
            <wp:positionH relativeFrom="column">
              <wp:posOffset>2622550</wp:posOffset>
            </wp:positionH>
            <wp:positionV relativeFrom="paragraph">
              <wp:posOffset>6350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06">
        <w:rPr>
          <w:rFonts w:cs="Century Gothic"/>
          <w:bCs/>
        </w:rPr>
        <w:br w:type="textWrapping" w:clear="all"/>
      </w:r>
    </w:p>
    <w:p w:rsidR="00B75B96" w:rsidRPr="00AE0206" w:rsidRDefault="00B75B96" w:rsidP="00B75B96">
      <w:pPr>
        <w:pStyle w:val="NoSpacing"/>
        <w:jc w:val="center"/>
        <w:rPr>
          <w:rFonts w:ascii="Century Gothic" w:hAnsi="Century Gothic" w:cs="Arial"/>
          <w:b/>
          <w:sz w:val="23"/>
          <w:szCs w:val="23"/>
          <w:u w:val="single"/>
        </w:rPr>
      </w:pPr>
      <w:r w:rsidRPr="00AE0206">
        <w:rPr>
          <w:rFonts w:ascii="Century Gothic" w:hAnsi="Century Gothic" w:cs="Arial"/>
          <w:b/>
          <w:sz w:val="23"/>
          <w:szCs w:val="23"/>
          <w:u w:val="single"/>
        </w:rPr>
        <w:t xml:space="preserve">REPORT OF THE WORKING GROUP ON THE UNIVERSAL </w:t>
      </w:r>
    </w:p>
    <w:p w:rsidR="00B75B96" w:rsidRPr="00AE0206" w:rsidRDefault="00B75B96" w:rsidP="00B75B96">
      <w:pPr>
        <w:pStyle w:val="NoSpacing"/>
        <w:jc w:val="center"/>
        <w:rPr>
          <w:rFonts w:ascii="Century Gothic" w:hAnsi="Century Gothic"/>
          <w:b/>
          <w:sz w:val="23"/>
          <w:szCs w:val="23"/>
          <w:u w:val="single"/>
        </w:rPr>
      </w:pPr>
      <w:r w:rsidRPr="00AE0206">
        <w:rPr>
          <w:rFonts w:ascii="Century Gothic" w:hAnsi="Century Gothic" w:cs="Arial"/>
          <w:b/>
          <w:sz w:val="23"/>
          <w:szCs w:val="23"/>
          <w:u w:val="single"/>
        </w:rPr>
        <w:t xml:space="preserve">PERIODIC REVIEW OF </w:t>
      </w:r>
      <w:r w:rsidRPr="00AE0206">
        <w:rPr>
          <w:rFonts w:ascii="Century Gothic" w:hAnsi="Century Gothic"/>
          <w:b/>
          <w:sz w:val="23"/>
          <w:szCs w:val="23"/>
          <w:u w:val="single"/>
        </w:rPr>
        <w:t>SENEGAL</w:t>
      </w:r>
    </w:p>
    <w:p w:rsidR="00B75B96" w:rsidRPr="00AE0206" w:rsidRDefault="00B75B96" w:rsidP="00B75B96">
      <w:pPr>
        <w:pStyle w:val="NoSpacing"/>
        <w:jc w:val="center"/>
        <w:rPr>
          <w:rFonts w:ascii="Century Gothic" w:hAnsi="Century Gothic" w:cs="Times"/>
          <w:b/>
          <w:sz w:val="23"/>
          <w:szCs w:val="23"/>
          <w:u w:val="single"/>
        </w:rPr>
      </w:pPr>
    </w:p>
    <w:p w:rsidR="00B75B96" w:rsidRPr="00AE0206" w:rsidRDefault="00E744AE" w:rsidP="00B75B96">
      <w:pPr>
        <w:pStyle w:val="NoSpacing"/>
        <w:jc w:val="center"/>
        <w:rPr>
          <w:rFonts w:ascii="Century Gothic" w:hAnsi="Century Gothic"/>
          <w:b/>
          <w:sz w:val="23"/>
          <w:szCs w:val="23"/>
          <w:u w:val="single"/>
        </w:rPr>
      </w:pPr>
      <w:r w:rsidRPr="00AE0206">
        <w:rPr>
          <w:rFonts w:ascii="Century Gothic" w:hAnsi="Century Gothic"/>
          <w:b/>
          <w:sz w:val="23"/>
          <w:szCs w:val="23"/>
          <w:u w:val="single"/>
        </w:rPr>
        <w:t xml:space="preserve">STATEMENT BY GHANA DELIVERED BY MR. </w:t>
      </w:r>
      <w:r>
        <w:rPr>
          <w:rFonts w:ascii="Century Gothic" w:hAnsi="Century Gothic"/>
          <w:b/>
          <w:sz w:val="23"/>
          <w:szCs w:val="23"/>
          <w:u w:val="single"/>
        </w:rPr>
        <w:t>JOSEPH OWUSU-ANSAH</w:t>
      </w:r>
      <w:r w:rsidRPr="00AE0206">
        <w:rPr>
          <w:rFonts w:ascii="Century Gothic" w:hAnsi="Century Gothic"/>
          <w:b/>
          <w:sz w:val="23"/>
          <w:szCs w:val="23"/>
          <w:u w:val="single"/>
        </w:rPr>
        <w:t>,</w:t>
      </w:r>
    </w:p>
    <w:p w:rsidR="00B75B96" w:rsidRPr="00AE0206" w:rsidRDefault="00E744AE" w:rsidP="00B75B96">
      <w:pPr>
        <w:pStyle w:val="NoSpacing"/>
        <w:jc w:val="center"/>
        <w:rPr>
          <w:rFonts w:ascii="Century Gothic" w:hAnsi="Century Gothic"/>
          <w:b/>
          <w:sz w:val="23"/>
          <w:szCs w:val="23"/>
          <w:u w:val="single"/>
        </w:rPr>
      </w:pPr>
      <w:r>
        <w:rPr>
          <w:rFonts w:ascii="Century Gothic" w:hAnsi="Century Gothic"/>
          <w:b/>
          <w:sz w:val="23"/>
          <w:szCs w:val="23"/>
          <w:u w:val="single"/>
        </w:rPr>
        <w:t xml:space="preserve">COUNSELLOR, </w:t>
      </w:r>
      <w:r w:rsidR="00B75B96" w:rsidRPr="00AE0206">
        <w:rPr>
          <w:rFonts w:ascii="Century Gothic" w:hAnsi="Century Gothic"/>
          <w:b/>
          <w:sz w:val="23"/>
          <w:szCs w:val="23"/>
          <w:u w:val="single"/>
        </w:rPr>
        <w:t>MONDAY 5</w:t>
      </w:r>
      <w:r w:rsidR="00B75B96" w:rsidRPr="00AE0206">
        <w:rPr>
          <w:rFonts w:ascii="Century Gothic" w:hAnsi="Century Gothic"/>
          <w:b/>
          <w:sz w:val="23"/>
          <w:szCs w:val="23"/>
          <w:u w:val="single"/>
          <w:vertAlign w:val="superscript"/>
        </w:rPr>
        <w:t>TH</w:t>
      </w:r>
      <w:r w:rsidR="00B75B96" w:rsidRPr="00AE0206">
        <w:rPr>
          <w:rFonts w:ascii="Century Gothic" w:hAnsi="Century Gothic"/>
          <w:b/>
          <w:sz w:val="23"/>
          <w:szCs w:val="23"/>
          <w:u w:val="single"/>
        </w:rPr>
        <w:t xml:space="preserve"> NOVEMBER, 2018</w:t>
      </w:r>
    </w:p>
    <w:p w:rsidR="00B75B96" w:rsidRPr="00AE0206" w:rsidRDefault="00B75B96" w:rsidP="00B75B96">
      <w:pPr>
        <w:pStyle w:val="NoSpacing"/>
        <w:spacing w:line="276" w:lineRule="auto"/>
        <w:jc w:val="both"/>
        <w:rPr>
          <w:rFonts w:ascii="Century Gothic" w:hAnsi="Century Gothic"/>
          <w:sz w:val="23"/>
          <w:szCs w:val="23"/>
        </w:rPr>
      </w:pPr>
    </w:p>
    <w:p w:rsidR="00B75B96" w:rsidRPr="00E32B94" w:rsidRDefault="00B75B96" w:rsidP="00B75B96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E32B94">
        <w:rPr>
          <w:rFonts w:ascii="Century Gothic" w:hAnsi="Century Gothic"/>
        </w:rPr>
        <w:t xml:space="preserve">Thank you, Mr. </w:t>
      </w:r>
      <w:r w:rsidR="00154D7F">
        <w:rPr>
          <w:rFonts w:ascii="Century Gothic" w:hAnsi="Century Gothic"/>
        </w:rPr>
        <w:t xml:space="preserve">Vice </w:t>
      </w:r>
      <w:r w:rsidRPr="00E32B94">
        <w:rPr>
          <w:rFonts w:ascii="Century Gothic" w:hAnsi="Century Gothic"/>
        </w:rPr>
        <w:t>President.</w:t>
      </w:r>
    </w:p>
    <w:p w:rsidR="00B75B96" w:rsidRPr="00E32B94" w:rsidRDefault="00B75B96" w:rsidP="00EA5104">
      <w:pPr>
        <w:pStyle w:val="NoSpacing"/>
        <w:spacing w:line="276" w:lineRule="auto"/>
        <w:ind w:firstLine="720"/>
        <w:jc w:val="both"/>
        <w:rPr>
          <w:rFonts w:ascii="Century Gothic" w:hAnsi="Century Gothic" w:cs="Times"/>
        </w:rPr>
      </w:pPr>
    </w:p>
    <w:p w:rsidR="00B75B96" w:rsidRPr="00E32B94" w:rsidRDefault="00B75B96" w:rsidP="00B75B96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E32B94">
        <w:rPr>
          <w:rFonts w:ascii="Century Gothic" w:hAnsi="Century Gothic"/>
        </w:rPr>
        <w:t xml:space="preserve">Ghana extends a warm welcome to the </w:t>
      </w:r>
      <w:r w:rsidR="00BE212B" w:rsidRPr="00E32B94">
        <w:rPr>
          <w:rFonts w:ascii="Century Gothic" w:hAnsi="Century Gothic"/>
        </w:rPr>
        <w:t xml:space="preserve">Honourable </w:t>
      </w:r>
      <w:r w:rsidR="00BE212B" w:rsidRPr="00E32B94">
        <w:rPr>
          <w:rFonts w:ascii="Century Gothic" w:hAnsi="Century Gothic"/>
          <w:bCs/>
        </w:rPr>
        <w:t>Minister of Justice</w:t>
      </w:r>
      <w:r w:rsidR="00BE212B" w:rsidRPr="00E32B94">
        <w:rPr>
          <w:rFonts w:ascii="Century Gothic" w:hAnsi="Century Gothic"/>
        </w:rPr>
        <w:t xml:space="preserve"> of Senegal and his </w:t>
      </w:r>
      <w:r w:rsidRPr="00E32B94">
        <w:rPr>
          <w:rFonts w:ascii="Century Gothic" w:hAnsi="Century Gothic"/>
        </w:rPr>
        <w:t>delegation to the 3</w:t>
      </w:r>
      <w:r w:rsidRPr="00E32B94">
        <w:rPr>
          <w:rFonts w:ascii="Century Gothic" w:hAnsi="Century Gothic"/>
          <w:vertAlign w:val="superscript"/>
        </w:rPr>
        <w:t>rd</w:t>
      </w:r>
      <w:r w:rsidRPr="00E32B94">
        <w:rPr>
          <w:rFonts w:ascii="Century Gothic" w:hAnsi="Century Gothic"/>
        </w:rPr>
        <w:t xml:space="preserve"> UPR Cycle</w:t>
      </w:r>
      <w:r w:rsidR="00BE212B" w:rsidRPr="00E32B94">
        <w:rPr>
          <w:rFonts w:ascii="Century Gothic" w:hAnsi="Century Gothic"/>
        </w:rPr>
        <w:t xml:space="preserve">, and thanks them for their comprehensive </w:t>
      </w:r>
      <w:r w:rsidR="00966CF3" w:rsidRPr="00E32B94">
        <w:rPr>
          <w:rFonts w:ascii="Century Gothic" w:hAnsi="Century Gothic"/>
        </w:rPr>
        <w:t xml:space="preserve">national </w:t>
      </w:r>
      <w:r w:rsidR="00BE212B" w:rsidRPr="00E32B94">
        <w:rPr>
          <w:rFonts w:ascii="Century Gothic" w:hAnsi="Century Gothic"/>
        </w:rPr>
        <w:t>report and oral update</w:t>
      </w:r>
      <w:r w:rsidRPr="00E32B94">
        <w:rPr>
          <w:rFonts w:ascii="Century Gothic" w:hAnsi="Century Gothic"/>
        </w:rPr>
        <w:t xml:space="preserve">. </w:t>
      </w:r>
    </w:p>
    <w:p w:rsidR="00B75B96" w:rsidRPr="00E32B94" w:rsidRDefault="00B75B96" w:rsidP="00B75B96">
      <w:pPr>
        <w:pStyle w:val="NoSpacing"/>
        <w:spacing w:line="276" w:lineRule="auto"/>
        <w:jc w:val="both"/>
        <w:rPr>
          <w:rFonts w:ascii="Century Gothic" w:eastAsia="Calibri" w:hAnsi="Century Gothic"/>
        </w:rPr>
      </w:pPr>
    </w:p>
    <w:p w:rsidR="00155F2D" w:rsidRPr="00E32B94" w:rsidRDefault="00F36405" w:rsidP="00EE6F74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E32B94">
        <w:rPr>
          <w:rFonts w:ascii="Century Gothic" w:eastAsia="Calibri" w:hAnsi="Century Gothic"/>
        </w:rPr>
        <w:t xml:space="preserve">My delegation commends </w:t>
      </w:r>
      <w:r w:rsidR="00BE212B" w:rsidRPr="00E32B94">
        <w:rPr>
          <w:rFonts w:ascii="Century Gothic" w:eastAsia="Calibri" w:hAnsi="Century Gothic"/>
        </w:rPr>
        <w:t>the steps taken by Senegal since the 2</w:t>
      </w:r>
      <w:r w:rsidR="00BE212B" w:rsidRPr="00E32B94">
        <w:rPr>
          <w:rFonts w:ascii="Century Gothic" w:eastAsia="Calibri" w:hAnsi="Century Gothic"/>
          <w:vertAlign w:val="superscript"/>
        </w:rPr>
        <w:t>nd</w:t>
      </w:r>
      <w:r w:rsidR="00BE212B" w:rsidRPr="00E32B94">
        <w:rPr>
          <w:rFonts w:ascii="Century Gothic" w:eastAsia="Calibri" w:hAnsi="Century Gothic"/>
        </w:rPr>
        <w:t xml:space="preserve"> UPR Cycle </w:t>
      </w:r>
      <w:r w:rsidRPr="00E32B94">
        <w:rPr>
          <w:rFonts w:ascii="Century Gothic" w:eastAsia="Calibri" w:hAnsi="Century Gothic"/>
        </w:rPr>
        <w:t xml:space="preserve">to </w:t>
      </w:r>
      <w:r w:rsidR="00BE212B" w:rsidRPr="00E32B94">
        <w:rPr>
          <w:rFonts w:ascii="Century Gothic" w:eastAsia="Calibri" w:hAnsi="Century Gothic"/>
        </w:rPr>
        <w:t xml:space="preserve">promote and protect </w:t>
      </w:r>
      <w:r w:rsidRPr="00E32B94">
        <w:rPr>
          <w:rFonts w:ascii="Century Gothic" w:eastAsia="Calibri" w:hAnsi="Century Gothic"/>
        </w:rPr>
        <w:t>human rights and fundamental freedoms in th</w:t>
      </w:r>
      <w:r w:rsidR="00BE212B" w:rsidRPr="00E32B94">
        <w:rPr>
          <w:rFonts w:ascii="Century Gothic" w:eastAsia="Calibri" w:hAnsi="Century Gothic"/>
        </w:rPr>
        <w:t xml:space="preserve">e country. We welcome, in particular, </w:t>
      </w:r>
      <w:r w:rsidR="00EE6F74" w:rsidRPr="00E32B94">
        <w:rPr>
          <w:rFonts w:ascii="Century Gothic" w:eastAsia="Calibri" w:hAnsi="Century Gothic"/>
        </w:rPr>
        <w:t>t</w:t>
      </w:r>
      <w:r w:rsidR="00155F2D" w:rsidRPr="00E32B94">
        <w:rPr>
          <w:rFonts w:ascii="Century Gothic" w:eastAsia="Calibri" w:hAnsi="Century Gothic"/>
        </w:rPr>
        <w:t xml:space="preserve">he independence of the </w:t>
      </w:r>
      <w:r w:rsidR="00155F2D" w:rsidRPr="00E32B94">
        <w:rPr>
          <w:rFonts w:ascii="Century Gothic" w:hAnsi="Century Gothic"/>
        </w:rPr>
        <w:t>Senegalese</w:t>
      </w:r>
      <w:r w:rsidR="00EE6F74" w:rsidRPr="00E32B94">
        <w:rPr>
          <w:rFonts w:ascii="Century Gothic" w:hAnsi="Century Gothic"/>
        </w:rPr>
        <w:t xml:space="preserve"> Human Rights Committee, </w:t>
      </w:r>
      <w:r w:rsidR="007C7530" w:rsidRPr="00E32B94">
        <w:rPr>
          <w:rFonts w:ascii="Century Gothic" w:hAnsi="Century Gothic"/>
        </w:rPr>
        <w:t xml:space="preserve">the </w:t>
      </w:r>
      <w:r w:rsidR="00C80C45" w:rsidRPr="00E32B94">
        <w:rPr>
          <w:rFonts w:ascii="Century Gothic" w:hAnsi="Century Gothic"/>
        </w:rPr>
        <w:t xml:space="preserve">resumption of the drafting process of the Children’s Code to combat child trafficking, and </w:t>
      </w:r>
      <w:r w:rsidR="002A4023" w:rsidRPr="00E32B94">
        <w:rPr>
          <w:rFonts w:ascii="Century Gothic" w:hAnsi="Century Gothic"/>
        </w:rPr>
        <w:t xml:space="preserve">the adoption of the second national strategy for gender equality and equity for the period 2016–2026. My delegation encourages Senegal to continue </w:t>
      </w:r>
      <w:r w:rsidR="00E32B94" w:rsidRPr="00E32B94">
        <w:rPr>
          <w:rFonts w:ascii="Century Gothic" w:hAnsi="Century Gothic"/>
        </w:rPr>
        <w:t xml:space="preserve">with the </w:t>
      </w:r>
      <w:r w:rsidR="002A4023" w:rsidRPr="00E32B94">
        <w:rPr>
          <w:rFonts w:ascii="Century Gothic" w:hAnsi="Century Gothic"/>
        </w:rPr>
        <w:t>implementation of these positive interventions.</w:t>
      </w:r>
    </w:p>
    <w:p w:rsidR="007C7530" w:rsidRPr="00E32B94" w:rsidRDefault="007C7530" w:rsidP="00EE6F74">
      <w:pPr>
        <w:pStyle w:val="NoSpacing"/>
        <w:spacing w:line="276" w:lineRule="auto"/>
        <w:jc w:val="both"/>
      </w:pPr>
    </w:p>
    <w:p w:rsidR="00B75B96" w:rsidRPr="00E32B94" w:rsidRDefault="005C44E5" w:rsidP="005C44E5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E32B94">
        <w:rPr>
          <w:rFonts w:ascii="Century Gothic" w:eastAsia="Calibri" w:hAnsi="Century Gothic"/>
        </w:rPr>
        <w:t>To further strengthen human rights in Senegal</w:t>
      </w:r>
      <w:r w:rsidR="00966CF3" w:rsidRPr="00E32B94">
        <w:rPr>
          <w:rFonts w:ascii="Century Gothic" w:eastAsia="Calibri" w:hAnsi="Century Gothic"/>
        </w:rPr>
        <w:t>,</w:t>
      </w:r>
      <w:r w:rsidRPr="00E32B94">
        <w:rPr>
          <w:rFonts w:ascii="Century Gothic" w:eastAsia="Calibri" w:hAnsi="Century Gothic"/>
        </w:rPr>
        <w:t xml:space="preserve"> Ghana make</w:t>
      </w:r>
      <w:r w:rsidR="00F450F3" w:rsidRPr="00E32B94">
        <w:rPr>
          <w:rFonts w:ascii="Century Gothic" w:eastAsia="Calibri" w:hAnsi="Century Gothic"/>
        </w:rPr>
        <w:t>s the</w:t>
      </w:r>
      <w:r w:rsidR="00E32B94" w:rsidRPr="00E32B94">
        <w:rPr>
          <w:rFonts w:ascii="Century Gothic" w:eastAsia="Calibri" w:hAnsi="Century Gothic"/>
        </w:rPr>
        <w:t xml:space="preserve"> following two</w:t>
      </w:r>
      <w:r w:rsidRPr="00E32B94">
        <w:rPr>
          <w:rFonts w:ascii="Century Gothic" w:hAnsi="Century Gothic"/>
        </w:rPr>
        <w:t xml:space="preserve"> </w:t>
      </w:r>
      <w:r w:rsidR="00B75B96" w:rsidRPr="00E32B94">
        <w:rPr>
          <w:rFonts w:ascii="Century Gothic" w:hAnsi="Century Gothic"/>
        </w:rPr>
        <w:t xml:space="preserve">recommendations: </w:t>
      </w:r>
    </w:p>
    <w:p w:rsidR="00B75B96" w:rsidRPr="00E32B94" w:rsidRDefault="00B75B96" w:rsidP="00B75B96">
      <w:pPr>
        <w:pStyle w:val="NoSpacing"/>
        <w:spacing w:line="276" w:lineRule="auto"/>
        <w:rPr>
          <w:rFonts w:ascii="Century Gothic" w:eastAsia="Calibri" w:hAnsi="Century Gothic"/>
        </w:rPr>
      </w:pPr>
    </w:p>
    <w:p w:rsidR="00F450F3" w:rsidRPr="00E32B94" w:rsidRDefault="00B75B96" w:rsidP="00966CF3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color w:val="auto"/>
        </w:rPr>
      </w:pPr>
      <w:r w:rsidRPr="00E32B94">
        <w:rPr>
          <w:rFonts w:ascii="Century Gothic" w:hAnsi="Century Gothic"/>
          <w:color w:val="auto"/>
        </w:rPr>
        <w:t xml:space="preserve">Continue </w:t>
      </w:r>
      <w:r w:rsidR="00F450F3" w:rsidRPr="00E32B94">
        <w:rPr>
          <w:rFonts w:ascii="Century Gothic" w:hAnsi="Century Gothic"/>
          <w:color w:val="auto"/>
        </w:rPr>
        <w:t>to engage civil society organisatio</w:t>
      </w:r>
      <w:r w:rsidR="009D2FF7">
        <w:rPr>
          <w:rFonts w:ascii="Century Gothic" w:hAnsi="Century Gothic"/>
          <w:color w:val="auto"/>
        </w:rPr>
        <w:t xml:space="preserve">ns in the implementation of </w:t>
      </w:r>
      <w:bookmarkStart w:id="0" w:name="_GoBack"/>
      <w:bookmarkEnd w:id="0"/>
      <w:r w:rsidR="00F450F3" w:rsidRPr="00E32B94">
        <w:rPr>
          <w:rFonts w:ascii="Century Gothic" w:hAnsi="Century Gothic"/>
          <w:color w:val="auto"/>
        </w:rPr>
        <w:t>UPR recom</w:t>
      </w:r>
      <w:r w:rsidR="00966CF3" w:rsidRPr="00E32B94">
        <w:rPr>
          <w:rFonts w:ascii="Century Gothic" w:hAnsi="Century Gothic"/>
          <w:color w:val="auto"/>
        </w:rPr>
        <w:t>mendations;</w:t>
      </w:r>
    </w:p>
    <w:p w:rsidR="00446619" w:rsidRPr="00E32B94" w:rsidRDefault="00446619" w:rsidP="00446619">
      <w:pPr>
        <w:pStyle w:val="NoSpacing"/>
        <w:spacing w:line="276" w:lineRule="auto"/>
        <w:ind w:left="1080"/>
        <w:rPr>
          <w:rFonts w:ascii="Century Gothic" w:hAnsi="Century Gothic" w:cs="Times"/>
        </w:rPr>
      </w:pPr>
    </w:p>
    <w:p w:rsidR="00446619" w:rsidRPr="00E32B94" w:rsidRDefault="00446619" w:rsidP="00446619">
      <w:pPr>
        <w:pStyle w:val="NoSpacing"/>
        <w:numPr>
          <w:ilvl w:val="0"/>
          <w:numId w:val="2"/>
        </w:numPr>
        <w:spacing w:line="276" w:lineRule="auto"/>
        <w:rPr>
          <w:rFonts w:ascii="Century Gothic" w:hAnsi="Century Gothic" w:cs="Times"/>
        </w:rPr>
      </w:pPr>
      <w:r w:rsidRPr="00E32B94">
        <w:rPr>
          <w:rFonts w:ascii="Century Gothic" w:hAnsi="Century Gothic" w:cs="Times"/>
        </w:rPr>
        <w:t>Continue with the ongoing campaign to combat gender-based violence</w:t>
      </w:r>
      <w:r w:rsidR="00966CF3" w:rsidRPr="00E32B94">
        <w:rPr>
          <w:rFonts w:ascii="Century Gothic" w:hAnsi="Century Gothic" w:cs="Times"/>
        </w:rPr>
        <w:t xml:space="preserve"> in schools to </w:t>
      </w:r>
      <w:r w:rsidRPr="00E32B94">
        <w:rPr>
          <w:rFonts w:ascii="Century Gothic" w:hAnsi="Century Gothic" w:cs="Times"/>
        </w:rPr>
        <w:t xml:space="preserve">improve </w:t>
      </w:r>
      <w:r w:rsidR="00966CF3" w:rsidRPr="00E32B94">
        <w:rPr>
          <w:rFonts w:ascii="Century Gothic" w:hAnsi="Century Gothic" w:cs="Times"/>
        </w:rPr>
        <w:t>girl child enrollment</w:t>
      </w:r>
      <w:r w:rsidRPr="00E32B94">
        <w:rPr>
          <w:rFonts w:ascii="Century Gothic" w:hAnsi="Century Gothic" w:cs="Times"/>
        </w:rPr>
        <w:t xml:space="preserve"> and their retention.</w:t>
      </w:r>
    </w:p>
    <w:p w:rsidR="00B75B96" w:rsidRPr="00E32B94" w:rsidRDefault="00B75B96" w:rsidP="00966CF3">
      <w:pPr>
        <w:pStyle w:val="NoSpacing"/>
        <w:spacing w:line="276" w:lineRule="auto"/>
        <w:ind w:left="360"/>
        <w:rPr>
          <w:rFonts w:ascii="Century Gothic" w:hAnsi="Century Gothic" w:cs="Times"/>
        </w:rPr>
      </w:pPr>
    </w:p>
    <w:p w:rsidR="00B75B96" w:rsidRPr="00E32B94" w:rsidRDefault="00446619" w:rsidP="00B75B96">
      <w:pPr>
        <w:pStyle w:val="NoSpacing"/>
        <w:spacing w:line="276" w:lineRule="auto"/>
        <w:rPr>
          <w:rFonts w:ascii="Century Gothic" w:hAnsi="Century Gothic" w:cs="Times"/>
        </w:rPr>
      </w:pPr>
      <w:r w:rsidRPr="00E32B94">
        <w:rPr>
          <w:rFonts w:ascii="Century Gothic" w:hAnsi="Century Gothic" w:cs="Times"/>
        </w:rPr>
        <w:t>Ghana</w:t>
      </w:r>
      <w:r w:rsidR="001C0F56" w:rsidRPr="00E32B94">
        <w:rPr>
          <w:rFonts w:ascii="Century Gothic" w:hAnsi="Century Gothic" w:cs="Times"/>
        </w:rPr>
        <w:t xml:space="preserve"> wishes Senegal</w:t>
      </w:r>
      <w:r w:rsidR="00B75B96" w:rsidRPr="00E32B94">
        <w:rPr>
          <w:rFonts w:ascii="Century Gothic" w:hAnsi="Century Gothic" w:cs="Times"/>
        </w:rPr>
        <w:t xml:space="preserve"> every success with the review process. </w:t>
      </w:r>
    </w:p>
    <w:p w:rsidR="00B75B96" w:rsidRPr="00E32B94" w:rsidRDefault="00B75B96" w:rsidP="00B75B96">
      <w:pPr>
        <w:pStyle w:val="NoSpacing"/>
        <w:spacing w:line="276" w:lineRule="auto"/>
        <w:rPr>
          <w:rFonts w:ascii="Century Gothic" w:hAnsi="Century Gothic" w:cs="Times"/>
        </w:rPr>
      </w:pPr>
    </w:p>
    <w:p w:rsidR="00355078" w:rsidRPr="00E32B94" w:rsidRDefault="00B75B96" w:rsidP="00BE212B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E32B94">
        <w:rPr>
          <w:rFonts w:ascii="Century Gothic" w:hAnsi="Century Gothic"/>
        </w:rPr>
        <w:t xml:space="preserve">I thank you.        </w:t>
      </w:r>
    </w:p>
    <w:sectPr w:rsidR="00355078" w:rsidRPr="00E32B94" w:rsidSect="00D426AD">
      <w:headerReference w:type="default" r:id="rId8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18" w:rsidRDefault="00022418" w:rsidP="00B75B96">
      <w:pPr>
        <w:spacing w:after="0" w:line="240" w:lineRule="auto"/>
      </w:pPr>
      <w:r>
        <w:separator/>
      </w:r>
    </w:p>
  </w:endnote>
  <w:endnote w:type="continuationSeparator" w:id="0">
    <w:p w:rsidR="00022418" w:rsidRDefault="00022418" w:rsidP="00B7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18" w:rsidRDefault="00022418" w:rsidP="00B75B96">
      <w:pPr>
        <w:spacing w:after="0" w:line="240" w:lineRule="auto"/>
      </w:pPr>
      <w:r>
        <w:separator/>
      </w:r>
    </w:p>
  </w:footnote>
  <w:footnote w:type="continuationSeparator" w:id="0">
    <w:p w:rsidR="00022418" w:rsidRDefault="00022418" w:rsidP="00B7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AD" w:rsidRDefault="00715F3D" w:rsidP="00D426AD">
    <w:pPr>
      <w:pStyle w:val="Header"/>
      <w:jc w:val="right"/>
    </w:pPr>
    <w:r>
      <w:rPr>
        <w:rFonts w:ascii="Arial" w:hAnsi="Arial" w:cs="Arial"/>
        <w:b/>
        <w:i/>
        <w:sz w:val="16"/>
        <w:szCs w:val="16"/>
        <w:u w:val="single"/>
        <w:lang w:val="en-GB"/>
      </w:rPr>
      <w:t>C</w:t>
    </w:r>
    <w:r w:rsidRPr="00344177">
      <w:rPr>
        <w:rFonts w:ascii="Arial" w:hAnsi="Arial" w:cs="Arial"/>
        <w:b/>
        <w:i/>
        <w:sz w:val="16"/>
        <w:szCs w:val="16"/>
        <w:u w:val="single"/>
        <w:lang w:val="en-GB"/>
      </w:rPr>
      <w:t>heck against del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ivery: One (1) minute and Fi</w:t>
    </w:r>
    <w:r w:rsidR="00B75B96">
      <w:rPr>
        <w:rFonts w:ascii="Arial" w:hAnsi="Arial" w:cs="Arial"/>
        <w:b/>
        <w:i/>
        <w:sz w:val="16"/>
        <w:szCs w:val="16"/>
        <w:u w:val="single"/>
        <w:lang w:val="en-GB"/>
      </w:rPr>
      <w:t>ve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 xml:space="preserve"> (5</w:t>
    </w:r>
    <w:r w:rsidRPr="00344177">
      <w:rPr>
        <w:rFonts w:ascii="Arial" w:hAnsi="Arial" w:cs="Arial"/>
        <w:b/>
        <w:i/>
        <w:sz w:val="16"/>
        <w:szCs w:val="16"/>
        <w:u w:val="single"/>
        <w:lang w:val="en-GB"/>
      </w:rPr>
      <w:t>) 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00A5"/>
    <w:multiLevelType w:val="hybridMultilevel"/>
    <w:tmpl w:val="70560D0E"/>
    <w:lvl w:ilvl="0" w:tplc="482C2436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6"/>
    <w:rsid w:val="00022418"/>
    <w:rsid w:val="000C29CD"/>
    <w:rsid w:val="00154D7F"/>
    <w:rsid w:val="00155F2D"/>
    <w:rsid w:val="001C0F56"/>
    <w:rsid w:val="002A4023"/>
    <w:rsid w:val="00355078"/>
    <w:rsid w:val="00446619"/>
    <w:rsid w:val="005C44E5"/>
    <w:rsid w:val="00660D40"/>
    <w:rsid w:val="00715F3D"/>
    <w:rsid w:val="00725123"/>
    <w:rsid w:val="00735D36"/>
    <w:rsid w:val="00794F93"/>
    <w:rsid w:val="007C7530"/>
    <w:rsid w:val="008607FB"/>
    <w:rsid w:val="008E1EB8"/>
    <w:rsid w:val="00966CF3"/>
    <w:rsid w:val="009C3611"/>
    <w:rsid w:val="009D2FF7"/>
    <w:rsid w:val="00A0517E"/>
    <w:rsid w:val="00A51547"/>
    <w:rsid w:val="00AE0206"/>
    <w:rsid w:val="00B75B96"/>
    <w:rsid w:val="00BE212B"/>
    <w:rsid w:val="00C80C45"/>
    <w:rsid w:val="00E32B94"/>
    <w:rsid w:val="00E744AE"/>
    <w:rsid w:val="00EA5104"/>
    <w:rsid w:val="00EE6F74"/>
    <w:rsid w:val="00F36405"/>
    <w:rsid w:val="00F450F3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78C1-48A8-426D-8744-161FFAD3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B9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B9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5B96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96"/>
  </w:style>
  <w:style w:type="paragraph" w:customStyle="1" w:styleId="Default">
    <w:name w:val="Default"/>
    <w:rsid w:val="00860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723F6-403F-4755-A066-1D252EED8C4A}"/>
</file>

<file path=customXml/itemProps2.xml><?xml version="1.0" encoding="utf-8"?>
<ds:datastoreItem xmlns:ds="http://schemas.openxmlformats.org/officeDocument/2006/customXml" ds:itemID="{B6BB4F24-3B66-4F78-B1ED-53081464487D}"/>
</file>

<file path=customXml/itemProps3.xml><?xml version="1.0" encoding="utf-8"?>
<ds:datastoreItem xmlns:ds="http://schemas.openxmlformats.org/officeDocument/2006/customXml" ds:itemID="{0617757F-D338-4496-BCED-FFC018014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jowusah</dc:creator>
  <cp:keywords/>
  <dc:description/>
  <cp:lastModifiedBy>jowusah</cp:lastModifiedBy>
  <cp:revision>17</cp:revision>
  <dcterms:created xsi:type="dcterms:W3CDTF">2018-11-04T19:48:00Z</dcterms:created>
  <dcterms:modified xsi:type="dcterms:W3CDTF">2018-11-05T14:38:00Z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