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4E" w:rsidRPr="008D2138" w:rsidRDefault="004B7E9B" w:rsidP="0044324E">
      <w:pPr>
        <w:jc w:val="center"/>
        <w:rPr>
          <w:rFonts w:ascii="Georgia" w:hAnsi="Georgia"/>
          <w:spacing w:val="14"/>
        </w:rPr>
      </w:pPr>
      <w:r w:rsidRPr="003847DE">
        <w:rPr>
          <w:rFonts w:ascii="Arial" w:hAnsi="Arial"/>
          <w:noProof/>
          <w:lang w:eastAsia="en-GB"/>
        </w:rPr>
        <w:drawing>
          <wp:inline distT="0" distB="0" distL="0" distR="0">
            <wp:extent cx="1019175" cy="647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4E" w:rsidRDefault="0044324E" w:rsidP="0044324E">
      <w:pPr>
        <w:pStyle w:val="Header"/>
        <w:tabs>
          <w:tab w:val="clear" w:pos="4320"/>
          <w:tab w:val="clear" w:pos="8640"/>
        </w:tabs>
        <w:jc w:val="center"/>
        <w:rPr>
          <w:rFonts w:ascii="Georgia" w:hAnsi="Georgia"/>
          <w:spacing w:val="14"/>
          <w:lang w:val="en-GB"/>
        </w:rPr>
      </w:pPr>
    </w:p>
    <w:p w:rsidR="0044324E" w:rsidRPr="00A366D4" w:rsidRDefault="0044324E" w:rsidP="0044324E">
      <w:pPr>
        <w:pStyle w:val="Header"/>
        <w:tabs>
          <w:tab w:val="clear" w:pos="4320"/>
          <w:tab w:val="clear" w:pos="8640"/>
        </w:tabs>
        <w:jc w:val="center"/>
        <w:rPr>
          <w:rFonts w:ascii="Georgia" w:hAnsi="Georgia"/>
          <w:b/>
          <w:spacing w:val="14"/>
          <w:lang w:val="en-GB"/>
        </w:rPr>
      </w:pPr>
      <w:r w:rsidRPr="00A366D4">
        <w:rPr>
          <w:rFonts w:ascii="Georgia" w:hAnsi="Georgia"/>
          <w:b/>
          <w:spacing w:val="14"/>
          <w:lang w:val="en-GB"/>
        </w:rPr>
        <w:t xml:space="preserve">REPUBLIC OF MOLDOVA </w:t>
      </w:r>
    </w:p>
    <w:p w:rsidR="0044324E" w:rsidRDefault="0044324E" w:rsidP="0044324E">
      <w:pPr>
        <w:jc w:val="center"/>
        <w:rPr>
          <w:b/>
          <w:sz w:val="23"/>
          <w:szCs w:val="23"/>
        </w:rPr>
      </w:pPr>
    </w:p>
    <w:p w:rsidR="0044324E" w:rsidRPr="003875FE" w:rsidRDefault="00F43B09" w:rsidP="0044324E">
      <w:pPr>
        <w:jc w:val="center"/>
        <w:rPr>
          <w:b/>
          <w:szCs w:val="23"/>
        </w:rPr>
      </w:pPr>
      <w:r>
        <w:rPr>
          <w:b/>
          <w:szCs w:val="23"/>
        </w:rPr>
        <w:t xml:space="preserve">UPR Working Group </w:t>
      </w:r>
    </w:p>
    <w:p w:rsidR="00EB3FAC" w:rsidRPr="003875FE" w:rsidRDefault="0027339F" w:rsidP="00586AC0">
      <w:pPr>
        <w:tabs>
          <w:tab w:val="left" w:pos="9180"/>
        </w:tabs>
        <w:jc w:val="center"/>
        <w:rPr>
          <w:b/>
          <w:szCs w:val="23"/>
        </w:rPr>
      </w:pPr>
      <w:r>
        <w:rPr>
          <w:b/>
          <w:szCs w:val="23"/>
        </w:rPr>
        <w:t>31</w:t>
      </w:r>
      <w:r w:rsidRPr="0027339F">
        <w:rPr>
          <w:b/>
          <w:szCs w:val="23"/>
          <w:vertAlign w:val="superscript"/>
        </w:rPr>
        <w:t>st</w:t>
      </w:r>
      <w:r>
        <w:rPr>
          <w:b/>
          <w:szCs w:val="23"/>
        </w:rPr>
        <w:t xml:space="preserve"> </w:t>
      </w:r>
      <w:r w:rsidR="0044324E" w:rsidRPr="003875FE">
        <w:rPr>
          <w:b/>
          <w:szCs w:val="23"/>
        </w:rPr>
        <w:t>Session</w:t>
      </w:r>
    </w:p>
    <w:p w:rsidR="006941AA" w:rsidRDefault="006941AA" w:rsidP="00395FAF">
      <w:pPr>
        <w:jc w:val="center"/>
        <w:rPr>
          <w:b/>
          <w:szCs w:val="23"/>
        </w:rPr>
      </w:pPr>
    </w:p>
    <w:p w:rsidR="0044324E" w:rsidRDefault="00F43B09" w:rsidP="00395FAF">
      <w:pPr>
        <w:jc w:val="center"/>
        <w:rPr>
          <w:b/>
          <w:szCs w:val="23"/>
        </w:rPr>
      </w:pPr>
      <w:r>
        <w:rPr>
          <w:b/>
          <w:szCs w:val="23"/>
        </w:rPr>
        <w:t xml:space="preserve">Examination of the Report of </w:t>
      </w:r>
      <w:r w:rsidR="00E618D2">
        <w:rPr>
          <w:b/>
          <w:szCs w:val="23"/>
        </w:rPr>
        <w:t>Malaysia</w:t>
      </w:r>
      <w:r w:rsidR="0027339F">
        <w:rPr>
          <w:b/>
          <w:szCs w:val="23"/>
        </w:rPr>
        <w:t xml:space="preserve"> </w:t>
      </w:r>
      <w:r w:rsidR="00633C97">
        <w:rPr>
          <w:b/>
          <w:szCs w:val="23"/>
        </w:rPr>
        <w:t xml:space="preserve"> </w:t>
      </w:r>
    </w:p>
    <w:p w:rsidR="006941AA" w:rsidRPr="006941AA" w:rsidRDefault="006941AA" w:rsidP="00395FAF">
      <w:pPr>
        <w:jc w:val="center"/>
        <w:rPr>
          <w:i/>
          <w:szCs w:val="23"/>
        </w:rPr>
      </w:pPr>
    </w:p>
    <w:p w:rsidR="0044324E" w:rsidRDefault="0044324E" w:rsidP="0044324E">
      <w:pPr>
        <w:jc w:val="center"/>
        <w:rPr>
          <w:b/>
          <w:szCs w:val="23"/>
        </w:rPr>
      </w:pPr>
      <w:r w:rsidRPr="003875FE">
        <w:rPr>
          <w:b/>
          <w:szCs w:val="23"/>
        </w:rPr>
        <w:t>Statement of the Delegation of the Republic of Moldova</w:t>
      </w:r>
    </w:p>
    <w:p w:rsidR="00451155" w:rsidRDefault="00451155" w:rsidP="0044324E">
      <w:pPr>
        <w:jc w:val="center"/>
        <w:rPr>
          <w:b/>
          <w:szCs w:val="23"/>
        </w:rPr>
      </w:pPr>
    </w:p>
    <w:p w:rsidR="00451155" w:rsidRPr="00451155" w:rsidRDefault="00451155" w:rsidP="00451155">
      <w:pPr>
        <w:jc w:val="right"/>
        <w:rPr>
          <w:i/>
          <w:szCs w:val="23"/>
        </w:rPr>
      </w:pPr>
      <w:r w:rsidRPr="00451155">
        <w:rPr>
          <w:i/>
          <w:szCs w:val="23"/>
        </w:rPr>
        <w:t>1 min 5 sec</w:t>
      </w:r>
    </w:p>
    <w:p w:rsidR="00E65752" w:rsidRDefault="00E65752" w:rsidP="0044324E">
      <w:pPr>
        <w:jc w:val="center"/>
        <w:rPr>
          <w:b/>
          <w:szCs w:val="23"/>
        </w:rPr>
      </w:pPr>
    </w:p>
    <w:p w:rsidR="0044324E" w:rsidRPr="00BE320E" w:rsidRDefault="0044324E" w:rsidP="00BE320E">
      <w:pPr>
        <w:jc w:val="center"/>
        <w:rPr>
          <w:szCs w:val="23"/>
        </w:rPr>
      </w:pPr>
      <w:r w:rsidRPr="003875FE">
        <w:rPr>
          <w:b/>
          <w:szCs w:val="23"/>
        </w:rPr>
        <w:t xml:space="preserve"> </w:t>
      </w:r>
    </w:p>
    <w:p w:rsidR="00F43B09" w:rsidRDefault="00F43B09" w:rsidP="00F43B09">
      <w:pPr>
        <w:jc w:val="both"/>
      </w:pPr>
    </w:p>
    <w:p w:rsidR="00B4491C" w:rsidRPr="00540D52" w:rsidRDefault="00B4491C" w:rsidP="00B4491C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President, </w:t>
      </w:r>
    </w:p>
    <w:p w:rsidR="00633C97" w:rsidRPr="00E66202" w:rsidRDefault="00633C97" w:rsidP="00633C97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633C97" w:rsidRPr="00E66202" w:rsidRDefault="00633C97" w:rsidP="00633C97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Moldova welcomes the distinguished delegation of </w:t>
      </w:r>
      <w:r w:rsidR="00E618D2">
        <w:rPr>
          <w:rFonts w:ascii="Times New Roman" w:hAnsi="Times New Roman"/>
          <w:sz w:val="24"/>
          <w:szCs w:val="24"/>
        </w:rPr>
        <w:t>Malaysia</w:t>
      </w:r>
      <w:r>
        <w:rPr>
          <w:rFonts w:ascii="Times New Roman" w:hAnsi="Times New Roman"/>
          <w:sz w:val="24"/>
          <w:szCs w:val="24"/>
        </w:rPr>
        <w:t xml:space="preserve"> to the UPR Working Group and thanks the delegation for </w:t>
      </w:r>
      <w:r w:rsidR="00B00F19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presentation of the national report.</w:t>
      </w:r>
    </w:p>
    <w:p w:rsidR="00E66202" w:rsidRDefault="00E66202" w:rsidP="00E618D2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9C3A00" w:rsidRDefault="00E618D2" w:rsidP="00E618D2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Moldova expresses appreciation </w:t>
      </w:r>
      <w:r w:rsidR="004D22D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Malaysia</w:t>
      </w:r>
      <w:r w:rsidR="004D22D2">
        <w:rPr>
          <w:rFonts w:ascii="Times New Roman" w:hAnsi="Times New Roman"/>
          <w:sz w:val="24"/>
          <w:szCs w:val="24"/>
        </w:rPr>
        <w:t xml:space="preserve"> for its </w:t>
      </w:r>
      <w:r>
        <w:rPr>
          <w:rFonts w:ascii="Times New Roman" w:hAnsi="Times New Roman"/>
          <w:sz w:val="24"/>
          <w:szCs w:val="24"/>
        </w:rPr>
        <w:t>engagement with the UPR</w:t>
      </w:r>
      <w:r w:rsidR="00696B8E">
        <w:rPr>
          <w:rFonts w:ascii="Times New Roman" w:hAnsi="Times New Roman"/>
          <w:sz w:val="24"/>
          <w:szCs w:val="24"/>
        </w:rPr>
        <w:t xml:space="preserve"> and </w:t>
      </w:r>
      <w:r w:rsidR="004563A0">
        <w:rPr>
          <w:rFonts w:ascii="Times New Roman" w:hAnsi="Times New Roman"/>
          <w:sz w:val="24"/>
          <w:szCs w:val="24"/>
        </w:rPr>
        <w:t xml:space="preserve">welcomes </w:t>
      </w:r>
      <w:r w:rsidR="004D22D2">
        <w:rPr>
          <w:rFonts w:ascii="Times New Roman" w:hAnsi="Times New Roman"/>
          <w:sz w:val="24"/>
          <w:szCs w:val="24"/>
        </w:rPr>
        <w:t xml:space="preserve">the </w:t>
      </w:r>
      <w:r w:rsidR="000E0F1F">
        <w:rPr>
          <w:rFonts w:ascii="Times New Roman" w:hAnsi="Times New Roman"/>
          <w:sz w:val="24"/>
          <w:szCs w:val="24"/>
        </w:rPr>
        <w:t xml:space="preserve">commitment of the Government to </w:t>
      </w:r>
      <w:r w:rsidR="00EE233B">
        <w:rPr>
          <w:rFonts w:ascii="Times New Roman" w:hAnsi="Times New Roman"/>
          <w:sz w:val="24"/>
          <w:szCs w:val="24"/>
        </w:rPr>
        <w:t>the protection and promotion of human rights</w:t>
      </w:r>
      <w:r w:rsidR="000E0F1F">
        <w:rPr>
          <w:rFonts w:ascii="Times New Roman" w:hAnsi="Times New Roman"/>
          <w:sz w:val="24"/>
          <w:szCs w:val="24"/>
        </w:rPr>
        <w:t xml:space="preserve">.  </w:t>
      </w:r>
    </w:p>
    <w:p w:rsidR="009C3A00" w:rsidRDefault="009C3A00" w:rsidP="00E618D2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9C3A00" w:rsidRDefault="009C3A00" w:rsidP="00E618D2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particularly </w:t>
      </w:r>
      <w:r w:rsidR="00485F90">
        <w:rPr>
          <w:rFonts w:ascii="Times New Roman" w:hAnsi="Times New Roman"/>
          <w:sz w:val="24"/>
          <w:szCs w:val="24"/>
        </w:rPr>
        <w:t>commend the decision to abolish the death penalty</w:t>
      </w:r>
      <w:r w:rsidR="000C0E1F">
        <w:rPr>
          <w:rFonts w:ascii="Times New Roman" w:hAnsi="Times New Roman"/>
          <w:sz w:val="24"/>
          <w:szCs w:val="24"/>
        </w:rPr>
        <w:t xml:space="preserve"> and thus </w:t>
      </w:r>
      <w:r w:rsidR="000C0E1F" w:rsidRPr="00625BAD">
        <w:rPr>
          <w:rFonts w:ascii="Times New Roman" w:hAnsi="Times New Roman"/>
          <w:b/>
          <w:sz w:val="24"/>
          <w:szCs w:val="24"/>
        </w:rPr>
        <w:t>recommend</w:t>
      </w:r>
      <w:r w:rsidR="000C0E1F">
        <w:rPr>
          <w:rFonts w:ascii="Times New Roman" w:hAnsi="Times New Roman"/>
          <w:sz w:val="24"/>
          <w:szCs w:val="24"/>
        </w:rPr>
        <w:t xml:space="preserve"> Malaysia to ensure the adoption of the necessary </w:t>
      </w:r>
      <w:r w:rsidR="002D1F4D">
        <w:rPr>
          <w:rFonts w:ascii="Times New Roman" w:hAnsi="Times New Roman"/>
          <w:sz w:val="24"/>
          <w:szCs w:val="24"/>
        </w:rPr>
        <w:t>legislation</w:t>
      </w:r>
      <w:r w:rsidR="009E1C15">
        <w:rPr>
          <w:rFonts w:ascii="Times New Roman" w:hAnsi="Times New Roman"/>
          <w:sz w:val="24"/>
          <w:szCs w:val="24"/>
        </w:rPr>
        <w:t xml:space="preserve"> </w:t>
      </w:r>
      <w:r w:rsidR="002D1F4D">
        <w:rPr>
          <w:rFonts w:ascii="Times New Roman" w:hAnsi="Times New Roman"/>
          <w:sz w:val="24"/>
          <w:szCs w:val="24"/>
        </w:rPr>
        <w:t xml:space="preserve">in a timely manner. </w:t>
      </w:r>
    </w:p>
    <w:p w:rsidR="009C3A00" w:rsidRDefault="009C3A00" w:rsidP="00E618D2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6F3074" w:rsidRDefault="00381BC6" w:rsidP="00E618D2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Furthermore, we </w:t>
      </w:r>
      <w:r w:rsidRPr="00D4197D">
        <w:rPr>
          <w:rFonts w:ascii="Times New Roman" w:hAnsi="Times New Roman"/>
          <w:b/>
          <w:sz w:val="24"/>
          <w:szCs w:val="24"/>
        </w:rPr>
        <w:t>recommend</w:t>
      </w:r>
      <w:r>
        <w:rPr>
          <w:rFonts w:ascii="Times New Roman" w:hAnsi="Times New Roman"/>
          <w:sz w:val="24"/>
          <w:szCs w:val="24"/>
        </w:rPr>
        <w:t xml:space="preserve"> Malaysia to ratify the remaining </w:t>
      </w:r>
      <w:r w:rsidR="00124401">
        <w:rPr>
          <w:rFonts w:ascii="Times New Roman" w:hAnsi="Times New Roman"/>
          <w:sz w:val="24"/>
          <w:szCs w:val="24"/>
        </w:rPr>
        <w:t xml:space="preserve">international human rights treaties and to ensure their implementation. </w:t>
      </w:r>
      <w:r w:rsidR="00E618D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F3074" w:rsidRDefault="006F3074" w:rsidP="00E618D2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E618D2" w:rsidRDefault="006F3074" w:rsidP="00E618D2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BF4E47">
        <w:rPr>
          <w:rFonts w:ascii="Times New Roman" w:hAnsi="Times New Roman"/>
          <w:sz w:val="24"/>
          <w:szCs w:val="24"/>
        </w:rPr>
        <w:t xml:space="preserve">, we welcome the </w:t>
      </w:r>
      <w:r w:rsidR="006B109D">
        <w:rPr>
          <w:rFonts w:ascii="Times New Roman" w:hAnsi="Times New Roman"/>
          <w:sz w:val="24"/>
          <w:szCs w:val="24"/>
        </w:rPr>
        <w:t xml:space="preserve">cooperation with human rights special procedures and </w:t>
      </w:r>
      <w:r w:rsidR="006B34C3">
        <w:rPr>
          <w:rFonts w:ascii="Times New Roman" w:hAnsi="Times New Roman"/>
          <w:sz w:val="24"/>
          <w:szCs w:val="24"/>
        </w:rPr>
        <w:t>consequently,</w:t>
      </w:r>
      <w:r w:rsidR="00E618D2">
        <w:rPr>
          <w:rFonts w:ascii="Times New Roman" w:hAnsi="Times New Roman"/>
          <w:sz w:val="24"/>
          <w:szCs w:val="24"/>
        </w:rPr>
        <w:t xml:space="preserve"> </w:t>
      </w:r>
      <w:r w:rsidR="00E618D2" w:rsidRPr="00451155">
        <w:rPr>
          <w:rFonts w:ascii="Times New Roman" w:hAnsi="Times New Roman"/>
          <w:b/>
          <w:sz w:val="24"/>
          <w:szCs w:val="24"/>
        </w:rPr>
        <w:t>recommend</w:t>
      </w:r>
      <w:r w:rsidR="00E618D2">
        <w:rPr>
          <w:rFonts w:ascii="Times New Roman" w:hAnsi="Times New Roman"/>
          <w:sz w:val="24"/>
          <w:szCs w:val="24"/>
        </w:rPr>
        <w:t xml:space="preserve"> Malaysia to consider issuing a standing invitation to all Special Procedures of the Human rights Council.</w:t>
      </w:r>
    </w:p>
    <w:p w:rsidR="00E618D2" w:rsidRDefault="00E618D2" w:rsidP="00E618D2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E618D2" w:rsidRPr="00BE320E" w:rsidRDefault="00451155" w:rsidP="00E618D2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wish Malaysia a successful UPR. </w:t>
      </w:r>
    </w:p>
    <w:p w:rsidR="00E66202" w:rsidRPr="00E66202" w:rsidRDefault="00E66202" w:rsidP="00E66202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B87C7F" w:rsidRDefault="00E66202" w:rsidP="00E66202">
      <w:pPr>
        <w:pStyle w:val="Body"/>
        <w:jc w:val="both"/>
        <w:rPr>
          <w:rFonts w:ascii="Times New Roman" w:hAnsi="Times New Roman"/>
          <w:sz w:val="24"/>
          <w:szCs w:val="24"/>
        </w:rPr>
      </w:pPr>
      <w:r w:rsidRPr="00E66202">
        <w:rPr>
          <w:rFonts w:ascii="Times New Roman" w:hAnsi="Times New Roman"/>
          <w:sz w:val="24"/>
          <w:szCs w:val="24"/>
        </w:rPr>
        <w:t xml:space="preserve">Thank you, Mr. President. </w:t>
      </w:r>
    </w:p>
    <w:p w:rsidR="007D10D1" w:rsidRDefault="007D10D1" w:rsidP="00E66202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931F49" w:rsidRPr="00E66202" w:rsidRDefault="00931F49" w:rsidP="00E66202">
      <w:pPr>
        <w:pStyle w:val="Body"/>
        <w:jc w:val="both"/>
        <w:rPr>
          <w:rFonts w:ascii="Times New Roman" w:hAnsi="Times New Roman"/>
          <w:sz w:val="24"/>
          <w:szCs w:val="24"/>
        </w:rPr>
      </w:pPr>
    </w:p>
    <w:sectPr w:rsidR="00931F49" w:rsidRPr="00E66202" w:rsidSect="00B4491C">
      <w:pgSz w:w="11906" w:h="16838"/>
      <w:pgMar w:top="360" w:right="1196" w:bottom="18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FA" w:rsidRDefault="00923CFA">
      <w:r>
        <w:separator/>
      </w:r>
    </w:p>
  </w:endnote>
  <w:endnote w:type="continuationSeparator" w:id="0">
    <w:p w:rsidR="00923CFA" w:rsidRDefault="0092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FA" w:rsidRDefault="00923CFA">
      <w:r>
        <w:separator/>
      </w:r>
    </w:p>
  </w:footnote>
  <w:footnote w:type="continuationSeparator" w:id="0">
    <w:p w:rsidR="00923CFA" w:rsidRDefault="0092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604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01269B"/>
    <w:multiLevelType w:val="hybridMultilevel"/>
    <w:tmpl w:val="6D54B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377A"/>
    <w:multiLevelType w:val="hybridMultilevel"/>
    <w:tmpl w:val="44FAA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3753"/>
    <w:multiLevelType w:val="hybridMultilevel"/>
    <w:tmpl w:val="4BC8ADA8"/>
    <w:styleLink w:val="Lettered"/>
    <w:lvl w:ilvl="0" w:tplc="77B0392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44224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EAD44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AA7006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1A8782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84120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2A72CA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92921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DAF600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54D0B00"/>
    <w:multiLevelType w:val="hybridMultilevel"/>
    <w:tmpl w:val="1202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479F"/>
    <w:multiLevelType w:val="hybridMultilevel"/>
    <w:tmpl w:val="4BC8ADA8"/>
    <w:numStyleLink w:val="Lettered"/>
  </w:abstractNum>
  <w:abstractNum w:abstractNumId="6">
    <w:nsid w:val="560E1EA1"/>
    <w:multiLevelType w:val="hybridMultilevel"/>
    <w:tmpl w:val="F4702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657B3"/>
    <w:multiLevelType w:val="hybridMultilevel"/>
    <w:tmpl w:val="B70A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4C40D0"/>
    <w:multiLevelType w:val="hybridMultilevel"/>
    <w:tmpl w:val="81F658DE"/>
    <w:lvl w:ilvl="0" w:tplc="7E5CFC3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4E"/>
    <w:rsid w:val="000333F1"/>
    <w:rsid w:val="00062941"/>
    <w:rsid w:val="00070B76"/>
    <w:rsid w:val="00073894"/>
    <w:rsid w:val="000C0E09"/>
    <w:rsid w:val="000C0E1F"/>
    <w:rsid w:val="000C4A5D"/>
    <w:rsid w:val="000D4AE7"/>
    <w:rsid w:val="000E0F1F"/>
    <w:rsid w:val="001063F4"/>
    <w:rsid w:val="00124401"/>
    <w:rsid w:val="00135931"/>
    <w:rsid w:val="00151810"/>
    <w:rsid w:val="00157AD8"/>
    <w:rsid w:val="00173DF5"/>
    <w:rsid w:val="001743F6"/>
    <w:rsid w:val="00177406"/>
    <w:rsid w:val="0018160B"/>
    <w:rsid w:val="00184D7B"/>
    <w:rsid w:val="001A189A"/>
    <w:rsid w:val="001C1605"/>
    <w:rsid w:val="001C3263"/>
    <w:rsid w:val="001E13DB"/>
    <w:rsid w:val="002136AC"/>
    <w:rsid w:val="00217CEA"/>
    <w:rsid w:val="00250CBE"/>
    <w:rsid w:val="00251C3E"/>
    <w:rsid w:val="00261A6C"/>
    <w:rsid w:val="002628AE"/>
    <w:rsid w:val="0027339F"/>
    <w:rsid w:val="0028111D"/>
    <w:rsid w:val="002A2F8D"/>
    <w:rsid w:val="002B7D98"/>
    <w:rsid w:val="002D07D1"/>
    <w:rsid w:val="002D1F4D"/>
    <w:rsid w:val="002D5FBE"/>
    <w:rsid w:val="002D7B56"/>
    <w:rsid w:val="00304B5B"/>
    <w:rsid w:val="003319F0"/>
    <w:rsid w:val="00381BC6"/>
    <w:rsid w:val="0038210B"/>
    <w:rsid w:val="003847DE"/>
    <w:rsid w:val="003875FE"/>
    <w:rsid w:val="00395FAF"/>
    <w:rsid w:val="003A0922"/>
    <w:rsid w:val="003D0701"/>
    <w:rsid w:val="003D2D09"/>
    <w:rsid w:val="003D5352"/>
    <w:rsid w:val="003E2D91"/>
    <w:rsid w:val="00410606"/>
    <w:rsid w:val="00425142"/>
    <w:rsid w:val="004302DD"/>
    <w:rsid w:val="0044324E"/>
    <w:rsid w:val="00450677"/>
    <w:rsid w:val="00451155"/>
    <w:rsid w:val="004563A0"/>
    <w:rsid w:val="00462CA9"/>
    <w:rsid w:val="00464F42"/>
    <w:rsid w:val="00477F3F"/>
    <w:rsid w:val="00481307"/>
    <w:rsid w:val="00481A2F"/>
    <w:rsid w:val="00485F90"/>
    <w:rsid w:val="004A281C"/>
    <w:rsid w:val="004B6F29"/>
    <w:rsid w:val="004B7E9B"/>
    <w:rsid w:val="004C133D"/>
    <w:rsid w:val="004C75CA"/>
    <w:rsid w:val="004D22D2"/>
    <w:rsid w:val="004E4CBF"/>
    <w:rsid w:val="00500428"/>
    <w:rsid w:val="005557CD"/>
    <w:rsid w:val="00556F77"/>
    <w:rsid w:val="00562B30"/>
    <w:rsid w:val="00582F74"/>
    <w:rsid w:val="005862C4"/>
    <w:rsid w:val="00586AC0"/>
    <w:rsid w:val="005979F6"/>
    <w:rsid w:val="005D4B29"/>
    <w:rsid w:val="005F3346"/>
    <w:rsid w:val="00617170"/>
    <w:rsid w:val="00624AE6"/>
    <w:rsid w:val="00625BAD"/>
    <w:rsid w:val="00633C97"/>
    <w:rsid w:val="00671F4D"/>
    <w:rsid w:val="00672481"/>
    <w:rsid w:val="0067566F"/>
    <w:rsid w:val="006822AC"/>
    <w:rsid w:val="006941AA"/>
    <w:rsid w:val="00695F33"/>
    <w:rsid w:val="00696B8E"/>
    <w:rsid w:val="006A16FA"/>
    <w:rsid w:val="006A7239"/>
    <w:rsid w:val="006B109D"/>
    <w:rsid w:val="006B2363"/>
    <w:rsid w:val="006B34C3"/>
    <w:rsid w:val="006C5D0F"/>
    <w:rsid w:val="006F1721"/>
    <w:rsid w:val="006F3074"/>
    <w:rsid w:val="00707530"/>
    <w:rsid w:val="00707A89"/>
    <w:rsid w:val="007109F7"/>
    <w:rsid w:val="00712EDE"/>
    <w:rsid w:val="00724F43"/>
    <w:rsid w:val="00730486"/>
    <w:rsid w:val="00730603"/>
    <w:rsid w:val="007311EB"/>
    <w:rsid w:val="00734058"/>
    <w:rsid w:val="007410B5"/>
    <w:rsid w:val="007466A4"/>
    <w:rsid w:val="00776B6A"/>
    <w:rsid w:val="0079405C"/>
    <w:rsid w:val="007B1D14"/>
    <w:rsid w:val="007B3280"/>
    <w:rsid w:val="007C0A45"/>
    <w:rsid w:val="007D10D1"/>
    <w:rsid w:val="007D48DC"/>
    <w:rsid w:val="007D4B77"/>
    <w:rsid w:val="007D7BDB"/>
    <w:rsid w:val="0080158C"/>
    <w:rsid w:val="008016AE"/>
    <w:rsid w:val="00803C50"/>
    <w:rsid w:val="00825086"/>
    <w:rsid w:val="0082791E"/>
    <w:rsid w:val="00832650"/>
    <w:rsid w:val="008346A9"/>
    <w:rsid w:val="0084510D"/>
    <w:rsid w:val="00862F24"/>
    <w:rsid w:val="008813D1"/>
    <w:rsid w:val="008A4402"/>
    <w:rsid w:val="008A6EEF"/>
    <w:rsid w:val="008A7129"/>
    <w:rsid w:val="008B0C8E"/>
    <w:rsid w:val="008C0207"/>
    <w:rsid w:val="008C0BBF"/>
    <w:rsid w:val="008C2984"/>
    <w:rsid w:val="008E0F27"/>
    <w:rsid w:val="008E20FC"/>
    <w:rsid w:val="008F15D4"/>
    <w:rsid w:val="0090545E"/>
    <w:rsid w:val="00923CFA"/>
    <w:rsid w:val="00931F49"/>
    <w:rsid w:val="00946319"/>
    <w:rsid w:val="009475CC"/>
    <w:rsid w:val="00952631"/>
    <w:rsid w:val="00974B8C"/>
    <w:rsid w:val="00994857"/>
    <w:rsid w:val="009A5A55"/>
    <w:rsid w:val="009C3A00"/>
    <w:rsid w:val="009D70CE"/>
    <w:rsid w:val="009E1BE6"/>
    <w:rsid w:val="009E1C15"/>
    <w:rsid w:val="009E2B8C"/>
    <w:rsid w:val="009F7689"/>
    <w:rsid w:val="00A26EA8"/>
    <w:rsid w:val="00A30B8A"/>
    <w:rsid w:val="00A355E1"/>
    <w:rsid w:val="00A371D5"/>
    <w:rsid w:val="00A371EE"/>
    <w:rsid w:val="00A5137E"/>
    <w:rsid w:val="00A535B1"/>
    <w:rsid w:val="00A837AD"/>
    <w:rsid w:val="00A83D01"/>
    <w:rsid w:val="00AA0EC3"/>
    <w:rsid w:val="00AA37AB"/>
    <w:rsid w:val="00AB062F"/>
    <w:rsid w:val="00AC2242"/>
    <w:rsid w:val="00AD0C0F"/>
    <w:rsid w:val="00B00F19"/>
    <w:rsid w:val="00B02429"/>
    <w:rsid w:val="00B36F0A"/>
    <w:rsid w:val="00B4491C"/>
    <w:rsid w:val="00B66B1E"/>
    <w:rsid w:val="00B77DB8"/>
    <w:rsid w:val="00B87C7F"/>
    <w:rsid w:val="00BC3572"/>
    <w:rsid w:val="00BC55F0"/>
    <w:rsid w:val="00BD1177"/>
    <w:rsid w:val="00BE320E"/>
    <w:rsid w:val="00BE74E4"/>
    <w:rsid w:val="00BF4E47"/>
    <w:rsid w:val="00C02D18"/>
    <w:rsid w:val="00C06218"/>
    <w:rsid w:val="00C066AE"/>
    <w:rsid w:val="00C323BF"/>
    <w:rsid w:val="00C34221"/>
    <w:rsid w:val="00C42589"/>
    <w:rsid w:val="00C64319"/>
    <w:rsid w:val="00CB6186"/>
    <w:rsid w:val="00CE0937"/>
    <w:rsid w:val="00D05380"/>
    <w:rsid w:val="00D17E2F"/>
    <w:rsid w:val="00D4197D"/>
    <w:rsid w:val="00D42A05"/>
    <w:rsid w:val="00D9705A"/>
    <w:rsid w:val="00DA002C"/>
    <w:rsid w:val="00DB3139"/>
    <w:rsid w:val="00DB612B"/>
    <w:rsid w:val="00DC370A"/>
    <w:rsid w:val="00DC431B"/>
    <w:rsid w:val="00DD213D"/>
    <w:rsid w:val="00DD7F49"/>
    <w:rsid w:val="00E018B8"/>
    <w:rsid w:val="00E02D22"/>
    <w:rsid w:val="00E07B2F"/>
    <w:rsid w:val="00E15BDD"/>
    <w:rsid w:val="00E2443D"/>
    <w:rsid w:val="00E2444E"/>
    <w:rsid w:val="00E31655"/>
    <w:rsid w:val="00E56BA7"/>
    <w:rsid w:val="00E618D2"/>
    <w:rsid w:val="00E623ED"/>
    <w:rsid w:val="00E65752"/>
    <w:rsid w:val="00E66202"/>
    <w:rsid w:val="00E7473A"/>
    <w:rsid w:val="00E80C81"/>
    <w:rsid w:val="00E81F59"/>
    <w:rsid w:val="00E83B8B"/>
    <w:rsid w:val="00EA2EAC"/>
    <w:rsid w:val="00EA581E"/>
    <w:rsid w:val="00EA6885"/>
    <w:rsid w:val="00EB3FAC"/>
    <w:rsid w:val="00EC6AAD"/>
    <w:rsid w:val="00EC7424"/>
    <w:rsid w:val="00EE233B"/>
    <w:rsid w:val="00EE484E"/>
    <w:rsid w:val="00EE5073"/>
    <w:rsid w:val="00EF1534"/>
    <w:rsid w:val="00F00F8C"/>
    <w:rsid w:val="00F067D4"/>
    <w:rsid w:val="00F1187E"/>
    <w:rsid w:val="00F16099"/>
    <w:rsid w:val="00F23D47"/>
    <w:rsid w:val="00F2493B"/>
    <w:rsid w:val="00F32870"/>
    <w:rsid w:val="00F34EAD"/>
    <w:rsid w:val="00F43B09"/>
    <w:rsid w:val="00F542BD"/>
    <w:rsid w:val="00F55E79"/>
    <w:rsid w:val="00F71B05"/>
    <w:rsid w:val="00F73ED9"/>
    <w:rsid w:val="00F77CF4"/>
    <w:rsid w:val="00FA7548"/>
    <w:rsid w:val="00FD067E"/>
    <w:rsid w:val="00FD7E46"/>
    <w:rsid w:val="00FE678E"/>
    <w:rsid w:val="00FE76B7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24E"/>
    <w:rPr>
      <w:rFonts w:eastAsia="SimSu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324E"/>
    <w:pPr>
      <w:tabs>
        <w:tab w:val="center" w:pos="4320"/>
        <w:tab w:val="right" w:pos="8640"/>
      </w:tabs>
      <w:suppressAutoHyphens/>
    </w:pPr>
    <w:rPr>
      <w:rFonts w:eastAsia="Calibri"/>
      <w:lang w:val="en-US" w:eastAsia="ar-SA"/>
    </w:rPr>
  </w:style>
  <w:style w:type="character" w:customStyle="1" w:styleId="HeaderChar">
    <w:name w:val="Header Char"/>
    <w:link w:val="Header"/>
    <w:locked/>
    <w:rsid w:val="0044324E"/>
    <w:rPr>
      <w:rFonts w:eastAsia="Calibri"/>
      <w:sz w:val="24"/>
      <w:szCs w:val="24"/>
      <w:lang w:val="en-US" w:eastAsia="ar-SA" w:bidi="ar-SA"/>
    </w:rPr>
  </w:style>
  <w:style w:type="paragraph" w:customStyle="1" w:styleId="NoSpacing1">
    <w:name w:val="No Spacing1"/>
    <w:uiPriority w:val="99"/>
    <w:qFormat/>
    <w:rsid w:val="0044324E"/>
    <w:pPr>
      <w:suppressAutoHyphens/>
    </w:pPr>
    <w:rPr>
      <w:rFonts w:eastAsia="Calibri"/>
      <w:sz w:val="24"/>
      <w:szCs w:val="24"/>
      <w:lang w:eastAsia="ar-SA"/>
    </w:rPr>
  </w:style>
  <w:style w:type="character" w:styleId="Hyperlink">
    <w:name w:val="Hyperlink"/>
    <w:rsid w:val="004251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443D"/>
  </w:style>
  <w:style w:type="paragraph" w:styleId="NormalWeb">
    <w:name w:val="Normal (Web)"/>
    <w:basedOn w:val="Normal"/>
    <w:uiPriority w:val="99"/>
    <w:rsid w:val="0013593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tweet-texte-entry-title">
    <w:name w:val="tweet-text e-entry-title"/>
    <w:basedOn w:val="Normal"/>
    <w:rsid w:val="0095263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FD0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67E"/>
    <w:rPr>
      <w:rFonts w:ascii="Tahoma" w:eastAsia="SimSun" w:hAnsi="Tahoma" w:cs="Tahoma"/>
      <w:sz w:val="16"/>
      <w:szCs w:val="16"/>
      <w:lang w:val="en-GB" w:eastAsia="zh-CN"/>
    </w:rPr>
  </w:style>
  <w:style w:type="paragraph" w:customStyle="1" w:styleId="SingleTxtG">
    <w:name w:val="_ Single Txt_G"/>
    <w:basedOn w:val="Normal"/>
    <w:rsid w:val="00E018B8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eastAsia="en-US"/>
    </w:rPr>
  </w:style>
  <w:style w:type="paragraph" w:customStyle="1" w:styleId="Body">
    <w:name w:val="Body"/>
    <w:rsid w:val="00E657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numbering" w:customStyle="1" w:styleId="Lettered">
    <w:name w:val="Lettered"/>
    <w:rsid w:val="00633C97"/>
    <w:pPr>
      <w:numPr>
        <w:numId w:val="5"/>
      </w:numPr>
    </w:pPr>
  </w:style>
  <w:style w:type="paragraph" w:styleId="PlainText">
    <w:name w:val="Plain Text"/>
    <w:basedOn w:val="Normal"/>
    <w:link w:val="PlainTextChar"/>
    <w:uiPriority w:val="99"/>
    <w:unhideWhenUsed/>
    <w:rsid w:val="0038210B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38210B"/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77C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24E"/>
    <w:rPr>
      <w:rFonts w:eastAsia="SimSu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324E"/>
    <w:pPr>
      <w:tabs>
        <w:tab w:val="center" w:pos="4320"/>
        <w:tab w:val="right" w:pos="8640"/>
      </w:tabs>
      <w:suppressAutoHyphens/>
    </w:pPr>
    <w:rPr>
      <w:rFonts w:eastAsia="Calibri"/>
      <w:lang w:val="en-US" w:eastAsia="ar-SA"/>
    </w:rPr>
  </w:style>
  <w:style w:type="character" w:customStyle="1" w:styleId="HeaderChar">
    <w:name w:val="Header Char"/>
    <w:link w:val="Header"/>
    <w:locked/>
    <w:rsid w:val="0044324E"/>
    <w:rPr>
      <w:rFonts w:eastAsia="Calibri"/>
      <w:sz w:val="24"/>
      <w:szCs w:val="24"/>
      <w:lang w:val="en-US" w:eastAsia="ar-SA" w:bidi="ar-SA"/>
    </w:rPr>
  </w:style>
  <w:style w:type="paragraph" w:customStyle="1" w:styleId="NoSpacing1">
    <w:name w:val="No Spacing1"/>
    <w:uiPriority w:val="99"/>
    <w:qFormat/>
    <w:rsid w:val="0044324E"/>
    <w:pPr>
      <w:suppressAutoHyphens/>
    </w:pPr>
    <w:rPr>
      <w:rFonts w:eastAsia="Calibri"/>
      <w:sz w:val="24"/>
      <w:szCs w:val="24"/>
      <w:lang w:eastAsia="ar-SA"/>
    </w:rPr>
  </w:style>
  <w:style w:type="character" w:styleId="Hyperlink">
    <w:name w:val="Hyperlink"/>
    <w:rsid w:val="004251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443D"/>
  </w:style>
  <w:style w:type="paragraph" w:styleId="NormalWeb">
    <w:name w:val="Normal (Web)"/>
    <w:basedOn w:val="Normal"/>
    <w:uiPriority w:val="99"/>
    <w:rsid w:val="0013593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tweet-texte-entry-title">
    <w:name w:val="tweet-text e-entry-title"/>
    <w:basedOn w:val="Normal"/>
    <w:rsid w:val="0095263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FD0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67E"/>
    <w:rPr>
      <w:rFonts w:ascii="Tahoma" w:eastAsia="SimSun" w:hAnsi="Tahoma" w:cs="Tahoma"/>
      <w:sz w:val="16"/>
      <w:szCs w:val="16"/>
      <w:lang w:val="en-GB" w:eastAsia="zh-CN"/>
    </w:rPr>
  </w:style>
  <w:style w:type="paragraph" w:customStyle="1" w:styleId="SingleTxtG">
    <w:name w:val="_ Single Txt_G"/>
    <w:basedOn w:val="Normal"/>
    <w:rsid w:val="00E018B8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eastAsia="en-US"/>
    </w:rPr>
  </w:style>
  <w:style w:type="paragraph" w:customStyle="1" w:styleId="Body">
    <w:name w:val="Body"/>
    <w:rsid w:val="00E657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numbering" w:customStyle="1" w:styleId="Lettered">
    <w:name w:val="Lettered"/>
    <w:rsid w:val="00633C97"/>
    <w:pPr>
      <w:numPr>
        <w:numId w:val="5"/>
      </w:numPr>
    </w:pPr>
  </w:style>
  <w:style w:type="paragraph" w:styleId="PlainText">
    <w:name w:val="Plain Text"/>
    <w:basedOn w:val="Normal"/>
    <w:link w:val="PlainTextChar"/>
    <w:uiPriority w:val="99"/>
    <w:unhideWhenUsed/>
    <w:rsid w:val="0038210B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38210B"/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77C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BD324-3641-4A9F-9F9D-8A1F945172C5}"/>
</file>

<file path=customXml/itemProps2.xml><?xml version="1.0" encoding="utf-8"?>
<ds:datastoreItem xmlns:ds="http://schemas.openxmlformats.org/officeDocument/2006/customXml" ds:itemID="{DBFB80FD-A858-46B3-B467-79C23916B727}"/>
</file>

<file path=customXml/itemProps3.xml><?xml version="1.0" encoding="utf-8"?>
<ds:datastoreItem xmlns:ds="http://schemas.openxmlformats.org/officeDocument/2006/customXml" ds:itemID="{7741677D-42C0-4AF6-9C0E-7FF732B2D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Misiunea RM Geneva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Geneva</dc:creator>
  <cp:lastModifiedBy>Crvt</cp:lastModifiedBy>
  <cp:revision>2</cp:revision>
  <cp:lastPrinted>2017-05-03T07:01:00Z</cp:lastPrinted>
  <dcterms:created xsi:type="dcterms:W3CDTF">2018-11-29T18:22:00Z</dcterms:created>
  <dcterms:modified xsi:type="dcterms:W3CDTF">2018-11-29T18:22:00Z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