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F922" w14:textId="77777777" w:rsidR="00663868" w:rsidRDefault="00663868" w:rsidP="00D00DBB">
      <w:pPr>
        <w:snapToGrid w:val="0"/>
        <w:jc w:val="center"/>
        <w:rPr>
          <w:rFonts w:ascii="Times New Roman"/>
          <w:sz w:val="26"/>
          <w:szCs w:val="26"/>
        </w:rPr>
      </w:pPr>
      <w:r>
        <w:rPr>
          <w:rFonts w:ascii="Times New Roman" w:hint="eastAsia"/>
          <w:noProof/>
          <w:sz w:val="26"/>
          <w:szCs w:val="26"/>
        </w:rPr>
        <w:drawing>
          <wp:anchor distT="0" distB="0" distL="114300" distR="114300" simplePos="0" relativeHeight="251659264" behindDoc="0" locked="0" layoutInCell="1" allowOverlap="1" wp14:anchorId="1236AD3B" wp14:editId="56A070F2">
            <wp:simplePos x="0" y="0"/>
            <wp:positionH relativeFrom="column">
              <wp:align>center</wp:align>
            </wp:positionH>
            <wp:positionV relativeFrom="paragraph">
              <wp:posOffset>-487680</wp:posOffset>
            </wp:positionV>
            <wp:extent cx="773430" cy="792480"/>
            <wp:effectExtent l="19050" t="0" r="7620" b="0"/>
            <wp:wrapNone/>
            <wp:docPr id="2" name="그림 2" descr="Republic of Kor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Republic of Korea (large)"/>
                    <pic:cNvPicPr>
                      <a:picLocks noChangeAspect="1" noChangeArrowheads="1"/>
                    </pic:cNvPicPr>
                  </pic:nvPicPr>
                  <pic:blipFill>
                    <a:blip r:embed="rId7" cstate="print"/>
                    <a:srcRect/>
                    <a:stretch>
                      <a:fillRect/>
                    </a:stretch>
                  </pic:blipFill>
                  <pic:spPr bwMode="auto">
                    <a:xfrm>
                      <a:off x="0" y="0"/>
                      <a:ext cx="773430" cy="792480"/>
                    </a:xfrm>
                    <a:prstGeom prst="rect">
                      <a:avLst/>
                    </a:prstGeom>
                    <a:noFill/>
                    <a:ln w="9525">
                      <a:noFill/>
                      <a:miter lim="800000"/>
                      <a:headEnd/>
                      <a:tailEnd/>
                    </a:ln>
                  </pic:spPr>
                </pic:pic>
              </a:graphicData>
            </a:graphic>
          </wp:anchor>
        </w:drawing>
      </w:r>
    </w:p>
    <w:p w14:paraId="3AF86B3D" w14:textId="77777777" w:rsidR="00CD5281" w:rsidRDefault="00CD5281" w:rsidP="00D00DBB">
      <w:pPr>
        <w:snapToGrid w:val="0"/>
        <w:jc w:val="center"/>
        <w:rPr>
          <w:rFonts w:ascii="Times New Roman"/>
          <w:sz w:val="26"/>
          <w:szCs w:val="26"/>
        </w:rPr>
      </w:pPr>
    </w:p>
    <w:p w14:paraId="6736CD7D" w14:textId="77777777" w:rsidR="00D00DBB" w:rsidRPr="00143663" w:rsidRDefault="00D00DBB" w:rsidP="00D00DBB">
      <w:pPr>
        <w:snapToGrid w:val="0"/>
        <w:jc w:val="center"/>
        <w:rPr>
          <w:rFonts w:ascii="Times New Roman"/>
          <w:sz w:val="26"/>
          <w:szCs w:val="26"/>
        </w:rPr>
      </w:pPr>
      <w:r w:rsidRPr="00143663">
        <w:rPr>
          <w:rFonts w:ascii="Times New Roman"/>
          <w:sz w:val="26"/>
          <w:szCs w:val="26"/>
        </w:rPr>
        <w:t>PERMANENT MISSION OF THE REPUBLIC OF KOREA</w:t>
      </w:r>
    </w:p>
    <w:p w14:paraId="3C761571" w14:textId="77777777" w:rsidR="00D00DBB" w:rsidRPr="00143663" w:rsidRDefault="00D00DBB" w:rsidP="00D00DBB">
      <w:pPr>
        <w:pBdr>
          <w:bottom w:val="single" w:sz="6" w:space="1" w:color="auto"/>
        </w:pBdr>
        <w:snapToGrid w:val="0"/>
        <w:jc w:val="center"/>
        <w:rPr>
          <w:rFonts w:ascii="Times New Roman"/>
        </w:rPr>
      </w:pPr>
      <w:r w:rsidRPr="00143663">
        <w:rPr>
          <w:rFonts w:ascii="Times New Roman"/>
          <w:sz w:val="26"/>
          <w:szCs w:val="26"/>
        </w:rPr>
        <w:t>GENEVA</w:t>
      </w:r>
    </w:p>
    <w:p w14:paraId="19217282" w14:textId="77777777" w:rsidR="00D00DBB" w:rsidRPr="00143663" w:rsidRDefault="00D00DBB" w:rsidP="00D00DBB">
      <w:pPr>
        <w:snapToGrid w:val="0"/>
        <w:rPr>
          <w:rFonts w:ascii="Times New Roman"/>
          <w:sz w:val="12"/>
          <w:szCs w:val="12"/>
        </w:rPr>
      </w:pPr>
    </w:p>
    <w:p w14:paraId="3332B2A1" w14:textId="77777777" w:rsidR="00D00DBB" w:rsidRPr="00EB7048" w:rsidRDefault="005A5B7C" w:rsidP="00D00DBB">
      <w:pPr>
        <w:tabs>
          <w:tab w:val="right" w:pos="9638"/>
        </w:tabs>
        <w:rPr>
          <w:rFonts w:ascii="Times New Roman"/>
        </w:rPr>
      </w:pPr>
      <w:r>
        <w:rPr>
          <w:rFonts w:ascii="Times New Roman" w:hint="eastAsia"/>
        </w:rPr>
        <w:t>Universal Periodic Review</w:t>
      </w:r>
      <w:r w:rsidR="00736310">
        <w:rPr>
          <w:rFonts w:ascii="Times New Roman" w:hint="eastAsia"/>
        </w:rPr>
        <w:t xml:space="preserve"> </w:t>
      </w:r>
      <w:r w:rsidR="000D331D">
        <w:rPr>
          <w:rFonts w:ascii="Times New Roman" w:hint="eastAsia"/>
        </w:rPr>
        <w:t>(3</w:t>
      </w:r>
      <w:r w:rsidR="000D331D" w:rsidRPr="000D331D">
        <w:rPr>
          <w:rFonts w:ascii="Times New Roman" w:hint="eastAsia"/>
          <w:vertAlign w:val="superscript"/>
        </w:rPr>
        <w:t>rd</w:t>
      </w:r>
      <w:r w:rsidR="000D331D">
        <w:rPr>
          <w:rFonts w:ascii="Times New Roman" w:hint="eastAsia"/>
        </w:rPr>
        <w:t xml:space="preserve"> Cycle)</w:t>
      </w:r>
      <w:r>
        <w:rPr>
          <w:rFonts w:ascii="Times New Roman" w:hint="eastAsia"/>
        </w:rPr>
        <w:t xml:space="preserve"> </w:t>
      </w:r>
      <w:r>
        <w:rPr>
          <w:rFonts w:ascii="Times New Roman"/>
        </w:rPr>
        <w:t>–</w:t>
      </w:r>
      <w:r>
        <w:rPr>
          <w:rFonts w:ascii="Times New Roman" w:hint="eastAsia"/>
        </w:rPr>
        <w:t xml:space="preserve"> </w:t>
      </w:r>
      <w:r w:rsidR="00EA54E5">
        <w:rPr>
          <w:rFonts w:ascii="Times New Roman" w:hint="eastAsia"/>
        </w:rPr>
        <w:t>Jordan</w:t>
      </w:r>
      <w:r w:rsidR="00D00DBB" w:rsidRPr="00EB7048">
        <w:rPr>
          <w:rFonts w:ascii="Times New Roman"/>
        </w:rPr>
        <w:tab/>
        <w:t>&lt;</w:t>
      </w:r>
      <w:r w:rsidR="00D00DBB" w:rsidRPr="00EB7048">
        <w:rPr>
          <w:rFonts w:ascii="Times New Roman"/>
          <w:i/>
        </w:rPr>
        <w:t>Check against delivery</w:t>
      </w:r>
      <w:r w:rsidR="00D00DBB" w:rsidRPr="00EB7048">
        <w:rPr>
          <w:rFonts w:ascii="Times New Roman"/>
        </w:rPr>
        <w:t>&gt;</w:t>
      </w:r>
    </w:p>
    <w:p w14:paraId="3AFB9651" w14:textId="77777777" w:rsidR="00D00DBB" w:rsidRDefault="00D00DBB" w:rsidP="00D00DBB">
      <w:pPr>
        <w:snapToGrid w:val="0"/>
        <w:rPr>
          <w:rFonts w:ascii="Times New Roman"/>
        </w:rPr>
      </w:pPr>
      <w:r>
        <w:rPr>
          <w:rFonts w:ascii="Times New Roman"/>
        </w:rPr>
        <w:t xml:space="preserve">Geneva, </w:t>
      </w:r>
      <w:r w:rsidR="00EA54E5">
        <w:rPr>
          <w:rFonts w:ascii="Times New Roman" w:hint="eastAsia"/>
        </w:rPr>
        <w:t xml:space="preserve">8 </w:t>
      </w:r>
      <w:r w:rsidR="00301D55">
        <w:rPr>
          <w:rFonts w:ascii="Times New Roman" w:hint="eastAsia"/>
        </w:rPr>
        <w:t xml:space="preserve">November </w:t>
      </w:r>
      <w:r w:rsidRPr="00EB7048">
        <w:rPr>
          <w:rFonts w:ascii="Times New Roman"/>
        </w:rPr>
        <w:t>201</w:t>
      </w:r>
      <w:r w:rsidR="00C16387">
        <w:rPr>
          <w:rFonts w:ascii="Times New Roman" w:hint="eastAsia"/>
        </w:rPr>
        <w:t>8</w:t>
      </w:r>
    </w:p>
    <w:p w14:paraId="60C2745F" w14:textId="77777777" w:rsidR="00CD5281" w:rsidRPr="00EB7048" w:rsidRDefault="00CD5281" w:rsidP="00D00DBB">
      <w:pPr>
        <w:snapToGrid w:val="0"/>
        <w:rPr>
          <w:rFonts w:ascii="Times New Roman"/>
        </w:rPr>
      </w:pPr>
    </w:p>
    <w:p w14:paraId="1EF73D46" w14:textId="77777777" w:rsidR="00BE67F2" w:rsidRPr="00EB7048" w:rsidRDefault="00BE67F2" w:rsidP="00BE67F2">
      <w:pPr>
        <w:jc w:val="center"/>
        <w:rPr>
          <w:rFonts w:ascii="Times New Roman"/>
          <w:b/>
          <w:sz w:val="36"/>
          <w:szCs w:val="36"/>
          <w:u w:val="single"/>
        </w:rPr>
      </w:pPr>
      <w:r w:rsidRPr="00EB7048">
        <w:rPr>
          <w:rFonts w:ascii="Times New Roman"/>
          <w:b/>
          <w:sz w:val="36"/>
          <w:szCs w:val="36"/>
          <w:u w:val="single"/>
        </w:rPr>
        <w:t>Statement of the Republic of Korea</w:t>
      </w:r>
    </w:p>
    <w:p w14:paraId="0DF67B54" w14:textId="77777777" w:rsidR="00CD5281" w:rsidRDefault="00CD5281" w:rsidP="00D00DBB">
      <w:pPr>
        <w:spacing w:line="312" w:lineRule="auto"/>
        <w:rPr>
          <w:rFonts w:ascii="Times New Roman" w:hAnsi="Times New Roman" w:cs="Times New Roman"/>
        </w:rPr>
      </w:pPr>
    </w:p>
    <w:p w14:paraId="43E5F146" w14:textId="4527A2D5" w:rsidR="002358E3" w:rsidRDefault="00401CF7" w:rsidP="00D00DBB">
      <w:pPr>
        <w:spacing w:line="312" w:lineRule="auto"/>
        <w:rPr>
          <w:rFonts w:ascii="Times New Roman" w:hAnsi="Times New Roman" w:cs="Times New Roman"/>
        </w:rPr>
      </w:pPr>
      <w:r>
        <w:rPr>
          <w:rFonts w:ascii="Times New Roman" w:hAnsi="Times New Roman" w:cs="Times New Roman"/>
        </w:rPr>
        <w:t xml:space="preserve">Thank you, </w:t>
      </w:r>
      <w:r w:rsidR="004033C1" w:rsidRPr="00D00DBB">
        <w:rPr>
          <w:rFonts w:ascii="Times New Roman" w:hAnsi="Times New Roman" w:cs="Times New Roman"/>
        </w:rPr>
        <w:t>Mr. President,</w:t>
      </w:r>
    </w:p>
    <w:p w14:paraId="6765E744" w14:textId="77777777" w:rsidR="00677434" w:rsidRDefault="00677434" w:rsidP="00D00DBB">
      <w:pPr>
        <w:spacing w:line="312" w:lineRule="auto"/>
        <w:rPr>
          <w:rFonts w:ascii="Times New Roman" w:hAnsi="Times New Roman" w:cs="Times New Roman"/>
        </w:rPr>
      </w:pPr>
    </w:p>
    <w:p w14:paraId="4B65F791" w14:textId="29189C9E" w:rsidR="00EA54E5" w:rsidRDefault="00C746BC" w:rsidP="00D00DBB">
      <w:pPr>
        <w:spacing w:line="312" w:lineRule="auto"/>
        <w:rPr>
          <w:rFonts w:ascii="Times New Roman" w:hAnsi="Times New Roman" w:cs="Times New Roman"/>
        </w:rPr>
      </w:pPr>
      <w:r>
        <w:rPr>
          <w:rFonts w:ascii="Times New Roman" w:hAnsi="Times New Roman" w:cs="Times New Roman" w:hint="eastAsia"/>
        </w:rPr>
        <w:t>The Republic of Korea warmly w</w:t>
      </w:r>
      <w:r w:rsidR="008605C6">
        <w:rPr>
          <w:rFonts w:ascii="Times New Roman" w:hAnsi="Times New Roman" w:cs="Times New Roman" w:hint="eastAsia"/>
        </w:rPr>
        <w:t xml:space="preserve">elcomes the </w:t>
      </w:r>
      <w:r w:rsidR="00EA54E5">
        <w:rPr>
          <w:rFonts w:ascii="Times New Roman" w:hAnsi="Times New Roman" w:cs="Times New Roman" w:hint="eastAsia"/>
        </w:rPr>
        <w:t xml:space="preserve">Jordanian delegation to </w:t>
      </w:r>
      <w:proofErr w:type="gramStart"/>
      <w:r w:rsidR="00EA54E5">
        <w:rPr>
          <w:rFonts w:ascii="Times New Roman" w:hAnsi="Times New Roman" w:cs="Times New Roman" w:hint="eastAsia"/>
        </w:rPr>
        <w:t>Geneva, and</w:t>
      </w:r>
      <w:proofErr w:type="gramEnd"/>
      <w:r w:rsidR="00EA54E5">
        <w:rPr>
          <w:rFonts w:ascii="Times New Roman" w:hAnsi="Times New Roman" w:cs="Times New Roman" w:hint="eastAsia"/>
        </w:rPr>
        <w:t xml:space="preserve"> </w:t>
      </w:r>
      <w:r w:rsidR="00883BFA">
        <w:rPr>
          <w:rFonts w:ascii="Times New Roman" w:hAnsi="Times New Roman" w:cs="Times New Roman" w:hint="eastAsia"/>
        </w:rPr>
        <w:t xml:space="preserve">appreciates its report </w:t>
      </w:r>
      <w:r w:rsidR="0028188B">
        <w:rPr>
          <w:rFonts w:ascii="Times New Roman" w:hAnsi="Times New Roman" w:cs="Times New Roman"/>
        </w:rPr>
        <w:t xml:space="preserve">on how it has put in much effort to promote and protect human rights </w:t>
      </w:r>
      <w:r w:rsidR="00883BFA">
        <w:rPr>
          <w:rFonts w:ascii="Times New Roman" w:hAnsi="Times New Roman" w:cs="Times New Roman" w:hint="eastAsia"/>
        </w:rPr>
        <w:t xml:space="preserve">since the last UPR cycle. </w:t>
      </w:r>
    </w:p>
    <w:p w14:paraId="21D743AE" w14:textId="77777777" w:rsidR="00883BFA" w:rsidRDefault="00883BFA" w:rsidP="00D00DBB">
      <w:pPr>
        <w:spacing w:line="312" w:lineRule="auto"/>
        <w:rPr>
          <w:rFonts w:ascii="Times New Roman" w:hAnsi="Times New Roman" w:cs="Times New Roman"/>
        </w:rPr>
      </w:pPr>
    </w:p>
    <w:p w14:paraId="5A4C210F" w14:textId="7048F3BF" w:rsidR="00883BFA" w:rsidRDefault="0028188B" w:rsidP="00D00DBB">
      <w:pPr>
        <w:spacing w:line="312" w:lineRule="auto"/>
        <w:rPr>
          <w:rFonts w:ascii="Times New Roman" w:hAnsi="Times New Roman" w:cs="Times New Roman" w:hint="eastAsia"/>
        </w:rPr>
      </w:pPr>
      <w:r>
        <w:rPr>
          <w:rFonts w:ascii="Times New Roman" w:hAnsi="Times New Roman" w:cs="Times New Roman"/>
        </w:rPr>
        <w:t>My delegation especially welcomes the extensive voluntary efforts by Jordan to accommodate the increased influx of refugees, and our government will continue to provide assistance to Jordan. In addition, my delegation appreciates the Jordan’s efforts to realize equality between the sexes, including through the increased participation in various branches of Government.</w:t>
      </w:r>
    </w:p>
    <w:p w14:paraId="5BA918F0" w14:textId="77777777" w:rsidR="009B6A82" w:rsidRPr="00BA7F6E" w:rsidRDefault="009B6A82" w:rsidP="00D00DBB">
      <w:pPr>
        <w:spacing w:line="312" w:lineRule="auto"/>
        <w:rPr>
          <w:rFonts w:ascii="Times New Roman" w:hAnsi="Times New Roman" w:cs="Times New Roman"/>
        </w:rPr>
      </w:pPr>
    </w:p>
    <w:p w14:paraId="76C6B4FA" w14:textId="5FCA54BC" w:rsidR="0028188B" w:rsidRDefault="0028188B" w:rsidP="00D00DBB">
      <w:pPr>
        <w:spacing w:line="312" w:lineRule="auto"/>
        <w:rPr>
          <w:rFonts w:ascii="Times New Roman" w:hAnsi="Times New Roman" w:cs="Times New Roman"/>
        </w:rPr>
      </w:pPr>
      <w:r>
        <w:rPr>
          <w:rFonts w:ascii="Times New Roman" w:hAnsi="Times New Roman" w:cs="Times New Roman"/>
        </w:rPr>
        <w:t>The delegation of the Republic of Korea would like to provide the following recommendations to assist Jordan’s continued efforts to promote and protect human rights:</w:t>
      </w:r>
    </w:p>
    <w:p w14:paraId="71F53B95" w14:textId="77777777" w:rsidR="00BA7F6E" w:rsidRPr="00066F85" w:rsidRDefault="00BA7F6E" w:rsidP="00D00DBB">
      <w:pPr>
        <w:spacing w:line="312" w:lineRule="auto"/>
        <w:rPr>
          <w:rFonts w:ascii="Times New Roman" w:hAnsi="Times New Roman" w:cs="Times New Roman"/>
        </w:rPr>
      </w:pPr>
    </w:p>
    <w:p w14:paraId="4C4E1ABB" w14:textId="161E2B77" w:rsidR="00AE6059" w:rsidRDefault="00401CF7" w:rsidP="007518F1">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rPr>
        <w:t>To</w:t>
      </w:r>
      <w:r w:rsidR="00AE6059">
        <w:rPr>
          <w:rFonts w:ascii="Times New Roman" w:hAnsi="Times New Roman" w:cs="Times New Roman"/>
        </w:rPr>
        <w:t xml:space="preserve"> continue its</w:t>
      </w:r>
      <w:r w:rsidR="00AE6059">
        <w:rPr>
          <w:rFonts w:ascii="Times New Roman" w:hAnsi="Times New Roman" w:cs="Times New Roman"/>
        </w:rPr>
        <w:t xml:space="preserve"> efforts to prevent torture, including by reviewing its </w:t>
      </w:r>
      <w:r w:rsidR="00AE6059">
        <w:rPr>
          <w:rFonts w:ascii="Times New Roman" w:hAnsi="Times New Roman" w:cs="Times New Roman"/>
        </w:rPr>
        <w:t>Criminal Code</w:t>
      </w:r>
      <w:r w:rsidR="00AE6059">
        <w:rPr>
          <w:rFonts w:ascii="Times New Roman" w:hAnsi="Times New Roman" w:cs="Times New Roman" w:hint="eastAsia"/>
        </w:rPr>
        <w:t>;</w:t>
      </w:r>
    </w:p>
    <w:p w14:paraId="67FBB5EB" w14:textId="3B565696" w:rsidR="00860392" w:rsidRPr="00AE6059" w:rsidRDefault="00AE6059" w:rsidP="00AE6059">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rPr>
        <w:t>To allocate sufficient resources to public prosecutors for the effective investigation of allegations of torture</w:t>
      </w:r>
    </w:p>
    <w:p w14:paraId="25A04D45" w14:textId="26A8DEA1" w:rsidR="00C97529" w:rsidRPr="00AE6059" w:rsidRDefault="00401CF7" w:rsidP="00AE6059">
      <w:pPr>
        <w:pStyle w:val="ListParagraph"/>
        <w:numPr>
          <w:ilvl w:val="0"/>
          <w:numId w:val="1"/>
        </w:numPr>
        <w:spacing w:line="312" w:lineRule="auto"/>
        <w:ind w:leftChars="0"/>
        <w:rPr>
          <w:rFonts w:ascii="Times New Roman" w:hAnsi="Times New Roman" w:cs="Times New Roman"/>
        </w:rPr>
      </w:pPr>
      <w:r>
        <w:rPr>
          <w:rFonts w:ascii="Times New Roman" w:hAnsi="Times New Roman" w:cs="Times New Roman"/>
        </w:rPr>
        <w:t xml:space="preserve">To expand the authority and </w:t>
      </w:r>
      <w:r w:rsidR="00AE6059">
        <w:rPr>
          <w:rFonts w:ascii="Times New Roman" w:hAnsi="Times New Roman" w:cs="Times New Roman"/>
        </w:rPr>
        <w:t xml:space="preserve">the </w:t>
      </w:r>
      <w:r>
        <w:rPr>
          <w:rFonts w:ascii="Times New Roman" w:hAnsi="Times New Roman" w:cs="Times New Roman"/>
        </w:rPr>
        <w:t xml:space="preserve">available resources of the National Center for Human Rights, its </w:t>
      </w:r>
      <w:r w:rsidR="00AE6059">
        <w:rPr>
          <w:rFonts w:ascii="Times New Roman" w:hAnsi="Times New Roman" w:cs="Times New Roman"/>
        </w:rPr>
        <w:t>national human rights institution</w:t>
      </w:r>
      <w:bookmarkStart w:id="0" w:name="_GoBack"/>
      <w:bookmarkEnd w:id="0"/>
      <w:r w:rsidR="005D453E">
        <w:rPr>
          <w:rFonts w:ascii="Times New Roman" w:hAnsi="Times New Roman" w:cs="Times New Roman" w:hint="eastAsia"/>
        </w:rPr>
        <w:t>;</w:t>
      </w:r>
    </w:p>
    <w:p w14:paraId="11C11321" w14:textId="77777777" w:rsidR="00C97529" w:rsidRPr="00E16420" w:rsidRDefault="00C97529" w:rsidP="00C97529">
      <w:pPr>
        <w:pStyle w:val="ListParagraph"/>
        <w:ind w:left="960"/>
        <w:rPr>
          <w:rFonts w:ascii="Times New Roman" w:hAnsi="Times New Roman" w:cs="Times New Roman"/>
        </w:rPr>
      </w:pPr>
    </w:p>
    <w:p w14:paraId="3707A245" w14:textId="4DCBE756" w:rsidR="00860392" w:rsidRDefault="00860392" w:rsidP="00F04698">
      <w:pPr>
        <w:spacing w:line="312" w:lineRule="auto"/>
        <w:rPr>
          <w:rFonts w:ascii="Times New Roman" w:hAnsi="Times New Roman" w:cs="Times New Roman"/>
        </w:rPr>
      </w:pPr>
      <w:r>
        <w:rPr>
          <w:rFonts w:ascii="Times New Roman" w:hAnsi="Times New Roman" w:cs="Times New Roman" w:hint="eastAsia"/>
        </w:rPr>
        <w:t xml:space="preserve">We hope these recommendations help </w:t>
      </w:r>
      <w:r w:rsidR="00401CF7">
        <w:rPr>
          <w:rFonts w:ascii="Times New Roman" w:hAnsi="Times New Roman" w:cs="Times New Roman"/>
        </w:rPr>
        <w:t>Jordan</w:t>
      </w:r>
      <w:r>
        <w:rPr>
          <w:rFonts w:ascii="Times New Roman" w:hAnsi="Times New Roman" w:cs="Times New Roman"/>
        </w:rPr>
        <w:t>’</w:t>
      </w:r>
      <w:r>
        <w:rPr>
          <w:rFonts w:ascii="Times New Roman" w:hAnsi="Times New Roman" w:cs="Times New Roman" w:hint="eastAsia"/>
        </w:rPr>
        <w:t>s efforts to p</w:t>
      </w:r>
      <w:r w:rsidR="00804F4E">
        <w:rPr>
          <w:rFonts w:ascii="Times New Roman" w:hAnsi="Times New Roman" w:cs="Times New Roman" w:hint="eastAsia"/>
        </w:rPr>
        <w:t>rotect and promote human rights.</w:t>
      </w:r>
    </w:p>
    <w:p w14:paraId="3AE8FD45" w14:textId="77777777" w:rsidR="00860392" w:rsidRPr="005D453E" w:rsidRDefault="00860392" w:rsidP="00F04698">
      <w:pPr>
        <w:spacing w:line="312" w:lineRule="auto"/>
        <w:rPr>
          <w:rFonts w:ascii="Times New Roman" w:hAnsi="Times New Roman" w:cs="Times New Roman"/>
        </w:rPr>
      </w:pPr>
    </w:p>
    <w:p w14:paraId="17490F7E" w14:textId="77777777" w:rsidR="009F15C1" w:rsidRDefault="005E129F" w:rsidP="00D00DBB">
      <w:pPr>
        <w:spacing w:line="312" w:lineRule="auto"/>
        <w:rPr>
          <w:rFonts w:ascii="Times New Roman" w:hAnsi="Times New Roman" w:cs="Times New Roman"/>
        </w:rPr>
      </w:pPr>
      <w:r w:rsidRPr="00D00DBB">
        <w:rPr>
          <w:rFonts w:ascii="Times New Roman" w:hAnsi="Times New Roman" w:cs="Times New Roman"/>
        </w:rPr>
        <w:t xml:space="preserve">Thank you, Mr. President. </w:t>
      </w:r>
      <w:r w:rsidR="00581822">
        <w:rPr>
          <w:rFonts w:ascii="Times New Roman" w:hAnsi="Times New Roman" w:cs="Times New Roman" w:hint="eastAsia"/>
        </w:rPr>
        <w:t>/END/</w:t>
      </w:r>
    </w:p>
    <w:p w14:paraId="68E41CED" w14:textId="77777777" w:rsidR="004141A5" w:rsidRPr="00D00DBB" w:rsidRDefault="004141A5" w:rsidP="00D00DBB">
      <w:pPr>
        <w:spacing w:line="312" w:lineRule="auto"/>
        <w:rPr>
          <w:rFonts w:ascii="Times New Roman" w:hAnsi="Times New Roman" w:cs="Times New Roman"/>
        </w:rPr>
      </w:pPr>
    </w:p>
    <w:sectPr w:rsidR="004141A5" w:rsidRPr="00D00DBB" w:rsidSect="004C46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33DF" w14:textId="77777777" w:rsidR="00AB233F" w:rsidRDefault="00AB233F" w:rsidP="006A2029">
      <w:r>
        <w:separator/>
      </w:r>
    </w:p>
  </w:endnote>
  <w:endnote w:type="continuationSeparator" w:id="0">
    <w:p w14:paraId="206AFCB4" w14:textId="77777777" w:rsidR="00AB233F" w:rsidRDefault="00AB233F" w:rsidP="006A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8BF9" w14:textId="77777777" w:rsidR="00AB233F" w:rsidRDefault="00AB233F" w:rsidP="006A2029">
      <w:r>
        <w:separator/>
      </w:r>
    </w:p>
  </w:footnote>
  <w:footnote w:type="continuationSeparator" w:id="0">
    <w:p w14:paraId="41DCD56C" w14:textId="77777777" w:rsidR="00AB233F" w:rsidRDefault="00AB233F" w:rsidP="006A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0A"/>
    <w:multiLevelType w:val="hybridMultilevel"/>
    <w:tmpl w:val="285A4890"/>
    <w:lvl w:ilvl="0" w:tplc="06D4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33C1"/>
    <w:rsid w:val="00017DA1"/>
    <w:rsid w:val="00021A22"/>
    <w:rsid w:val="00022BA4"/>
    <w:rsid w:val="00033AC0"/>
    <w:rsid w:val="000426BE"/>
    <w:rsid w:val="00052273"/>
    <w:rsid w:val="00064C9F"/>
    <w:rsid w:val="00066F85"/>
    <w:rsid w:val="00073AE6"/>
    <w:rsid w:val="000755EE"/>
    <w:rsid w:val="0008209E"/>
    <w:rsid w:val="000853FC"/>
    <w:rsid w:val="00091609"/>
    <w:rsid w:val="00092F5A"/>
    <w:rsid w:val="000975C2"/>
    <w:rsid w:val="000A411B"/>
    <w:rsid w:val="000B2997"/>
    <w:rsid w:val="000C7975"/>
    <w:rsid w:val="000D331D"/>
    <w:rsid w:val="000E76D8"/>
    <w:rsid w:val="000F19A8"/>
    <w:rsid w:val="00100AB3"/>
    <w:rsid w:val="00127732"/>
    <w:rsid w:val="00143D91"/>
    <w:rsid w:val="00155BEB"/>
    <w:rsid w:val="001566C1"/>
    <w:rsid w:val="00196C21"/>
    <w:rsid w:val="001A6DD8"/>
    <w:rsid w:val="001B0DB9"/>
    <w:rsid w:val="001C78DD"/>
    <w:rsid w:val="001E1F02"/>
    <w:rsid w:val="001E6499"/>
    <w:rsid w:val="001F5826"/>
    <w:rsid w:val="002026EA"/>
    <w:rsid w:val="00232374"/>
    <w:rsid w:val="0023506F"/>
    <w:rsid w:val="002358E3"/>
    <w:rsid w:val="00240672"/>
    <w:rsid w:val="00241583"/>
    <w:rsid w:val="002427FB"/>
    <w:rsid w:val="002739AD"/>
    <w:rsid w:val="00275ABC"/>
    <w:rsid w:val="00275BF2"/>
    <w:rsid w:val="0027649E"/>
    <w:rsid w:val="0028188B"/>
    <w:rsid w:val="002C7BAD"/>
    <w:rsid w:val="002D12DF"/>
    <w:rsid w:val="002D24C2"/>
    <w:rsid w:val="002F2647"/>
    <w:rsid w:val="00301D55"/>
    <w:rsid w:val="00341B55"/>
    <w:rsid w:val="0035563D"/>
    <w:rsid w:val="00364D71"/>
    <w:rsid w:val="003A1DCC"/>
    <w:rsid w:val="003A7221"/>
    <w:rsid w:val="003D1EB6"/>
    <w:rsid w:val="003F1344"/>
    <w:rsid w:val="003F455C"/>
    <w:rsid w:val="00400308"/>
    <w:rsid w:val="00401CF7"/>
    <w:rsid w:val="004033C1"/>
    <w:rsid w:val="004141A5"/>
    <w:rsid w:val="00416077"/>
    <w:rsid w:val="00421A03"/>
    <w:rsid w:val="00442EF6"/>
    <w:rsid w:val="00447453"/>
    <w:rsid w:val="00456D6A"/>
    <w:rsid w:val="00462569"/>
    <w:rsid w:val="00466588"/>
    <w:rsid w:val="00481B1D"/>
    <w:rsid w:val="00482EFA"/>
    <w:rsid w:val="00486645"/>
    <w:rsid w:val="004B6FD5"/>
    <w:rsid w:val="004C067B"/>
    <w:rsid w:val="004C17EC"/>
    <w:rsid w:val="004C1C00"/>
    <w:rsid w:val="004C46B2"/>
    <w:rsid w:val="004C4D84"/>
    <w:rsid w:val="004E4AD5"/>
    <w:rsid w:val="004E77C8"/>
    <w:rsid w:val="004F3579"/>
    <w:rsid w:val="00501599"/>
    <w:rsid w:val="00502D7D"/>
    <w:rsid w:val="00515401"/>
    <w:rsid w:val="005179A4"/>
    <w:rsid w:val="00517A44"/>
    <w:rsid w:val="00517E37"/>
    <w:rsid w:val="00531574"/>
    <w:rsid w:val="00541C62"/>
    <w:rsid w:val="00581822"/>
    <w:rsid w:val="00592E72"/>
    <w:rsid w:val="005A1DFA"/>
    <w:rsid w:val="005A5B7C"/>
    <w:rsid w:val="005C119D"/>
    <w:rsid w:val="005D453E"/>
    <w:rsid w:val="005E129F"/>
    <w:rsid w:val="005F10B6"/>
    <w:rsid w:val="0061456C"/>
    <w:rsid w:val="0061618E"/>
    <w:rsid w:val="0062168E"/>
    <w:rsid w:val="00630A46"/>
    <w:rsid w:val="006375D6"/>
    <w:rsid w:val="006437F9"/>
    <w:rsid w:val="00650227"/>
    <w:rsid w:val="0065420D"/>
    <w:rsid w:val="0066045A"/>
    <w:rsid w:val="00663868"/>
    <w:rsid w:val="00666082"/>
    <w:rsid w:val="00677434"/>
    <w:rsid w:val="0067794E"/>
    <w:rsid w:val="006A0001"/>
    <w:rsid w:val="006A0F86"/>
    <w:rsid w:val="006A2029"/>
    <w:rsid w:val="006A72EE"/>
    <w:rsid w:val="006B32B1"/>
    <w:rsid w:val="006B3BC9"/>
    <w:rsid w:val="006B4524"/>
    <w:rsid w:val="006B5838"/>
    <w:rsid w:val="006C3A63"/>
    <w:rsid w:val="006D61E2"/>
    <w:rsid w:val="006E6A7A"/>
    <w:rsid w:val="006F5124"/>
    <w:rsid w:val="0070065F"/>
    <w:rsid w:val="007026DF"/>
    <w:rsid w:val="00713DB9"/>
    <w:rsid w:val="00722643"/>
    <w:rsid w:val="00736310"/>
    <w:rsid w:val="00745033"/>
    <w:rsid w:val="007510FB"/>
    <w:rsid w:val="007518F1"/>
    <w:rsid w:val="00752135"/>
    <w:rsid w:val="00795EDE"/>
    <w:rsid w:val="007A5051"/>
    <w:rsid w:val="007A5993"/>
    <w:rsid w:val="007C161F"/>
    <w:rsid w:val="007E404C"/>
    <w:rsid w:val="007E71E8"/>
    <w:rsid w:val="007F4078"/>
    <w:rsid w:val="007F5DF8"/>
    <w:rsid w:val="0080490B"/>
    <w:rsid w:val="00804F4E"/>
    <w:rsid w:val="00807FE3"/>
    <w:rsid w:val="0082534C"/>
    <w:rsid w:val="008418D4"/>
    <w:rsid w:val="00842FB3"/>
    <w:rsid w:val="00851E5A"/>
    <w:rsid w:val="00860392"/>
    <w:rsid w:val="008605C6"/>
    <w:rsid w:val="00862D38"/>
    <w:rsid w:val="0087148E"/>
    <w:rsid w:val="00872E01"/>
    <w:rsid w:val="00883BFA"/>
    <w:rsid w:val="00886381"/>
    <w:rsid w:val="0089031B"/>
    <w:rsid w:val="008D5E9C"/>
    <w:rsid w:val="008E22F6"/>
    <w:rsid w:val="008F4B8B"/>
    <w:rsid w:val="008F70DE"/>
    <w:rsid w:val="009050A9"/>
    <w:rsid w:val="00914FC0"/>
    <w:rsid w:val="00917CB1"/>
    <w:rsid w:val="00927389"/>
    <w:rsid w:val="00951C2E"/>
    <w:rsid w:val="0095343D"/>
    <w:rsid w:val="00956DF3"/>
    <w:rsid w:val="009678EF"/>
    <w:rsid w:val="009B2712"/>
    <w:rsid w:val="009B6395"/>
    <w:rsid w:val="009B6A82"/>
    <w:rsid w:val="009C7F87"/>
    <w:rsid w:val="009D5965"/>
    <w:rsid w:val="009D5DDA"/>
    <w:rsid w:val="009E048E"/>
    <w:rsid w:val="009E4AF2"/>
    <w:rsid w:val="009E5A9A"/>
    <w:rsid w:val="009F15C1"/>
    <w:rsid w:val="00A027CB"/>
    <w:rsid w:val="00A0688C"/>
    <w:rsid w:val="00A15B80"/>
    <w:rsid w:val="00A304B7"/>
    <w:rsid w:val="00A30A4B"/>
    <w:rsid w:val="00A4760B"/>
    <w:rsid w:val="00A569F6"/>
    <w:rsid w:val="00A66449"/>
    <w:rsid w:val="00A91153"/>
    <w:rsid w:val="00AB00E9"/>
    <w:rsid w:val="00AB233F"/>
    <w:rsid w:val="00AD09B7"/>
    <w:rsid w:val="00AD5F25"/>
    <w:rsid w:val="00AE6059"/>
    <w:rsid w:val="00AE6466"/>
    <w:rsid w:val="00AF4D90"/>
    <w:rsid w:val="00B04E14"/>
    <w:rsid w:val="00B051CC"/>
    <w:rsid w:val="00B0547C"/>
    <w:rsid w:val="00B33111"/>
    <w:rsid w:val="00B638D9"/>
    <w:rsid w:val="00B65AEB"/>
    <w:rsid w:val="00B66571"/>
    <w:rsid w:val="00B66C14"/>
    <w:rsid w:val="00B92B1D"/>
    <w:rsid w:val="00BA4A4F"/>
    <w:rsid w:val="00BA62FC"/>
    <w:rsid w:val="00BA7F6E"/>
    <w:rsid w:val="00BD3851"/>
    <w:rsid w:val="00BD47CC"/>
    <w:rsid w:val="00BD4868"/>
    <w:rsid w:val="00BE23D4"/>
    <w:rsid w:val="00BE67F2"/>
    <w:rsid w:val="00C055C6"/>
    <w:rsid w:val="00C07C3C"/>
    <w:rsid w:val="00C16387"/>
    <w:rsid w:val="00C22498"/>
    <w:rsid w:val="00C23ADC"/>
    <w:rsid w:val="00C47B5E"/>
    <w:rsid w:val="00C62040"/>
    <w:rsid w:val="00C6643F"/>
    <w:rsid w:val="00C746BC"/>
    <w:rsid w:val="00C8164D"/>
    <w:rsid w:val="00C8675A"/>
    <w:rsid w:val="00C90BDD"/>
    <w:rsid w:val="00C943E9"/>
    <w:rsid w:val="00C96596"/>
    <w:rsid w:val="00C97529"/>
    <w:rsid w:val="00CD5281"/>
    <w:rsid w:val="00CE3751"/>
    <w:rsid w:val="00CE60E6"/>
    <w:rsid w:val="00D0042F"/>
    <w:rsid w:val="00D00DBB"/>
    <w:rsid w:val="00D04472"/>
    <w:rsid w:val="00D1157E"/>
    <w:rsid w:val="00D127E1"/>
    <w:rsid w:val="00D13498"/>
    <w:rsid w:val="00D51AD2"/>
    <w:rsid w:val="00D5709F"/>
    <w:rsid w:val="00D60981"/>
    <w:rsid w:val="00D630E2"/>
    <w:rsid w:val="00D72341"/>
    <w:rsid w:val="00D84190"/>
    <w:rsid w:val="00DA1990"/>
    <w:rsid w:val="00DA2F76"/>
    <w:rsid w:val="00DA429A"/>
    <w:rsid w:val="00DA4314"/>
    <w:rsid w:val="00DB3FEE"/>
    <w:rsid w:val="00DB62BE"/>
    <w:rsid w:val="00DD0C43"/>
    <w:rsid w:val="00DF03AF"/>
    <w:rsid w:val="00DF39C1"/>
    <w:rsid w:val="00DF6E78"/>
    <w:rsid w:val="00E01940"/>
    <w:rsid w:val="00E0401B"/>
    <w:rsid w:val="00E16420"/>
    <w:rsid w:val="00E2701E"/>
    <w:rsid w:val="00E3302D"/>
    <w:rsid w:val="00E3480C"/>
    <w:rsid w:val="00E40567"/>
    <w:rsid w:val="00E444F0"/>
    <w:rsid w:val="00E53519"/>
    <w:rsid w:val="00E84C40"/>
    <w:rsid w:val="00E95D0F"/>
    <w:rsid w:val="00EA54E5"/>
    <w:rsid w:val="00EB196F"/>
    <w:rsid w:val="00EB67DA"/>
    <w:rsid w:val="00ED2BC7"/>
    <w:rsid w:val="00EE1121"/>
    <w:rsid w:val="00EE2361"/>
    <w:rsid w:val="00EF1996"/>
    <w:rsid w:val="00F04698"/>
    <w:rsid w:val="00F129AC"/>
    <w:rsid w:val="00F22EE2"/>
    <w:rsid w:val="00F55C75"/>
    <w:rsid w:val="00F80D13"/>
    <w:rsid w:val="00F8185B"/>
    <w:rsid w:val="00F96A90"/>
    <w:rsid w:val="00FA0722"/>
    <w:rsid w:val="00FA2E1C"/>
    <w:rsid w:val="00FA69D8"/>
    <w:rsid w:val="00FC292E"/>
    <w:rsid w:val="00FD7476"/>
    <w:rsid w:val="00FE63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63477"/>
  <w15:docId w15:val="{8F0CD109-DC6F-4C42-979E-EE2013C0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029"/>
    <w:pPr>
      <w:tabs>
        <w:tab w:val="center" w:pos="4513"/>
        <w:tab w:val="right" w:pos="9026"/>
      </w:tabs>
      <w:snapToGrid w:val="0"/>
    </w:pPr>
  </w:style>
  <w:style w:type="character" w:customStyle="1" w:styleId="HeaderChar">
    <w:name w:val="Header Char"/>
    <w:basedOn w:val="DefaultParagraphFont"/>
    <w:link w:val="Header"/>
    <w:uiPriority w:val="99"/>
    <w:rsid w:val="006A2029"/>
  </w:style>
  <w:style w:type="paragraph" w:styleId="Footer">
    <w:name w:val="footer"/>
    <w:basedOn w:val="Normal"/>
    <w:link w:val="FooterChar"/>
    <w:uiPriority w:val="99"/>
    <w:unhideWhenUsed/>
    <w:rsid w:val="006A2029"/>
    <w:pPr>
      <w:tabs>
        <w:tab w:val="center" w:pos="4513"/>
        <w:tab w:val="right" w:pos="9026"/>
      </w:tabs>
      <w:snapToGrid w:val="0"/>
    </w:pPr>
  </w:style>
  <w:style w:type="character" w:customStyle="1" w:styleId="FooterChar">
    <w:name w:val="Footer Char"/>
    <w:basedOn w:val="DefaultParagraphFont"/>
    <w:link w:val="Footer"/>
    <w:uiPriority w:val="99"/>
    <w:rsid w:val="006A2029"/>
  </w:style>
  <w:style w:type="paragraph" w:styleId="ListParagraph">
    <w:name w:val="List Paragraph"/>
    <w:basedOn w:val="Normal"/>
    <w:uiPriority w:val="34"/>
    <w:qFormat/>
    <w:rsid w:val="00C6204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01C2E-CE8F-4A00-A146-A23738A1641D}"/>
</file>

<file path=customXml/itemProps2.xml><?xml version="1.0" encoding="utf-8"?>
<ds:datastoreItem xmlns:ds="http://schemas.openxmlformats.org/officeDocument/2006/customXml" ds:itemID="{B58FB3EE-7674-446B-B50A-9B1B4106E371}"/>
</file>

<file path=customXml/itemProps3.xml><?xml version="1.0" encoding="utf-8"?>
<ds:datastoreItem xmlns:ds="http://schemas.openxmlformats.org/officeDocument/2006/customXml" ds:itemID="{BCD5D17C-F647-46F7-AE05-14A90A8859FC}"/>
</file>

<file path=docProps/app.xml><?xml version="1.0" encoding="utf-8"?>
<Properties xmlns="http://schemas.openxmlformats.org/officeDocument/2006/extended-properties" xmlns:vt="http://schemas.openxmlformats.org/officeDocument/2006/docPropsVTypes">
  <Template>Normal.dotm</Template>
  <TotalTime>32</TotalTime>
  <Pages>1</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Sungjun Oh</dc:creator>
  <cp:lastModifiedBy>Oh Sungjun</cp:lastModifiedBy>
  <cp:revision>4</cp:revision>
  <cp:lastPrinted>2018-11-01T17:30:00Z</cp:lastPrinted>
  <dcterms:created xsi:type="dcterms:W3CDTF">2018-11-06T14:32:00Z</dcterms:created>
  <dcterms:modified xsi:type="dcterms:W3CDTF">2018-11-06T15:27:00Z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