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C3" w:rsidRPr="004977EA" w:rsidRDefault="00EC48C3" w:rsidP="00EC48C3">
      <w:pPr>
        <w:spacing w:line="800" w:lineRule="atLeast"/>
        <w:jc w:val="center"/>
      </w:pPr>
      <w:r>
        <w:rPr>
          <w:noProof/>
          <w:lang w:val="en-US"/>
        </w:rPr>
        <w:drawing>
          <wp:inline distT="0" distB="0" distL="0" distR="0">
            <wp:extent cx="78105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C3" w:rsidRPr="00EC48C3" w:rsidRDefault="00EC48C3" w:rsidP="00EC48C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lang w:val="fr-FR"/>
        </w:rPr>
      </w:pPr>
      <w:r w:rsidRPr="00EC48C3">
        <w:rPr>
          <w:rFonts w:ascii="Times New Roman" w:hAnsi="Times New Roman" w:cs="Times New Roman"/>
          <w:b/>
          <w:bCs/>
          <w:i/>
          <w:sz w:val="26"/>
          <w:szCs w:val="26"/>
          <w:lang w:val="fr-FR"/>
        </w:rPr>
        <w:t>Mission permanente du Brésil auprès de l’Office des Nations Unies</w:t>
      </w:r>
    </w:p>
    <w:p w:rsidR="00EC48C3" w:rsidRPr="00EC48C3" w:rsidRDefault="00EC48C3" w:rsidP="00EC48C3">
      <w:pPr>
        <w:pStyle w:val="TextosemFormatao"/>
        <w:jc w:val="center"/>
        <w:rPr>
          <w:rFonts w:ascii="Times New Roman" w:hAnsi="Times New Roman" w:cs="Times New Roman"/>
          <w:lang w:val="pt-BR"/>
        </w:rPr>
      </w:pPr>
      <w:r w:rsidRPr="00EC48C3">
        <w:rPr>
          <w:rFonts w:ascii="Times New Roman" w:hAnsi="Times New Roman" w:cs="Times New Roman"/>
          <w:b/>
          <w:bCs/>
          <w:i/>
          <w:sz w:val="26"/>
          <w:szCs w:val="26"/>
          <w:lang w:val="fr-FR"/>
        </w:rPr>
        <w:t>et des autres organisations internationales à Genève</w:t>
      </w:r>
    </w:p>
    <w:p w:rsidR="00EC48C3" w:rsidRDefault="00EC48C3" w:rsidP="00EC48C3">
      <w:pPr>
        <w:pStyle w:val="TextosemFormatao"/>
        <w:rPr>
          <w:lang w:val="pt-BR"/>
        </w:rPr>
      </w:pPr>
    </w:p>
    <w:p w:rsidR="00290F13" w:rsidRDefault="00290F13" w:rsidP="00290F1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pt-BR"/>
        </w:rPr>
      </w:pPr>
    </w:p>
    <w:p w:rsidR="00290F13" w:rsidRPr="00290F13" w:rsidRDefault="00290F13" w:rsidP="00290F1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pt-BR"/>
        </w:rPr>
        <w:t>Conseil des Droits de l'H</w:t>
      </w:r>
      <w:r w:rsidRPr="00290F13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pt-BR"/>
        </w:rPr>
        <w:t>omme</w:t>
      </w:r>
    </w:p>
    <w:p w:rsidR="00290F13" w:rsidRPr="00290F13" w:rsidRDefault="00290F13" w:rsidP="00290F1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pt-BR"/>
        </w:rPr>
      </w:pPr>
      <w:r w:rsidRPr="00290F13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pt-BR"/>
        </w:rPr>
        <w:t>Examen Périodique Universel</w:t>
      </w:r>
    </w:p>
    <w:p w:rsidR="00290F13" w:rsidRDefault="001360DB" w:rsidP="00290F1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31</w:t>
      </w:r>
      <w:r w:rsidR="00290F13" w:rsidRPr="00290F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è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r</w:t>
      </w:r>
      <w:r w:rsidR="00290F13" w:rsidRPr="00290F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e </w:t>
      </w:r>
      <w:proofErr w:type="spellStart"/>
      <w:r w:rsidR="00290F13" w:rsidRPr="00290F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session</w:t>
      </w:r>
      <w:proofErr w:type="spellEnd"/>
    </w:p>
    <w:p w:rsidR="00290F13" w:rsidRPr="00290F13" w:rsidRDefault="001360DB" w:rsidP="00290F1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pt-BR"/>
        </w:rPr>
        <w:t>Congo</w:t>
      </w:r>
    </w:p>
    <w:p w:rsidR="00EC48C3" w:rsidRDefault="00EC48C3" w:rsidP="00EC48C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bookmarkStart w:id="0" w:name="_GoBack"/>
      <w:bookmarkEnd w:id="0"/>
    </w:p>
    <w:p w:rsidR="00EC48C3" w:rsidRPr="00EC48C3" w:rsidRDefault="00EC48C3" w:rsidP="00EC48C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EC48C3">
        <w:rPr>
          <w:rFonts w:ascii="Times New Roman" w:hAnsi="Times New Roman" w:cs="Times New Roman"/>
          <w:sz w:val="32"/>
          <w:szCs w:val="32"/>
          <w:lang w:val="pt-BR"/>
        </w:rPr>
        <w:t>Monsieur le Président,</w:t>
      </w:r>
    </w:p>
    <w:p w:rsidR="00EC48C3" w:rsidRPr="00EC48C3" w:rsidRDefault="00EC48C3" w:rsidP="00EC48C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:rsidR="00EB01E6" w:rsidRDefault="00EB01E6" w:rsidP="00EC48C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Le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Brésil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souhaite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la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bienvenue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à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l`éminente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délégation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du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Congo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au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troisième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cycle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de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l'Examen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Périodique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Universel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>.</w:t>
      </w:r>
      <w:proofErr w:type="spellStart"/>
    </w:p>
    <w:p w:rsidR="00EB01E6" w:rsidRDefault="00EB01E6" w:rsidP="00EC48C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proofErr w:type="spellEnd"/>
    </w:p>
    <w:p w:rsidR="00EB01E6" w:rsidRDefault="00EB01E6" w:rsidP="00EC48C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Dans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un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esprit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constructif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le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Brésil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présentE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les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deux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recommandations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suivantes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au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Congo:</w:t>
      </w:r>
    </w:p>
    <w:p w:rsidR="00EB01E6" w:rsidRDefault="00EB01E6" w:rsidP="00EC48C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:rsidR="00EB01E6" w:rsidRDefault="00EB01E6" w:rsidP="00EC48C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1.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Prendre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les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mesures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appropriées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pour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que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toutes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les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allégations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de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disparition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forcée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>, de torture, de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mauvais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traitements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et de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décès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en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prison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soient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l'objet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d'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enquêtes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rapides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approfondies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et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impartiales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et que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les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coupables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soient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condamnés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>,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tout em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garantissant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les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droits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des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victimes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et de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leurs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famililles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à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justice, à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la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reparation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et à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des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garanties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de non-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répétition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>.</w:t>
      </w:r>
    </w:p>
    <w:p w:rsidR="00EB01E6" w:rsidRDefault="00EB01E6" w:rsidP="00EC48C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:rsidR="00EB01E6" w:rsidRDefault="00EB01E6" w:rsidP="00EC48C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2.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Envisager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la creation d`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un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mécanisme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indépendant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de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supervision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des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droits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de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l`enfant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et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prendre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des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mesures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supplémentaires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pour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réduire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les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disparités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d’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accès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à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l’école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et à d’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autres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biens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publics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liées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au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sexe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ou à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des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raisons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d`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ordre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socioéconomique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>,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ethnique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ou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régional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em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accordant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une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attention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particulière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aux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enfants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réfugiés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>.</w:t>
      </w:r>
    </w:p>
    <w:p w:rsidR="00EB01E6" w:rsidRDefault="00EB01E6" w:rsidP="00EC48C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:rsidR="00EB01E6" w:rsidRDefault="00EB01E6" w:rsidP="00EC48C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lastRenderedPageBreak/>
        <w:t>Nous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félicitons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le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Congo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pour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les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stratégies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adoptées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pour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réduire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les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taux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de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mortalité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maternelle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et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infantile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combattre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les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maladies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infantiles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>,</w:t>
      </w:r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améliorer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le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traitement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de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la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malnutrition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et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faire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reculer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le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paludisme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>.</w:t>
      </w:r>
      <w:proofErr w:type="spellStart"/>
    </w:p>
    <w:p w:rsidR="00EB01E6" w:rsidRDefault="00EB01E6" w:rsidP="00EC48C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proofErr w:type="spellEnd"/>
    </w:p>
    <w:p w:rsidR="00EC48C3" w:rsidRDefault="00EB01E6" w:rsidP="00EC48C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proofErr w:type="spellStart"/>
      <w:r w:rsidRPr="00EB01E6">
        <w:rPr>
          <w:rFonts w:ascii="Times New Roman" w:hAnsi="Times New Roman" w:cs="Times New Roman"/>
          <w:sz w:val="32"/>
          <w:szCs w:val="32"/>
          <w:lang w:val="pt-BR"/>
        </w:rPr>
        <w:t>N</w:t>
      </w:r>
      <w:r>
        <w:rPr>
          <w:rFonts w:ascii="Times New Roman" w:hAnsi="Times New Roman" w:cs="Times New Roman"/>
          <w:sz w:val="32"/>
          <w:szCs w:val="32"/>
          <w:lang w:val="pt-BR"/>
        </w:rPr>
        <w:t>ous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saluons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des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mesures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prises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pour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promouvoir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l’inclusion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sociale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des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personnes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handicapées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en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particulier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dans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le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cadre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du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plan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d’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action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national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pour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les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personnes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handicappés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, et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nous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encourageons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le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Congo à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intensifier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ses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efforts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pour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atteindre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cet</w:t>
      </w:r>
      <w:proofErr w:type="spellEnd"/>
      <w:r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pt-BR"/>
        </w:rPr>
        <w:t>objectif</w:t>
      </w:r>
      <w:proofErr w:type="spellEnd"/>
      <w:r w:rsidRPr="00EB01E6">
        <w:rPr>
          <w:rFonts w:ascii="Times New Roman" w:hAnsi="Times New Roman" w:cs="Times New Roman"/>
          <w:sz w:val="32"/>
          <w:szCs w:val="32"/>
          <w:lang w:val="pt-BR"/>
        </w:rPr>
        <w:t>.</w:t>
      </w:r>
    </w:p>
    <w:p w:rsidR="00EB01E6" w:rsidRPr="00EC48C3" w:rsidRDefault="00EB01E6" w:rsidP="00EC48C3">
      <w:pPr>
        <w:pStyle w:val="TextosemFormatao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:rsidR="005A2CD7" w:rsidRPr="00EB01E6" w:rsidRDefault="00EC48C3" w:rsidP="00EB01E6">
      <w:pPr>
        <w:pStyle w:val="TextosemFormatao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EC48C3">
        <w:rPr>
          <w:rFonts w:ascii="Times New Roman" w:hAnsi="Times New Roman" w:cs="Times New Roman"/>
          <w:sz w:val="32"/>
          <w:szCs w:val="32"/>
          <w:lang w:val="pt-BR"/>
        </w:rPr>
        <w:t xml:space="preserve">Je vous </w:t>
      </w:r>
      <w:proofErr w:type="spellStart"/>
      <w:r w:rsidRPr="00EC48C3">
        <w:rPr>
          <w:rFonts w:ascii="Times New Roman" w:hAnsi="Times New Roman" w:cs="Times New Roman"/>
          <w:sz w:val="32"/>
          <w:szCs w:val="32"/>
          <w:lang w:val="pt-BR"/>
        </w:rPr>
        <w:t>remercie</w:t>
      </w:r>
      <w:proofErr w:type="spellEnd"/>
      <w:r w:rsidRPr="00EC48C3">
        <w:rPr>
          <w:rFonts w:ascii="Times New Roman" w:hAnsi="Times New Roman" w:cs="Times New Roman"/>
          <w:sz w:val="32"/>
          <w:szCs w:val="32"/>
          <w:lang w:val="pt-BR"/>
        </w:rPr>
        <w:t xml:space="preserve">, Monsieur </w:t>
      </w:r>
      <w:proofErr w:type="spellStart"/>
      <w:r w:rsidRPr="00EC48C3">
        <w:rPr>
          <w:rFonts w:ascii="Times New Roman" w:hAnsi="Times New Roman" w:cs="Times New Roman"/>
          <w:sz w:val="32"/>
          <w:szCs w:val="32"/>
          <w:lang w:val="pt-BR"/>
        </w:rPr>
        <w:t>le</w:t>
      </w:r>
      <w:proofErr w:type="spellEnd"/>
      <w:r w:rsidRPr="00EC48C3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proofErr w:type="spellStart"/>
      <w:r w:rsidRPr="00EC48C3">
        <w:rPr>
          <w:rFonts w:ascii="Times New Roman" w:hAnsi="Times New Roman" w:cs="Times New Roman"/>
          <w:sz w:val="32"/>
          <w:szCs w:val="32"/>
          <w:lang w:val="pt-BR"/>
        </w:rPr>
        <w:t>Président</w:t>
      </w:r>
      <w:proofErr w:type="spellEnd"/>
      <w:r w:rsidRPr="00EC48C3">
        <w:rPr>
          <w:rFonts w:ascii="Times New Roman" w:hAnsi="Times New Roman" w:cs="Times New Roman"/>
          <w:sz w:val="32"/>
          <w:szCs w:val="32"/>
          <w:lang w:val="pt-BR"/>
        </w:rPr>
        <w:t>.</w:t>
      </w:r>
    </w:p>
    <w:sectPr w:rsidR="005A2CD7" w:rsidRPr="00EB0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C3"/>
    <w:rsid w:val="001360DB"/>
    <w:rsid w:val="00290F13"/>
    <w:rsid w:val="005A2CD7"/>
    <w:rsid w:val="00EB01E6"/>
    <w:rsid w:val="00E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E104C-DEEF-42BC-91BB-BF33697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90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rsid w:val="00EC48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C48C3"/>
    <w:rPr>
      <w:rFonts w:ascii="Courier New" w:eastAsia="Times New Roman" w:hAnsi="Courier New" w:cs="Courier New"/>
      <w:sz w:val="20"/>
      <w:szCs w:val="20"/>
      <w:lang w:val="en-US"/>
    </w:rPr>
  </w:style>
  <w:style w:type="paragraph" w:styleId="Corpodetexto">
    <w:name w:val="Body Text"/>
    <w:basedOn w:val="Normal"/>
    <w:link w:val="CorpodetextoChar"/>
    <w:rsid w:val="00EC48C3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C48C3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90F1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290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F1B680-B6FB-43B0-8BEA-4DB25D786101}"/>
</file>

<file path=customXml/itemProps2.xml><?xml version="1.0" encoding="utf-8"?>
<ds:datastoreItem xmlns:ds="http://schemas.openxmlformats.org/officeDocument/2006/customXml" ds:itemID="{FEEF1919-4FFA-4639-B3F3-A0D4A5E27708}"/>
</file>

<file path=customXml/itemProps3.xml><?xml version="1.0" encoding="utf-8"?>
<ds:datastoreItem xmlns:ds="http://schemas.openxmlformats.org/officeDocument/2006/customXml" ds:itemID="{1DF525A3-3708-426F-ABCB-BF620C0AA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Oliveira Morais</dc:creator>
  <cp:lastModifiedBy>Rodrigo de Oliveira Morais</cp:lastModifiedBy>
  <cp:revision>2</cp:revision>
  <dcterms:created xsi:type="dcterms:W3CDTF">2018-11-13T17:58:00Z</dcterms:created>
  <dcterms:modified xsi:type="dcterms:W3CDTF">2018-11-13T17:58:00Z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