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3F" w:rsidRPr="00D54B9E" w:rsidRDefault="00FE71EE" w:rsidP="0016163F">
      <w:pPr>
        <w:spacing w:after="0" w:line="288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Working Group on the Universal Periodic Review</w:t>
      </w:r>
    </w:p>
    <w:p w:rsidR="0016163F" w:rsidRPr="00D54B9E" w:rsidRDefault="0052745E" w:rsidP="0016163F">
      <w:pPr>
        <w:spacing w:after="0" w:line="288" w:lineRule="auto"/>
        <w:jc w:val="both"/>
        <w:rPr>
          <w:b/>
          <w:sz w:val="28"/>
          <w:szCs w:val="28"/>
          <w:lang w:val="en-US"/>
        </w:rPr>
      </w:pPr>
      <w:r w:rsidRPr="00D54B9E">
        <w:rPr>
          <w:b/>
          <w:sz w:val="28"/>
          <w:szCs w:val="28"/>
          <w:lang w:val="en-US"/>
        </w:rPr>
        <w:t>3</w:t>
      </w:r>
      <w:r w:rsidR="00FE71EE">
        <w:rPr>
          <w:b/>
          <w:sz w:val="28"/>
          <w:szCs w:val="28"/>
          <w:lang w:val="en-US"/>
        </w:rPr>
        <w:t>1</w:t>
      </w:r>
      <w:r w:rsidR="00FE71EE">
        <w:rPr>
          <w:b/>
          <w:sz w:val="28"/>
          <w:szCs w:val="28"/>
          <w:vertAlign w:val="superscript"/>
          <w:lang w:val="en-US"/>
        </w:rPr>
        <w:t>st</w:t>
      </w:r>
      <w:r w:rsidR="00CF0970" w:rsidRPr="00D54B9E">
        <w:rPr>
          <w:b/>
          <w:sz w:val="28"/>
          <w:szCs w:val="28"/>
          <w:lang w:val="en-US"/>
        </w:rPr>
        <w:t xml:space="preserve"> Se</w:t>
      </w:r>
      <w:r w:rsidR="00D54B9E" w:rsidRPr="00D54B9E">
        <w:rPr>
          <w:b/>
          <w:sz w:val="28"/>
          <w:szCs w:val="28"/>
          <w:lang w:val="en-US"/>
        </w:rPr>
        <w:t>s</w:t>
      </w:r>
      <w:r w:rsidR="00CF0970" w:rsidRPr="00D54B9E">
        <w:rPr>
          <w:b/>
          <w:sz w:val="28"/>
          <w:szCs w:val="28"/>
          <w:lang w:val="en-US"/>
        </w:rPr>
        <w:t>si</w:t>
      </w:r>
      <w:r w:rsidR="00D54B9E" w:rsidRPr="00D54B9E">
        <w:rPr>
          <w:b/>
          <w:sz w:val="28"/>
          <w:szCs w:val="28"/>
          <w:lang w:val="en-US"/>
        </w:rPr>
        <w:t>o</w:t>
      </w:r>
      <w:r w:rsidR="00CF0970" w:rsidRPr="00D54B9E">
        <w:rPr>
          <w:b/>
          <w:sz w:val="28"/>
          <w:szCs w:val="28"/>
          <w:lang w:val="en-US"/>
        </w:rPr>
        <w:t>n</w:t>
      </w:r>
      <w:r w:rsidR="00FE71EE">
        <w:rPr>
          <w:b/>
          <w:sz w:val="28"/>
          <w:szCs w:val="28"/>
          <w:lang w:val="en-US"/>
        </w:rPr>
        <w:t xml:space="preserve"> (3</w:t>
      </w:r>
      <w:r w:rsidR="00FE71EE" w:rsidRPr="00FE71EE">
        <w:rPr>
          <w:b/>
          <w:sz w:val="28"/>
          <w:szCs w:val="28"/>
          <w:vertAlign w:val="superscript"/>
          <w:lang w:val="en-US"/>
        </w:rPr>
        <w:t>rd</w:t>
      </w:r>
      <w:r w:rsidR="00FE71EE">
        <w:rPr>
          <w:b/>
          <w:sz w:val="28"/>
          <w:szCs w:val="28"/>
          <w:lang w:val="en-US"/>
        </w:rPr>
        <w:t xml:space="preserve"> cycle)</w:t>
      </w:r>
      <w:r w:rsidR="00D70BD6">
        <w:rPr>
          <w:b/>
          <w:sz w:val="28"/>
          <w:szCs w:val="28"/>
          <w:lang w:val="en-US"/>
        </w:rPr>
        <w:t xml:space="preserve"> - </w:t>
      </w:r>
      <w:r w:rsidR="00FE71EE">
        <w:rPr>
          <w:b/>
          <w:sz w:val="28"/>
          <w:szCs w:val="28"/>
          <w:lang w:val="en-US"/>
        </w:rPr>
        <w:t>Review of Saudi Arabia</w:t>
      </w:r>
    </w:p>
    <w:p w:rsidR="00C1394B" w:rsidRDefault="00C1394B" w:rsidP="0016163F">
      <w:pPr>
        <w:spacing w:after="0" w:line="288" w:lineRule="auto"/>
        <w:jc w:val="both"/>
        <w:rPr>
          <w:b/>
          <w:sz w:val="28"/>
          <w:szCs w:val="28"/>
          <w:lang w:val="en-US"/>
        </w:rPr>
      </w:pPr>
      <w:r w:rsidRPr="001C5A9A">
        <w:rPr>
          <w:b/>
          <w:sz w:val="28"/>
          <w:szCs w:val="28"/>
          <w:lang w:val="en-US"/>
        </w:rPr>
        <w:t>Bra</w:t>
      </w:r>
      <w:r w:rsidR="00D54B9E" w:rsidRPr="001C5A9A">
        <w:rPr>
          <w:b/>
          <w:sz w:val="28"/>
          <w:szCs w:val="28"/>
          <w:lang w:val="en-US"/>
        </w:rPr>
        <w:t>z</w:t>
      </w:r>
      <w:r w:rsidRPr="001C5A9A">
        <w:rPr>
          <w:b/>
          <w:sz w:val="28"/>
          <w:szCs w:val="28"/>
          <w:lang w:val="en-US"/>
        </w:rPr>
        <w:t>il</w:t>
      </w:r>
    </w:p>
    <w:p w:rsidR="00E64DF5" w:rsidRPr="001C5A9A" w:rsidRDefault="00E64DF5" w:rsidP="0016163F">
      <w:pPr>
        <w:spacing w:after="0" w:line="288" w:lineRule="auto"/>
        <w:jc w:val="both"/>
        <w:rPr>
          <w:b/>
          <w:sz w:val="28"/>
          <w:szCs w:val="28"/>
          <w:lang w:val="en-US"/>
        </w:rPr>
      </w:pPr>
    </w:p>
    <w:p w:rsidR="001C5A9A" w:rsidRPr="00D70BD6" w:rsidRDefault="001C5A9A" w:rsidP="001C5A9A">
      <w:pPr>
        <w:spacing w:after="0" w:line="288" w:lineRule="auto"/>
        <w:jc w:val="both"/>
        <w:rPr>
          <w:sz w:val="32"/>
          <w:szCs w:val="32"/>
          <w:lang w:val="en-US"/>
        </w:rPr>
      </w:pPr>
      <w:proofErr w:type="spellStart"/>
      <w:r w:rsidRPr="00D70BD6">
        <w:rPr>
          <w:sz w:val="32"/>
          <w:szCs w:val="32"/>
          <w:lang w:val="en-US"/>
        </w:rPr>
        <w:t>Mr</w:t>
      </w:r>
      <w:proofErr w:type="spellEnd"/>
      <w:r w:rsidRPr="00D70BD6">
        <w:rPr>
          <w:sz w:val="32"/>
          <w:szCs w:val="32"/>
          <w:lang w:val="en-US"/>
        </w:rPr>
        <w:t xml:space="preserve"> President,</w:t>
      </w:r>
    </w:p>
    <w:p w:rsidR="001C5A9A" w:rsidRPr="00D70BD6" w:rsidRDefault="001C5A9A" w:rsidP="001C5A9A">
      <w:pPr>
        <w:spacing w:after="0" w:line="288" w:lineRule="auto"/>
        <w:jc w:val="both"/>
        <w:rPr>
          <w:sz w:val="32"/>
          <w:szCs w:val="32"/>
          <w:lang w:val="en-US"/>
        </w:rPr>
      </w:pP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>Brazil welcomes the Saudi delegation and thanks them for their presentation.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>We commend measures promoting women’s rights to obtain driving licenses; access public services and conclude businesses without another person’s approval; as well as vote and be candidates in municipal elections</w:t>
      </w:r>
      <w:r w:rsidR="00467095" w:rsidRPr="00D70BD6">
        <w:rPr>
          <w:sz w:val="32"/>
          <w:szCs w:val="32"/>
          <w:lang w:val="en-US"/>
        </w:rPr>
        <w:t>. W</w:t>
      </w:r>
      <w:r w:rsidR="002D7158" w:rsidRPr="00D70BD6">
        <w:rPr>
          <w:sz w:val="32"/>
          <w:szCs w:val="32"/>
          <w:lang w:val="en-US"/>
        </w:rPr>
        <w:t>e encourage Saudi Arabia to take further steps to end all discrimination against women</w:t>
      </w:r>
      <w:r w:rsidRPr="00D70BD6">
        <w:rPr>
          <w:sz w:val="32"/>
          <w:szCs w:val="32"/>
          <w:lang w:val="en-US"/>
        </w:rPr>
        <w:t xml:space="preserve">. 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>In a spirit of constructive engagement, Brazil recommends Saudi Arabia to: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 xml:space="preserve">   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 xml:space="preserve">(1) </w:t>
      </w:r>
      <w:proofErr w:type="gramStart"/>
      <w:r w:rsidRPr="00D70BD6">
        <w:rPr>
          <w:sz w:val="32"/>
          <w:szCs w:val="32"/>
          <w:lang w:val="en-US"/>
        </w:rPr>
        <w:t>adopt</w:t>
      </w:r>
      <w:proofErr w:type="gramEnd"/>
      <w:r w:rsidRPr="00D70BD6">
        <w:rPr>
          <w:sz w:val="32"/>
          <w:szCs w:val="32"/>
          <w:lang w:val="en-US"/>
        </w:rPr>
        <w:t xml:space="preserve"> an official moratorium on the death penalty and revise provisions that call for its mandatory imposition or its application for crimes not involving intentional killing;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 xml:space="preserve">(2) </w:t>
      </w:r>
      <w:proofErr w:type="gramStart"/>
      <w:r w:rsidRPr="00D70BD6">
        <w:rPr>
          <w:sz w:val="32"/>
          <w:szCs w:val="32"/>
          <w:lang w:val="en-US"/>
        </w:rPr>
        <w:t>take</w:t>
      </w:r>
      <w:proofErr w:type="gramEnd"/>
      <w:r w:rsidRPr="00D70BD6">
        <w:rPr>
          <w:sz w:val="32"/>
          <w:szCs w:val="32"/>
          <w:lang w:val="en-US"/>
        </w:rPr>
        <w:t xml:space="preserve"> steps</w:t>
      </w:r>
      <w:r w:rsidR="00B227DC" w:rsidRPr="00D70BD6">
        <w:rPr>
          <w:sz w:val="32"/>
          <w:szCs w:val="32"/>
          <w:lang w:val="en-US"/>
        </w:rPr>
        <w:t xml:space="preserve"> to</w:t>
      </w:r>
      <w:r w:rsidRPr="00D70BD6">
        <w:rPr>
          <w:sz w:val="32"/>
          <w:szCs w:val="32"/>
          <w:lang w:val="en-US"/>
        </w:rPr>
        <w:t xml:space="preserve"> </w:t>
      </w:r>
      <w:r w:rsidR="002D7158" w:rsidRPr="00D70BD6">
        <w:rPr>
          <w:sz w:val="32"/>
          <w:szCs w:val="32"/>
          <w:lang w:val="en-US"/>
        </w:rPr>
        <w:t xml:space="preserve">guarantee the exercise of the rights to freedom of </w:t>
      </w:r>
      <w:r w:rsidR="00D70BD6" w:rsidRPr="00D70BD6">
        <w:rPr>
          <w:sz w:val="32"/>
          <w:szCs w:val="32"/>
          <w:lang w:val="en-US"/>
        </w:rPr>
        <w:t xml:space="preserve">opinion </w:t>
      </w:r>
      <w:r w:rsidR="002D7158" w:rsidRPr="00D70BD6">
        <w:rPr>
          <w:sz w:val="32"/>
          <w:szCs w:val="32"/>
          <w:lang w:val="en-US"/>
        </w:rPr>
        <w:t>and expression without fear of reprisal, giving due consideration to women and girls</w:t>
      </w:r>
      <w:r w:rsidRPr="00D70BD6">
        <w:rPr>
          <w:sz w:val="32"/>
          <w:szCs w:val="32"/>
          <w:lang w:val="en-US"/>
        </w:rPr>
        <w:t xml:space="preserve">. 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  <w:r w:rsidRPr="00D70BD6">
        <w:rPr>
          <w:sz w:val="32"/>
          <w:szCs w:val="32"/>
          <w:lang w:val="en-US"/>
        </w:rPr>
        <w:t xml:space="preserve">Brazil </w:t>
      </w:r>
      <w:r w:rsidR="002D7158" w:rsidRPr="00D70BD6">
        <w:rPr>
          <w:sz w:val="32"/>
          <w:szCs w:val="32"/>
          <w:lang w:val="en-US"/>
        </w:rPr>
        <w:t>encourages</w:t>
      </w:r>
      <w:r w:rsidRPr="00D70BD6">
        <w:rPr>
          <w:sz w:val="32"/>
          <w:szCs w:val="32"/>
          <w:lang w:val="en-US"/>
        </w:rPr>
        <w:t xml:space="preserve"> the Saudi authorities to </w:t>
      </w:r>
      <w:r w:rsidR="002D7158" w:rsidRPr="00D70BD6">
        <w:rPr>
          <w:sz w:val="32"/>
          <w:szCs w:val="32"/>
          <w:lang w:val="en-US"/>
        </w:rPr>
        <w:t xml:space="preserve">foster </w:t>
      </w:r>
      <w:bookmarkStart w:id="0" w:name="_GoBack"/>
      <w:bookmarkEnd w:id="0"/>
      <w:r w:rsidR="002D7158" w:rsidRPr="00D70BD6">
        <w:rPr>
          <w:sz w:val="32"/>
          <w:szCs w:val="32"/>
          <w:lang w:val="en-US"/>
        </w:rPr>
        <w:t>an environment of openness, inclusiveness and transparency, where civil society can thrive</w:t>
      </w:r>
      <w:r w:rsidRPr="00D70BD6">
        <w:rPr>
          <w:sz w:val="32"/>
          <w:szCs w:val="32"/>
          <w:lang w:val="en-US"/>
        </w:rPr>
        <w:t xml:space="preserve">. Brazil </w:t>
      </w:r>
      <w:r w:rsidR="002D7158" w:rsidRPr="00D70BD6">
        <w:rPr>
          <w:sz w:val="32"/>
          <w:szCs w:val="32"/>
          <w:lang w:val="en-US"/>
        </w:rPr>
        <w:t xml:space="preserve">also expresses concern at </w:t>
      </w:r>
      <w:r w:rsidRPr="00D70BD6">
        <w:rPr>
          <w:sz w:val="32"/>
          <w:szCs w:val="32"/>
          <w:lang w:val="en-US"/>
        </w:rPr>
        <w:t xml:space="preserve">the death of journalist </w:t>
      </w:r>
      <w:r w:rsidRPr="00D70BD6">
        <w:rPr>
          <w:sz w:val="32"/>
          <w:szCs w:val="32"/>
          <w:lang w:val="en-US"/>
        </w:rPr>
        <w:lastRenderedPageBreak/>
        <w:t xml:space="preserve">Jamal </w:t>
      </w:r>
      <w:proofErr w:type="spellStart"/>
      <w:r w:rsidRPr="00D70BD6">
        <w:rPr>
          <w:sz w:val="32"/>
          <w:szCs w:val="32"/>
          <w:lang w:val="en-US"/>
        </w:rPr>
        <w:t>Khashoggi</w:t>
      </w:r>
      <w:proofErr w:type="spellEnd"/>
      <w:r w:rsidRPr="00D70BD6">
        <w:rPr>
          <w:sz w:val="32"/>
          <w:szCs w:val="32"/>
          <w:lang w:val="en-US"/>
        </w:rPr>
        <w:t xml:space="preserve"> and calls for a thorough and impartial investigation.</w:t>
      </w:r>
    </w:p>
    <w:p w:rsidR="00A97CCD" w:rsidRPr="00D70BD6" w:rsidRDefault="00A97CCD" w:rsidP="00A97CCD">
      <w:pPr>
        <w:spacing w:after="0" w:line="288" w:lineRule="auto"/>
        <w:jc w:val="both"/>
        <w:rPr>
          <w:sz w:val="32"/>
          <w:szCs w:val="32"/>
          <w:lang w:val="en-US"/>
        </w:rPr>
      </w:pPr>
    </w:p>
    <w:p w:rsidR="0016163F" w:rsidRPr="00D70BD6" w:rsidRDefault="00A97CCD" w:rsidP="00A97CCD">
      <w:pPr>
        <w:spacing w:after="0" w:line="288" w:lineRule="auto"/>
        <w:jc w:val="both"/>
        <w:rPr>
          <w:sz w:val="32"/>
          <w:szCs w:val="32"/>
          <w:lang w:val="es-ES"/>
        </w:rPr>
      </w:pPr>
      <w:r w:rsidRPr="00D70BD6">
        <w:rPr>
          <w:sz w:val="32"/>
          <w:szCs w:val="32"/>
          <w:lang w:val="en-US"/>
        </w:rPr>
        <w:t>Thank you.</w:t>
      </w:r>
    </w:p>
    <w:sectPr w:rsidR="0016163F" w:rsidRPr="00D70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115BF"/>
    <w:rsid w:val="00051448"/>
    <w:rsid w:val="00053452"/>
    <w:rsid w:val="00070C4D"/>
    <w:rsid w:val="00095298"/>
    <w:rsid w:val="000A352B"/>
    <w:rsid w:val="000A391F"/>
    <w:rsid w:val="000D45B6"/>
    <w:rsid w:val="00101614"/>
    <w:rsid w:val="00106B97"/>
    <w:rsid w:val="00157549"/>
    <w:rsid w:val="001604E1"/>
    <w:rsid w:val="0016163F"/>
    <w:rsid w:val="001731C5"/>
    <w:rsid w:val="001C5A9A"/>
    <w:rsid w:val="001E37E6"/>
    <w:rsid w:val="00234426"/>
    <w:rsid w:val="00296AEC"/>
    <w:rsid w:val="002D7158"/>
    <w:rsid w:val="003432E8"/>
    <w:rsid w:val="0039721F"/>
    <w:rsid w:val="003A7932"/>
    <w:rsid w:val="003D6B58"/>
    <w:rsid w:val="00442D32"/>
    <w:rsid w:val="00467095"/>
    <w:rsid w:val="0052745E"/>
    <w:rsid w:val="00540E1F"/>
    <w:rsid w:val="00543025"/>
    <w:rsid w:val="0056179A"/>
    <w:rsid w:val="005A6B22"/>
    <w:rsid w:val="005D753A"/>
    <w:rsid w:val="005E17A9"/>
    <w:rsid w:val="0068678A"/>
    <w:rsid w:val="00691292"/>
    <w:rsid w:val="006D4EEF"/>
    <w:rsid w:val="006F2F55"/>
    <w:rsid w:val="00701174"/>
    <w:rsid w:val="007020D2"/>
    <w:rsid w:val="00707644"/>
    <w:rsid w:val="00795C9B"/>
    <w:rsid w:val="00851301"/>
    <w:rsid w:val="008F09E4"/>
    <w:rsid w:val="00973B9D"/>
    <w:rsid w:val="00985A74"/>
    <w:rsid w:val="0099525B"/>
    <w:rsid w:val="009A4D75"/>
    <w:rsid w:val="009A4FFE"/>
    <w:rsid w:val="009C7303"/>
    <w:rsid w:val="00A85031"/>
    <w:rsid w:val="00A97CCD"/>
    <w:rsid w:val="00AF7C06"/>
    <w:rsid w:val="00B21DDC"/>
    <w:rsid w:val="00B227DC"/>
    <w:rsid w:val="00B22AEE"/>
    <w:rsid w:val="00B24F20"/>
    <w:rsid w:val="00B30FBC"/>
    <w:rsid w:val="00C1394B"/>
    <w:rsid w:val="00C461C1"/>
    <w:rsid w:val="00C74D00"/>
    <w:rsid w:val="00C81E99"/>
    <w:rsid w:val="00CA7321"/>
    <w:rsid w:val="00CC26EC"/>
    <w:rsid w:val="00CC36F0"/>
    <w:rsid w:val="00CE00A0"/>
    <w:rsid w:val="00CE43A9"/>
    <w:rsid w:val="00CF0970"/>
    <w:rsid w:val="00D32C4B"/>
    <w:rsid w:val="00D54B9E"/>
    <w:rsid w:val="00D70BD6"/>
    <w:rsid w:val="00D734A6"/>
    <w:rsid w:val="00D86ADC"/>
    <w:rsid w:val="00DC756E"/>
    <w:rsid w:val="00E12D18"/>
    <w:rsid w:val="00E40942"/>
    <w:rsid w:val="00E615CE"/>
    <w:rsid w:val="00E64DF5"/>
    <w:rsid w:val="00E93220"/>
    <w:rsid w:val="00EA7723"/>
    <w:rsid w:val="00EB77E4"/>
    <w:rsid w:val="00F5050B"/>
    <w:rsid w:val="00F972D4"/>
    <w:rsid w:val="00FD76BB"/>
    <w:rsid w:val="00FE71EE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9952-94F2-425A-8CFF-639C8AB3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467DE-8AB1-4D60-AB0F-0AC34EA55F74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46</cp:revision>
  <cp:lastPrinted>2018-11-02T15:09:00Z</cp:lastPrinted>
  <dcterms:created xsi:type="dcterms:W3CDTF">2018-10-26T10:32:00Z</dcterms:created>
  <dcterms:modified xsi:type="dcterms:W3CDTF">2018-11-06T16:37:00Z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