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CED7" w14:textId="77777777" w:rsidR="00027A46" w:rsidRPr="00605E1A" w:rsidRDefault="00027A46" w:rsidP="00027A4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605E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Statement by Iceland</w:t>
      </w:r>
    </w:p>
    <w:p w14:paraId="1FE5D690" w14:textId="6525D350" w:rsidR="00027A46" w:rsidRPr="00605E1A" w:rsidRDefault="00027A46" w:rsidP="00027A46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605E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UPR31-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Monaco</w:t>
      </w:r>
    </w:p>
    <w:p w14:paraId="6C10436F" w14:textId="77777777" w:rsidR="00027A46" w:rsidRDefault="00027A46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DFD035C" w14:textId="77289CB2" w:rsidR="002223E6" w:rsidRPr="00013B4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3B40">
        <w:rPr>
          <w:rFonts w:ascii="Arial" w:hAnsi="Arial" w:cs="Arial"/>
          <w:color w:val="000000" w:themeColor="text1"/>
          <w:sz w:val="28"/>
          <w:szCs w:val="28"/>
        </w:rPr>
        <w:t xml:space="preserve">Mr. </w:t>
      </w:r>
      <w:r w:rsidR="004160DE" w:rsidRPr="00013B40">
        <w:rPr>
          <w:rFonts w:ascii="Arial" w:hAnsi="Arial" w:cs="Arial"/>
          <w:color w:val="000000" w:themeColor="text1"/>
          <w:sz w:val="28"/>
          <w:szCs w:val="28"/>
        </w:rPr>
        <w:t>President</w:t>
      </w:r>
    </w:p>
    <w:p w14:paraId="6E76DAB4" w14:textId="77777777" w:rsidR="009562E5" w:rsidRPr="00013B4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0B11603" w14:textId="36349EF3" w:rsidR="009562E5" w:rsidRPr="00013B4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3B40">
        <w:rPr>
          <w:rFonts w:ascii="Arial" w:hAnsi="Arial" w:cs="Arial"/>
          <w:color w:val="000000" w:themeColor="text1"/>
          <w:sz w:val="28"/>
          <w:szCs w:val="28"/>
        </w:rPr>
        <w:t>Iceland welcomes the delegation of</w:t>
      </w:r>
      <w:r w:rsidR="009B55C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91C92">
        <w:rPr>
          <w:rFonts w:ascii="Arial" w:hAnsi="Arial" w:cs="Arial"/>
          <w:color w:val="000000" w:themeColor="text1"/>
          <w:sz w:val="28"/>
          <w:szCs w:val="28"/>
        </w:rPr>
        <w:t xml:space="preserve">the Principality of </w:t>
      </w:r>
      <w:r w:rsidR="009B55C0">
        <w:rPr>
          <w:rFonts w:ascii="Arial" w:hAnsi="Arial" w:cs="Arial"/>
          <w:color w:val="000000" w:themeColor="text1"/>
          <w:sz w:val="28"/>
          <w:szCs w:val="28"/>
        </w:rPr>
        <w:t>Monaco</w:t>
      </w:r>
      <w:r w:rsidRPr="00013B4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4A65D37" w14:textId="77777777" w:rsidR="009562E5" w:rsidRPr="00013B4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87DA88D" w14:textId="142F17AE" w:rsidR="009B55C0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3B40">
        <w:rPr>
          <w:rFonts w:ascii="Arial" w:hAnsi="Arial" w:cs="Arial"/>
          <w:color w:val="000000" w:themeColor="text1"/>
          <w:sz w:val="28"/>
          <w:szCs w:val="28"/>
        </w:rPr>
        <w:t xml:space="preserve">Iceland </w:t>
      </w:r>
      <w:r w:rsidR="002223E6">
        <w:rPr>
          <w:rFonts w:ascii="Arial" w:hAnsi="Arial" w:cs="Arial"/>
          <w:color w:val="000000" w:themeColor="text1"/>
          <w:sz w:val="28"/>
          <w:szCs w:val="28"/>
        </w:rPr>
        <w:t>welcomes the ratification by Monaco of the Convention on the Rights of P</w:t>
      </w:r>
      <w:r w:rsidR="003A3526">
        <w:rPr>
          <w:rFonts w:ascii="Arial" w:hAnsi="Arial" w:cs="Arial"/>
          <w:color w:val="000000" w:themeColor="text1"/>
          <w:sz w:val="28"/>
          <w:szCs w:val="28"/>
        </w:rPr>
        <w:t>ersons with Disabilities and the establishment of</w:t>
      </w:r>
      <w:r w:rsidR="003A3526" w:rsidRPr="003A3526">
        <w:rPr>
          <w:rFonts w:ascii="Arial" w:hAnsi="Arial" w:cs="Arial"/>
          <w:color w:val="000000" w:themeColor="text1"/>
          <w:sz w:val="28"/>
          <w:szCs w:val="28"/>
        </w:rPr>
        <w:t xml:space="preserve"> the Office of the High Commissioner for the Protection of Human Rights</w:t>
      </w:r>
      <w:r w:rsidR="003A3526">
        <w:rPr>
          <w:rFonts w:ascii="Arial" w:hAnsi="Arial" w:cs="Arial"/>
          <w:color w:val="000000" w:themeColor="text1"/>
          <w:sz w:val="28"/>
          <w:szCs w:val="28"/>
        </w:rPr>
        <w:t>.</w:t>
      </w:r>
      <w:r w:rsidR="002223E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051D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5AB2F61" w14:textId="77777777" w:rsidR="004160DE" w:rsidRPr="00013B40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987FDAF" w14:textId="7D1E55E0" w:rsidR="004160DE" w:rsidRPr="00013B40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3B40">
        <w:rPr>
          <w:rFonts w:ascii="Arial" w:hAnsi="Arial" w:cs="Arial"/>
          <w:color w:val="000000" w:themeColor="text1"/>
          <w:sz w:val="28"/>
          <w:szCs w:val="28"/>
        </w:rPr>
        <w:t>Iceland makes the following recommendation</w:t>
      </w:r>
      <w:r w:rsidR="00A03DA7">
        <w:rPr>
          <w:rFonts w:ascii="Arial" w:hAnsi="Arial" w:cs="Arial"/>
          <w:color w:val="000000" w:themeColor="text1"/>
          <w:sz w:val="28"/>
          <w:szCs w:val="28"/>
        </w:rPr>
        <w:t>s</w:t>
      </w:r>
      <w:r w:rsidRPr="00013B40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10CED64A" w14:textId="65D79255" w:rsidR="003A3526" w:rsidRPr="003A3526" w:rsidRDefault="00054B23" w:rsidP="003A352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</w:t>
      </w:r>
      <w:r w:rsidR="003A3526">
        <w:rPr>
          <w:rFonts w:ascii="Arial" w:eastAsia="Times New Roman" w:hAnsi="Arial" w:cs="Arial"/>
          <w:sz w:val="28"/>
          <w:szCs w:val="28"/>
          <w:lang w:eastAsia="en-GB"/>
        </w:rPr>
        <w:t>ake c</w:t>
      </w:r>
      <w:r w:rsidR="003A3526" w:rsidRPr="00FE7E96">
        <w:rPr>
          <w:rFonts w:ascii="Arial" w:eastAsia="Times New Roman" w:hAnsi="Arial" w:cs="Arial"/>
          <w:sz w:val="28"/>
          <w:szCs w:val="28"/>
          <w:lang w:eastAsia="en-GB"/>
        </w:rPr>
        <w:t>oncrete measures to promote women’s full and equal participati</w:t>
      </w:r>
      <w:r w:rsidR="00823005">
        <w:rPr>
          <w:rFonts w:ascii="Arial" w:eastAsia="Times New Roman" w:hAnsi="Arial" w:cs="Arial"/>
          <w:sz w:val="28"/>
          <w:szCs w:val="28"/>
          <w:lang w:eastAsia="en-GB"/>
        </w:rPr>
        <w:t>on in public life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in particular by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accelerating </w:t>
      </w:r>
      <w:r w:rsidR="003A3526" w:rsidRPr="00FE7E96">
        <w:rPr>
          <w:rFonts w:ascii="Arial" w:eastAsia="Times New Roman" w:hAnsi="Arial" w:cs="Arial"/>
          <w:sz w:val="28"/>
          <w:szCs w:val="28"/>
          <w:lang w:eastAsia="en-GB"/>
        </w:rPr>
        <w:t>women’s full and equal participation in elected and appointed bodies</w:t>
      </w:r>
      <w:r w:rsidR="003A3526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2DF457AC" w14:textId="553CB43F" w:rsidR="00054B23" w:rsidRDefault="00054B23" w:rsidP="009B55C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</w:t>
      </w:r>
      <w:r w:rsidR="00EB281C" w:rsidRPr="00FE7E96">
        <w:rPr>
          <w:rFonts w:ascii="Arial" w:eastAsia="Times New Roman" w:hAnsi="Arial" w:cs="Arial"/>
          <w:sz w:val="28"/>
          <w:szCs w:val="28"/>
          <w:lang w:eastAsia="en-GB"/>
        </w:rPr>
        <w:t>dop</w:t>
      </w:r>
      <w:r w:rsidR="009B55C0">
        <w:rPr>
          <w:rFonts w:ascii="Arial" w:eastAsia="Times New Roman" w:hAnsi="Arial" w:cs="Arial"/>
          <w:sz w:val="28"/>
          <w:szCs w:val="28"/>
          <w:lang w:eastAsia="en-GB"/>
        </w:rPr>
        <w:t>t marriage equality legislation, extending full marriage rights to same-sex couples</w:t>
      </w:r>
      <w:r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56B0F7E4" w14:textId="6080B360" w:rsidR="009B55C0" w:rsidRDefault="00054B23" w:rsidP="009B55C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Abolish </w:t>
      </w:r>
      <w:r w:rsidR="00222E7F" w:rsidRPr="00222E7F">
        <w:rPr>
          <w:rFonts w:ascii="Arial" w:eastAsia="Times New Roman" w:hAnsi="Arial" w:cs="Arial"/>
          <w:sz w:val="28"/>
          <w:szCs w:val="28"/>
          <w:lang w:eastAsia="en-GB"/>
        </w:rPr>
        <w:t>the discriminatory prohibition on women remarrying within 310 days following a divorce.</w:t>
      </w:r>
    </w:p>
    <w:p w14:paraId="574AAFA0" w14:textId="7F484F9A" w:rsidR="009B55C0" w:rsidRPr="00567458" w:rsidRDefault="0024710E" w:rsidP="0056745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</w:t>
      </w:r>
      <w:r w:rsidRPr="0024710E">
        <w:rPr>
          <w:rFonts w:ascii="Arial" w:eastAsia="Times New Roman" w:hAnsi="Arial" w:cs="Arial"/>
          <w:sz w:val="28"/>
          <w:szCs w:val="28"/>
          <w:lang w:eastAsia="en-GB"/>
        </w:rPr>
        <w:t xml:space="preserve">mend its nationality law to ensure that women have equal rights </w:t>
      </w:r>
      <w:proofErr w:type="gramStart"/>
      <w:r w:rsidRPr="0024710E">
        <w:rPr>
          <w:rFonts w:ascii="Arial" w:eastAsia="Times New Roman" w:hAnsi="Arial" w:cs="Arial"/>
          <w:sz w:val="28"/>
          <w:szCs w:val="28"/>
          <w:lang w:eastAsia="en-GB"/>
        </w:rPr>
        <w:t>with regard to</w:t>
      </w:r>
      <w:proofErr w:type="gramEnd"/>
      <w:r w:rsidRPr="0024710E">
        <w:rPr>
          <w:rFonts w:ascii="Arial" w:eastAsia="Times New Roman" w:hAnsi="Arial" w:cs="Arial"/>
          <w:sz w:val="28"/>
          <w:szCs w:val="28"/>
          <w:lang w:eastAsia="en-GB"/>
        </w:rPr>
        <w:t xml:space="preserve"> obtaining, keeping and transmitting nationality</w:t>
      </w:r>
      <w:r w:rsidR="00567458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Pr="0024710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2CEE0989" w14:textId="3C3FC81B" w:rsidR="003A3526" w:rsidRPr="003A3526" w:rsidRDefault="003A3526" w:rsidP="003A352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To ratify the Rome Statute of the International Criminal Court. </w:t>
      </w:r>
    </w:p>
    <w:p w14:paraId="71252162" w14:textId="77777777" w:rsidR="00EB281C" w:rsidRDefault="00EB281C" w:rsidP="00EB281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03334F0" w14:textId="77777777" w:rsidR="00054B23" w:rsidRDefault="004160DE" w:rsidP="00EB281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B281C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9B55C0">
        <w:rPr>
          <w:rFonts w:ascii="Arial" w:hAnsi="Arial" w:cs="Arial"/>
          <w:color w:val="000000" w:themeColor="text1"/>
          <w:sz w:val="28"/>
          <w:szCs w:val="28"/>
        </w:rPr>
        <w:t>Monaco</w:t>
      </w:r>
      <w:r w:rsidRPr="00EB281C">
        <w:rPr>
          <w:rFonts w:ascii="Arial" w:hAnsi="Arial" w:cs="Arial"/>
          <w:color w:val="000000" w:themeColor="text1"/>
          <w:sz w:val="28"/>
          <w:szCs w:val="28"/>
        </w:rPr>
        <w:t xml:space="preserve"> all success for its review.</w:t>
      </w:r>
      <w:r w:rsidR="00013B40" w:rsidRPr="00EB281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AA22382" w14:textId="77777777" w:rsidR="00A97048" w:rsidRDefault="00A97048" w:rsidP="00EB281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F1807E3" w14:textId="3782BB06" w:rsidR="004160DE" w:rsidRPr="00EB281C" w:rsidRDefault="00013B40" w:rsidP="00EB281C">
      <w:p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bookmarkStart w:id="0" w:name="_GoBack"/>
      <w:bookmarkEnd w:id="0"/>
      <w:r w:rsidRPr="00EB281C">
        <w:rPr>
          <w:rFonts w:ascii="Arial" w:hAnsi="Arial" w:cs="Arial"/>
          <w:color w:val="000000" w:themeColor="text1"/>
          <w:sz w:val="28"/>
          <w:szCs w:val="28"/>
        </w:rPr>
        <w:t>I thank you</w:t>
      </w:r>
    </w:p>
    <w:sectPr w:rsidR="004160DE" w:rsidRPr="00EB281C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E5"/>
    <w:rsid w:val="00013B40"/>
    <w:rsid w:val="00027A46"/>
    <w:rsid w:val="00054B23"/>
    <w:rsid w:val="000E2431"/>
    <w:rsid w:val="002223E6"/>
    <w:rsid w:val="00222E7F"/>
    <w:rsid w:val="0024710E"/>
    <w:rsid w:val="00282AD9"/>
    <w:rsid w:val="003A3526"/>
    <w:rsid w:val="004160DE"/>
    <w:rsid w:val="00461A84"/>
    <w:rsid w:val="004C2E08"/>
    <w:rsid w:val="00567458"/>
    <w:rsid w:val="00650DE1"/>
    <w:rsid w:val="00680BC9"/>
    <w:rsid w:val="006C1D8E"/>
    <w:rsid w:val="006D42B6"/>
    <w:rsid w:val="00706B35"/>
    <w:rsid w:val="0072793D"/>
    <w:rsid w:val="007529B5"/>
    <w:rsid w:val="007569E0"/>
    <w:rsid w:val="007D5EA2"/>
    <w:rsid w:val="00823005"/>
    <w:rsid w:val="009562E5"/>
    <w:rsid w:val="009A1360"/>
    <w:rsid w:val="009B55C0"/>
    <w:rsid w:val="00A03DA7"/>
    <w:rsid w:val="00A239C4"/>
    <w:rsid w:val="00A97048"/>
    <w:rsid w:val="00B30C88"/>
    <w:rsid w:val="00B62FA6"/>
    <w:rsid w:val="00B959BC"/>
    <w:rsid w:val="00BE5C9D"/>
    <w:rsid w:val="00CD0133"/>
    <w:rsid w:val="00D20EAB"/>
    <w:rsid w:val="00D748D6"/>
    <w:rsid w:val="00D91C92"/>
    <w:rsid w:val="00DD1CEF"/>
    <w:rsid w:val="00E051DB"/>
    <w:rsid w:val="00E82953"/>
    <w:rsid w:val="00EA1DF5"/>
    <w:rsid w:val="00EB281C"/>
    <w:rsid w:val="00F10574"/>
    <w:rsid w:val="00F34D57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06BA4EAC-7A36-4EAD-A1D1-C1F28ED8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961DC-09A0-44A1-B60C-415EF2DF28ED}"/>
</file>

<file path=customXml/itemProps2.xml><?xml version="1.0" encoding="utf-8"?>
<ds:datastoreItem xmlns:ds="http://schemas.openxmlformats.org/officeDocument/2006/customXml" ds:itemID="{80CE8AEC-14E0-419C-A106-7E1D42393F3A}"/>
</file>

<file path=customXml/itemProps3.xml><?xml version="1.0" encoding="utf-8"?>
<ds:datastoreItem xmlns:ds="http://schemas.openxmlformats.org/officeDocument/2006/customXml" ds:itemID="{401D17B0-BAA3-4A97-B1C2-583DB6BAE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12</cp:revision>
  <dcterms:created xsi:type="dcterms:W3CDTF">2018-11-01T13:27:00Z</dcterms:created>
  <dcterms:modified xsi:type="dcterms:W3CDTF">2018-11-05T09:42:00Z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