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E5BE2" w:rsidRPr="0068735F" w:rsidRDefault="00746348" w:rsidP="00732B1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7</w:t>
      </w:r>
      <w:r w:rsidR="00AE5BE2" w:rsidRPr="0068735F">
        <w:rPr>
          <w:rFonts w:ascii="Times New Roman" w:hAnsi="Times New Roman" w:cs="Times New Roman"/>
          <w:sz w:val="28"/>
          <w:szCs w:val="28"/>
        </w:rPr>
        <w:t>, 2018</w:t>
      </w:r>
    </w:p>
    <w:p w:rsidR="00AE5BE2" w:rsidRPr="0068735F" w:rsidRDefault="00746348" w:rsidP="007A4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31</w:t>
      </w:r>
      <w:r w:rsidR="00AE5BE2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th Session of the UPR Working Group</w:t>
      </w:r>
    </w:p>
    <w:p w:rsidR="00AE5BE2" w:rsidRDefault="00DD4606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</w:rPr>
        <w:t xml:space="preserve">Review of </w:t>
      </w:r>
      <w:r w:rsidR="00746348">
        <w:rPr>
          <w:rFonts w:ascii="Times New Roman" w:eastAsia="SimSun" w:hAnsi="Times New Roman" w:cs="Times New Roman"/>
          <w:kern w:val="28"/>
          <w:sz w:val="28"/>
          <w:szCs w:val="28"/>
        </w:rPr>
        <w:t>Mexico</w:t>
      </w:r>
    </w:p>
    <w:p w:rsidR="006D4BA8" w:rsidRPr="00C400E7" w:rsidRDefault="006D4BA8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</w:p>
    <w:p w:rsidR="007B599E" w:rsidRPr="00A85927" w:rsidRDefault="00DD4606" w:rsidP="00A85927">
      <w:p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5927">
        <w:rPr>
          <w:rFonts w:ascii="Times New Roman" w:hAnsi="Times New Roman" w:cs="Times New Roman"/>
          <w:sz w:val="28"/>
          <w:szCs w:val="28"/>
        </w:rPr>
        <w:t>Armenia</w:t>
      </w:r>
      <w:r w:rsidR="00A60AB9" w:rsidRPr="00A85927">
        <w:rPr>
          <w:rFonts w:ascii="Times New Roman" w:hAnsi="Times New Roman" w:cs="Times New Roman"/>
          <w:sz w:val="28"/>
          <w:szCs w:val="28"/>
        </w:rPr>
        <w:t xml:space="preserve"> warmly</w:t>
      </w:r>
      <w:r w:rsidRPr="00A85927">
        <w:rPr>
          <w:rFonts w:ascii="Times New Roman" w:hAnsi="Times New Roman" w:cs="Times New Roman"/>
          <w:sz w:val="28"/>
          <w:szCs w:val="28"/>
        </w:rPr>
        <w:t xml:space="preserve"> welcomes the delegation of </w:t>
      </w:r>
      <w:r w:rsidR="009D1949" w:rsidRPr="00A85927">
        <w:rPr>
          <w:rFonts w:ascii="Times New Roman" w:hAnsi="Times New Roman" w:cs="Times New Roman"/>
          <w:sz w:val="28"/>
          <w:szCs w:val="28"/>
        </w:rPr>
        <w:t>Mexico</w:t>
      </w:r>
      <w:r w:rsidRPr="00A85927">
        <w:rPr>
          <w:rFonts w:ascii="Times New Roman" w:hAnsi="Times New Roman" w:cs="Times New Roman"/>
          <w:sz w:val="28"/>
          <w:szCs w:val="28"/>
        </w:rPr>
        <w:t xml:space="preserve"> and thanks for the presentation of the </w:t>
      </w:r>
      <w:r w:rsidR="00A60AB9" w:rsidRPr="00A85927">
        <w:rPr>
          <w:rFonts w:ascii="Times New Roman" w:hAnsi="Times New Roman" w:cs="Times New Roman"/>
          <w:sz w:val="28"/>
          <w:szCs w:val="28"/>
        </w:rPr>
        <w:t xml:space="preserve">comprehensive </w:t>
      </w:r>
      <w:r w:rsidRPr="00A85927">
        <w:rPr>
          <w:rFonts w:ascii="Times New Roman" w:hAnsi="Times New Roman" w:cs="Times New Roman"/>
          <w:sz w:val="28"/>
          <w:szCs w:val="28"/>
        </w:rPr>
        <w:t>National Report</w:t>
      </w:r>
      <w:r w:rsidR="00375621" w:rsidRPr="00A85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ED0" w:rsidRPr="00A85927" w:rsidRDefault="00C05E66" w:rsidP="00A85927">
      <w:p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5927">
        <w:rPr>
          <w:rFonts w:ascii="Times New Roman" w:hAnsi="Times New Roman" w:cs="Times New Roman"/>
          <w:sz w:val="28"/>
          <w:szCs w:val="28"/>
        </w:rPr>
        <w:t>We</w:t>
      </w:r>
      <w:r w:rsidR="007B599E" w:rsidRPr="00A85927">
        <w:rPr>
          <w:rFonts w:ascii="Times New Roman" w:hAnsi="Times New Roman" w:cs="Times New Roman"/>
          <w:sz w:val="28"/>
          <w:szCs w:val="28"/>
        </w:rPr>
        <w:t xml:space="preserve"> commend the devotion of </w:t>
      </w:r>
      <w:r w:rsidR="009D1949" w:rsidRPr="00A85927">
        <w:rPr>
          <w:rFonts w:ascii="Times New Roman" w:hAnsi="Times New Roman" w:cs="Times New Roman"/>
          <w:sz w:val="28"/>
          <w:szCs w:val="28"/>
        </w:rPr>
        <w:t>Mexico</w:t>
      </w:r>
      <w:r w:rsidR="007B599E" w:rsidRPr="00A85927">
        <w:rPr>
          <w:rFonts w:ascii="Times New Roman" w:hAnsi="Times New Roman" w:cs="Times New Roman"/>
          <w:sz w:val="28"/>
          <w:szCs w:val="28"/>
        </w:rPr>
        <w:t xml:space="preserve"> to the UPR process and the persistent efforts to ensure the enjoyment of rights and freedoms of all citizens. </w:t>
      </w:r>
    </w:p>
    <w:p w:rsidR="003C684D" w:rsidRPr="00A85927" w:rsidRDefault="003C684D" w:rsidP="00A85927">
      <w:pPr>
        <w:spacing w:after="12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927">
        <w:rPr>
          <w:rFonts w:ascii="Times New Roman" w:eastAsia="Times New Roman" w:hAnsi="Times New Roman" w:cs="Times New Roman"/>
          <w:sz w:val="28"/>
          <w:szCs w:val="28"/>
        </w:rPr>
        <w:t xml:space="preserve">Armenia notes with appreciation </w:t>
      </w:r>
      <w:r w:rsidR="009B303D" w:rsidRPr="00A85927">
        <w:rPr>
          <w:rFonts w:ascii="Times New Roman" w:eastAsia="Times New Roman" w:hAnsi="Times New Roman" w:cs="Times New Roman"/>
          <w:sz w:val="28"/>
          <w:szCs w:val="28"/>
        </w:rPr>
        <w:t xml:space="preserve">the institutional and legal improvements to address, punish and eliminate the gender-based violence against women and girls. Armenia </w:t>
      </w:r>
      <w:r w:rsidRPr="00A85927">
        <w:rPr>
          <w:rFonts w:ascii="Times New Roman" w:eastAsia="Times New Roman" w:hAnsi="Times New Roman" w:cs="Times New Roman"/>
          <w:b/>
          <w:i/>
          <w:sz w:val="28"/>
          <w:szCs w:val="28"/>
        </w:rPr>
        <w:t>recommend</w:t>
      </w:r>
      <w:r w:rsidR="00E7343F" w:rsidRPr="00A859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 </w:t>
      </w:r>
      <w:r w:rsidR="00E7343F" w:rsidRPr="00A85927">
        <w:rPr>
          <w:rFonts w:ascii="Times New Roman" w:eastAsia="Times New Roman" w:hAnsi="Times New Roman" w:cs="Times New Roman"/>
          <w:sz w:val="28"/>
          <w:szCs w:val="28"/>
        </w:rPr>
        <w:t>that</w:t>
      </w:r>
      <w:r w:rsidRPr="00A85927">
        <w:rPr>
          <w:rFonts w:ascii="Times New Roman" w:eastAsia="Times New Roman" w:hAnsi="Times New Roman" w:cs="Times New Roman"/>
          <w:sz w:val="28"/>
          <w:szCs w:val="28"/>
        </w:rPr>
        <w:t xml:space="preserve"> Mexico </w:t>
      </w:r>
      <w:r w:rsidR="009B303D" w:rsidRPr="00A85927">
        <w:rPr>
          <w:rFonts w:ascii="Times New Roman" w:eastAsia="Times New Roman" w:hAnsi="Times New Roman" w:cs="Times New Roman"/>
          <w:sz w:val="28"/>
          <w:szCs w:val="28"/>
        </w:rPr>
        <w:t>continues</w:t>
      </w:r>
      <w:r w:rsidR="00E7343F" w:rsidRPr="00A85927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r w:rsidR="009B303D" w:rsidRPr="00A85927">
        <w:rPr>
          <w:rFonts w:ascii="Times New Roman" w:eastAsia="Times New Roman" w:hAnsi="Times New Roman" w:cs="Times New Roman"/>
          <w:sz w:val="28"/>
          <w:szCs w:val="28"/>
        </w:rPr>
        <w:t>further strengthen the national system in order to prevent and eliminate violence against women.</w:t>
      </w:r>
    </w:p>
    <w:p w:rsidR="003C684D" w:rsidRPr="00A85927" w:rsidRDefault="003C684D" w:rsidP="00A85927">
      <w:p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5927">
        <w:rPr>
          <w:rFonts w:ascii="Times New Roman" w:hAnsi="Times New Roman" w:cs="Times New Roman"/>
          <w:sz w:val="28"/>
          <w:szCs w:val="28"/>
        </w:rPr>
        <w:t xml:space="preserve">Armenia welcomes the efforts of Mexico to </w:t>
      </w:r>
      <w:r w:rsidR="009B303D" w:rsidRPr="00A85927">
        <w:rPr>
          <w:rFonts w:ascii="Times New Roman" w:hAnsi="Times New Roman" w:cs="Times New Roman"/>
          <w:sz w:val="28"/>
          <w:szCs w:val="28"/>
        </w:rPr>
        <w:t>fully implement the Rights of Persons</w:t>
      </w:r>
      <w:r w:rsidR="00C400E7" w:rsidRPr="00A85927">
        <w:rPr>
          <w:rFonts w:ascii="Times New Roman" w:hAnsi="Times New Roman" w:cs="Times New Roman"/>
          <w:sz w:val="28"/>
          <w:szCs w:val="28"/>
        </w:rPr>
        <w:t xml:space="preserve"> with disabilities</w:t>
      </w:r>
      <w:r w:rsidR="00A85927" w:rsidRPr="00A85927">
        <w:rPr>
          <w:rFonts w:ascii="Times New Roman" w:hAnsi="Times New Roman" w:cs="Times New Roman"/>
          <w:sz w:val="28"/>
          <w:szCs w:val="28"/>
        </w:rPr>
        <w:t xml:space="preserve">. </w:t>
      </w:r>
      <w:r w:rsidR="00C400E7" w:rsidRPr="00A85927">
        <w:rPr>
          <w:rFonts w:ascii="Times New Roman" w:hAnsi="Times New Roman" w:cs="Times New Roman"/>
          <w:sz w:val="28"/>
          <w:szCs w:val="28"/>
        </w:rPr>
        <w:t xml:space="preserve">In order to strengthen </w:t>
      </w:r>
      <w:r w:rsidR="00A85927" w:rsidRPr="00A85927">
        <w:rPr>
          <w:rFonts w:ascii="Times New Roman" w:hAnsi="Times New Roman" w:cs="Times New Roman"/>
          <w:sz w:val="28"/>
          <w:szCs w:val="28"/>
        </w:rPr>
        <w:t xml:space="preserve">these </w:t>
      </w:r>
      <w:r w:rsidR="00C400E7" w:rsidRPr="00A85927">
        <w:rPr>
          <w:rFonts w:ascii="Times New Roman" w:hAnsi="Times New Roman" w:cs="Times New Roman"/>
          <w:sz w:val="28"/>
          <w:szCs w:val="28"/>
        </w:rPr>
        <w:t>efforts</w:t>
      </w:r>
      <w:r w:rsidR="00AB365B">
        <w:rPr>
          <w:rFonts w:ascii="Times New Roman" w:hAnsi="Times New Roman" w:cs="Times New Roman"/>
          <w:sz w:val="28"/>
          <w:szCs w:val="28"/>
        </w:rPr>
        <w:t>,</w:t>
      </w:r>
      <w:r w:rsidR="00C400E7" w:rsidRPr="00A85927">
        <w:rPr>
          <w:rFonts w:ascii="Times New Roman" w:hAnsi="Times New Roman" w:cs="Times New Roman"/>
          <w:sz w:val="28"/>
          <w:szCs w:val="28"/>
        </w:rPr>
        <w:t xml:space="preserve"> Armenia </w:t>
      </w:r>
      <w:r w:rsidR="00C400E7" w:rsidRPr="00A85927">
        <w:rPr>
          <w:rFonts w:ascii="Times New Roman" w:hAnsi="Times New Roman" w:cs="Times New Roman"/>
          <w:b/>
          <w:i/>
          <w:sz w:val="28"/>
          <w:szCs w:val="28"/>
        </w:rPr>
        <w:t>recommends</w:t>
      </w:r>
      <w:r w:rsidR="00C400E7" w:rsidRPr="00A85927">
        <w:rPr>
          <w:rFonts w:ascii="Times New Roman" w:hAnsi="Times New Roman" w:cs="Times New Roman"/>
          <w:sz w:val="28"/>
          <w:szCs w:val="28"/>
        </w:rPr>
        <w:t xml:space="preserve"> that Mexico </w:t>
      </w:r>
      <w:r w:rsidR="00A85927" w:rsidRPr="00A85927">
        <w:rPr>
          <w:rFonts w:ascii="Times New Roman" w:hAnsi="Times New Roman" w:cs="Times New Roman"/>
          <w:sz w:val="28"/>
          <w:szCs w:val="28"/>
        </w:rPr>
        <w:t>undertakes steps towards eradication of stereotypes through, inter alia, awareness-raising campaigns and dissemination</w:t>
      </w:r>
      <w:r w:rsidR="00C400E7" w:rsidRPr="00A85927">
        <w:rPr>
          <w:rFonts w:ascii="Times New Roman" w:hAnsi="Times New Roman" w:cs="Times New Roman"/>
          <w:sz w:val="28"/>
          <w:szCs w:val="28"/>
        </w:rPr>
        <w:t xml:space="preserve"> </w:t>
      </w:r>
      <w:r w:rsidR="00A85927" w:rsidRPr="00A85927">
        <w:rPr>
          <w:rFonts w:ascii="Times New Roman" w:hAnsi="Times New Roman" w:cs="Times New Roman"/>
          <w:sz w:val="28"/>
          <w:szCs w:val="28"/>
        </w:rPr>
        <w:t xml:space="preserve">of the </w:t>
      </w:r>
      <w:r w:rsidR="00C400E7" w:rsidRPr="00A85927">
        <w:rPr>
          <w:rFonts w:ascii="Times New Roman" w:hAnsi="Times New Roman" w:cs="Times New Roman"/>
          <w:sz w:val="28"/>
          <w:szCs w:val="28"/>
        </w:rPr>
        <w:t>information on the rights of persons with disabilities</w:t>
      </w:r>
      <w:r w:rsidR="00A85927" w:rsidRPr="00A85927">
        <w:rPr>
          <w:rFonts w:ascii="Times New Roman" w:hAnsi="Times New Roman" w:cs="Times New Roman"/>
          <w:sz w:val="28"/>
          <w:szCs w:val="28"/>
        </w:rPr>
        <w:t>.</w:t>
      </w:r>
      <w:r w:rsidR="00C400E7" w:rsidRPr="00A85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348" w:rsidRPr="00A85927" w:rsidRDefault="00A44F41" w:rsidP="00A85927">
      <w:p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Finally, </w:t>
      </w:r>
      <w:r w:rsidR="00746348" w:rsidRPr="00A85927">
        <w:rPr>
          <w:rFonts w:ascii="Times New Roman" w:hAnsi="Times New Roman" w:cs="Times New Roman"/>
          <w:sz w:val="28"/>
          <w:szCs w:val="28"/>
        </w:rPr>
        <w:t xml:space="preserve">Armenia </w:t>
      </w:r>
      <w:r w:rsidR="00C400E7" w:rsidRPr="00A85927">
        <w:rPr>
          <w:rFonts w:ascii="Times New Roman" w:hAnsi="Times New Roman" w:cs="Times New Roman"/>
          <w:sz w:val="28"/>
          <w:szCs w:val="28"/>
        </w:rPr>
        <w:t xml:space="preserve">also </w:t>
      </w:r>
      <w:r w:rsidR="00C400E7" w:rsidRPr="00A85927">
        <w:rPr>
          <w:rFonts w:ascii="Times New Roman" w:hAnsi="Times New Roman" w:cs="Times New Roman"/>
          <w:b/>
          <w:i/>
          <w:sz w:val="28"/>
          <w:szCs w:val="28"/>
        </w:rPr>
        <w:t>recommends</w:t>
      </w:r>
      <w:r w:rsidR="00C400E7" w:rsidRPr="00A85927">
        <w:rPr>
          <w:rFonts w:ascii="Times New Roman" w:hAnsi="Times New Roman" w:cs="Times New Roman"/>
          <w:sz w:val="28"/>
          <w:szCs w:val="28"/>
        </w:rPr>
        <w:t xml:space="preserve"> that Mexico ensures </w:t>
      </w:r>
      <w:r w:rsidR="00746348" w:rsidRPr="00A85927">
        <w:rPr>
          <w:rFonts w:ascii="Times New Roman" w:hAnsi="Times New Roman" w:cs="Times New Roman"/>
          <w:sz w:val="28"/>
          <w:szCs w:val="28"/>
        </w:rPr>
        <w:t>the full implementation of economic, social and cultural rights for refugees and asylum seekers.</w:t>
      </w:r>
    </w:p>
    <w:p w:rsidR="00CE76E8" w:rsidRPr="00A85927" w:rsidRDefault="00CE76E8" w:rsidP="00A85927">
      <w:p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5927">
        <w:rPr>
          <w:rFonts w:ascii="Times New Roman" w:hAnsi="Times New Roman" w:cs="Times New Roman"/>
          <w:sz w:val="28"/>
          <w:szCs w:val="28"/>
        </w:rPr>
        <w:t>I</w:t>
      </w:r>
      <w:r w:rsidR="00746348" w:rsidRPr="00A85927">
        <w:rPr>
          <w:rFonts w:ascii="Times New Roman" w:hAnsi="Times New Roman" w:cs="Times New Roman"/>
          <w:sz w:val="28"/>
          <w:szCs w:val="28"/>
        </w:rPr>
        <w:t xml:space="preserve">n conclusion, we would like </w:t>
      </w:r>
      <w:r w:rsidR="00573EF8">
        <w:rPr>
          <w:rFonts w:ascii="Times New Roman" w:hAnsi="Times New Roman" w:cs="Times New Roman"/>
          <w:sz w:val="28"/>
          <w:szCs w:val="28"/>
        </w:rPr>
        <w:t xml:space="preserve">to </w:t>
      </w:r>
      <w:r w:rsidRPr="00A85927">
        <w:rPr>
          <w:rFonts w:ascii="Times New Roman" w:hAnsi="Times New Roman" w:cs="Times New Roman"/>
          <w:sz w:val="28"/>
          <w:szCs w:val="28"/>
        </w:rPr>
        <w:t xml:space="preserve">wish </w:t>
      </w:r>
      <w:r w:rsidR="00573EF8">
        <w:rPr>
          <w:rFonts w:ascii="Times New Roman" w:hAnsi="Times New Roman" w:cs="Times New Roman"/>
          <w:sz w:val="28"/>
          <w:szCs w:val="28"/>
        </w:rPr>
        <w:t xml:space="preserve">Mexico </w:t>
      </w:r>
      <w:bookmarkStart w:id="0" w:name="_GoBack"/>
      <w:bookmarkEnd w:id="0"/>
      <w:r w:rsidRPr="00A85927">
        <w:rPr>
          <w:rFonts w:ascii="Times New Roman" w:hAnsi="Times New Roman" w:cs="Times New Roman"/>
          <w:sz w:val="28"/>
          <w:szCs w:val="28"/>
        </w:rPr>
        <w:t>all the success in the third UPR cycle.</w:t>
      </w:r>
    </w:p>
    <w:p w:rsidR="00DD4606" w:rsidRPr="00A85927" w:rsidRDefault="00DD4606" w:rsidP="00A85927">
      <w:p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5927">
        <w:rPr>
          <w:rFonts w:ascii="Times New Roman" w:hAnsi="Times New Roman" w:cs="Times New Roman"/>
          <w:sz w:val="28"/>
          <w:szCs w:val="28"/>
        </w:rPr>
        <w:t>I thank you.</w:t>
      </w:r>
      <w:r w:rsidR="00711701" w:rsidRPr="00A85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FB8" w:rsidRPr="00017AB8" w:rsidRDefault="00A53FB8" w:rsidP="00DD4606">
      <w:pPr>
        <w:spacing w:after="12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A53FB8" w:rsidRPr="00017AB8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73C0E"/>
    <w:multiLevelType w:val="hybridMultilevel"/>
    <w:tmpl w:val="447478E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17AB8"/>
    <w:rsid w:val="0014127D"/>
    <w:rsid w:val="00151E86"/>
    <w:rsid w:val="001F5D85"/>
    <w:rsid w:val="00276019"/>
    <w:rsid w:val="00292BF8"/>
    <w:rsid w:val="00375621"/>
    <w:rsid w:val="003C684D"/>
    <w:rsid w:val="00451366"/>
    <w:rsid w:val="00466939"/>
    <w:rsid w:val="005609C4"/>
    <w:rsid w:val="00573EF8"/>
    <w:rsid w:val="005C431E"/>
    <w:rsid w:val="005E0ED0"/>
    <w:rsid w:val="006D4BA8"/>
    <w:rsid w:val="00711701"/>
    <w:rsid w:val="00732B15"/>
    <w:rsid w:val="00746348"/>
    <w:rsid w:val="007A4296"/>
    <w:rsid w:val="007A7FF5"/>
    <w:rsid w:val="007B599E"/>
    <w:rsid w:val="00820F6E"/>
    <w:rsid w:val="00860106"/>
    <w:rsid w:val="00914F29"/>
    <w:rsid w:val="00931060"/>
    <w:rsid w:val="009B303D"/>
    <w:rsid w:val="009D1949"/>
    <w:rsid w:val="009F6014"/>
    <w:rsid w:val="00A2271D"/>
    <w:rsid w:val="00A44F41"/>
    <w:rsid w:val="00A53FB8"/>
    <w:rsid w:val="00A60AB9"/>
    <w:rsid w:val="00A85927"/>
    <w:rsid w:val="00A97BC7"/>
    <w:rsid w:val="00AB2DB5"/>
    <w:rsid w:val="00AB365B"/>
    <w:rsid w:val="00AE5BE2"/>
    <w:rsid w:val="00B246BA"/>
    <w:rsid w:val="00B4380C"/>
    <w:rsid w:val="00C05E66"/>
    <w:rsid w:val="00C400E7"/>
    <w:rsid w:val="00CE76E8"/>
    <w:rsid w:val="00DB20B3"/>
    <w:rsid w:val="00DD4606"/>
    <w:rsid w:val="00E7343F"/>
    <w:rsid w:val="00E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9776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3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B76D6-7A50-4883-9CBF-B68CC0D66B78}"/>
</file>

<file path=customXml/itemProps2.xml><?xml version="1.0" encoding="utf-8"?>
<ds:datastoreItem xmlns:ds="http://schemas.openxmlformats.org/officeDocument/2006/customXml" ds:itemID="{5D1AE235-916B-4728-83AB-DEA2C643F44C}"/>
</file>

<file path=customXml/itemProps3.xml><?xml version="1.0" encoding="utf-8"?>
<ds:datastoreItem xmlns:ds="http://schemas.openxmlformats.org/officeDocument/2006/customXml" ds:itemID="{EF801FD6-0248-4519-9DB7-129ED55A2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19</cp:revision>
  <cp:lastPrinted>2018-05-08T11:25:00Z</cp:lastPrinted>
  <dcterms:created xsi:type="dcterms:W3CDTF">2018-05-06T11:02:00Z</dcterms:created>
  <dcterms:modified xsi:type="dcterms:W3CDTF">2018-11-07T10:15:00Z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