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15CA0" w14:textId="77777777" w:rsidR="00816A34" w:rsidRPr="003650DC" w:rsidRDefault="00816A34" w:rsidP="0013440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</w:p>
    <w:p w14:paraId="13FD2B18" w14:textId="1CEFCD3D" w:rsidR="00765CEC" w:rsidRPr="003650DC" w:rsidRDefault="00765CEC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14:paraId="56E78C06" w14:textId="78BDED7F" w:rsidR="00765CEC" w:rsidRPr="003650DC" w:rsidRDefault="00765CEC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UPR31 – Malaysia</w:t>
      </w:r>
    </w:p>
    <w:p w14:paraId="63934AB2" w14:textId="78C43725" w:rsidR="00765CEC" w:rsidRPr="003650DC" w:rsidRDefault="00A43AAA" w:rsidP="003650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8</w:t>
      </w:r>
      <w:r w:rsidR="00765CEC"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68F7" w:rsidRPr="003650DC">
        <w:rPr>
          <w:rFonts w:ascii="Times New Roman" w:hAnsi="Times New Roman" w:cs="Times New Roman"/>
          <w:sz w:val="28"/>
          <w:szCs w:val="28"/>
          <w:lang w:val="en-GB"/>
        </w:rPr>
        <w:t>November</w:t>
      </w:r>
      <w:r w:rsidR="00765CEC"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2018</w:t>
      </w:r>
    </w:p>
    <w:p w14:paraId="309BFFE7" w14:textId="6A1C2EE4" w:rsidR="00765CEC" w:rsidRPr="003F1699" w:rsidRDefault="000423A2" w:rsidP="0013440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F1699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71310E" w:rsidRPr="003F1699">
        <w:rPr>
          <w:rFonts w:ascii="Times New Roman" w:hAnsi="Times New Roman" w:cs="Times New Roman"/>
          <w:i/>
          <w:sz w:val="24"/>
          <w:szCs w:val="24"/>
          <w:lang w:val="en-GB"/>
        </w:rPr>
        <w:t xml:space="preserve">1min </w:t>
      </w:r>
      <w:r w:rsidR="003A54BF" w:rsidRPr="003F1699">
        <w:rPr>
          <w:rFonts w:ascii="Times New Roman" w:hAnsi="Times New Roman" w:cs="Times New Roman"/>
          <w:i/>
          <w:sz w:val="24"/>
          <w:szCs w:val="24"/>
          <w:lang w:val="en-GB"/>
        </w:rPr>
        <w:t>0</w:t>
      </w:r>
      <w:r w:rsidR="0071310E" w:rsidRPr="003F1699">
        <w:rPr>
          <w:rFonts w:ascii="Times New Roman" w:hAnsi="Times New Roman" w:cs="Times New Roman"/>
          <w:i/>
          <w:sz w:val="24"/>
          <w:szCs w:val="24"/>
          <w:lang w:val="en-GB"/>
        </w:rPr>
        <w:t>5 s)</w:t>
      </w:r>
    </w:p>
    <w:p w14:paraId="68672715" w14:textId="77777777" w:rsidR="003A54BF" w:rsidRDefault="003A54BF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441A3D7" w14:textId="563FCB4D" w:rsidR="00AC4BDA" w:rsidRDefault="00AC4BDA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Thank you, Mr President.</w:t>
      </w:r>
    </w:p>
    <w:p w14:paraId="3A1A5784" w14:textId="3A5A53E4" w:rsidR="001929FD" w:rsidRDefault="00765CEC" w:rsidP="001929F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Lithuania welcome</w:t>
      </w:r>
      <w:r w:rsidR="00A43AAA" w:rsidRPr="003650D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the delegation of Malaysia and commends it</w:t>
      </w:r>
      <w:r w:rsidR="00AE710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constructive participation in the UPR process.</w:t>
      </w:r>
    </w:p>
    <w:p w14:paraId="26A5A68E" w14:textId="1F07D1DE" w:rsidR="001929FD" w:rsidRPr="001929FD" w:rsidRDefault="001929FD" w:rsidP="001929F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e recommend </w:t>
      </w:r>
      <w:r w:rsidR="00AE710C">
        <w:rPr>
          <w:rFonts w:ascii="Times New Roman" w:hAnsi="Times New Roman" w:cs="Times New Roman"/>
          <w:sz w:val="28"/>
          <w:szCs w:val="28"/>
          <w:lang w:val="en-GB"/>
        </w:rPr>
        <w:t xml:space="preserve">that 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>Malaysia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69225A0" w14:textId="461F3A2A" w:rsidR="001929FD" w:rsidRPr="001929FD" w:rsidRDefault="001929FD" w:rsidP="00A43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929FD">
        <w:rPr>
          <w:rFonts w:ascii="Times New Roman" w:hAnsi="Times New Roman" w:cs="Times New Roman"/>
          <w:sz w:val="28"/>
          <w:szCs w:val="28"/>
          <w:lang w:val="en-GB"/>
        </w:rPr>
        <w:t xml:space="preserve">Ratifies </w:t>
      </w:r>
      <w:r w:rsidR="00AE710C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1929FD">
        <w:rPr>
          <w:rFonts w:ascii="Times New Roman" w:hAnsi="Times New Roman" w:cs="Times New Roman"/>
          <w:sz w:val="28"/>
          <w:szCs w:val="28"/>
          <w:lang w:val="en-GB"/>
        </w:rPr>
        <w:t>remaining core international human rights treaties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8796D88" w14:textId="4F533727" w:rsidR="006D0543" w:rsidRPr="003650DC" w:rsidRDefault="00AC4BDA" w:rsidP="001929F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1929FD">
        <w:rPr>
          <w:rFonts w:ascii="Times New Roman" w:hAnsi="Times New Roman" w:cs="Times New Roman"/>
          <w:sz w:val="28"/>
          <w:szCs w:val="28"/>
          <w:lang w:val="en-GB"/>
        </w:rPr>
        <w:t>Reviews its</w:t>
      </w:r>
      <w:r w:rsidR="006D0543" w:rsidRPr="001929FD">
        <w:rPr>
          <w:rFonts w:ascii="Times New Roman" w:hAnsi="Times New Roman" w:cs="Times New Roman"/>
          <w:sz w:val="28"/>
          <w:szCs w:val="28"/>
          <w:lang w:val="en-GB"/>
        </w:rPr>
        <w:t xml:space="preserve"> l</w:t>
      </w:r>
      <w:r w:rsidR="00AE710C">
        <w:rPr>
          <w:rFonts w:ascii="Times New Roman" w:hAnsi="Times New Roman" w:cs="Times New Roman"/>
          <w:sz w:val="28"/>
          <w:szCs w:val="28"/>
          <w:lang w:val="en-GB"/>
        </w:rPr>
        <w:t>egislation</w:t>
      </w:r>
      <w:r w:rsidR="000C329E" w:rsidRPr="001929F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929FD" w:rsidRPr="001929FD">
        <w:rPr>
          <w:rFonts w:ascii="Times New Roman" w:hAnsi="Times New Roman" w:cs="Times New Roman"/>
          <w:sz w:val="28"/>
          <w:szCs w:val="28"/>
          <w:lang w:val="en-GB"/>
        </w:rPr>
        <w:t xml:space="preserve">with the aim to ensure </w:t>
      </w:r>
      <w:r w:rsidR="001929FD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1929FD" w:rsidRPr="001929FD">
        <w:rPr>
          <w:rFonts w:ascii="Times New Roman" w:hAnsi="Times New Roman" w:cs="Times New Roman"/>
          <w:sz w:val="28"/>
          <w:szCs w:val="28"/>
          <w:lang w:val="en-GB"/>
        </w:rPr>
        <w:t>hat the</w:t>
      </w:r>
      <w:r w:rsidR="006D0543" w:rsidRPr="001929FD">
        <w:rPr>
          <w:rFonts w:ascii="Times New Roman" w:hAnsi="Times New Roman" w:cs="Times New Roman"/>
          <w:sz w:val="28"/>
          <w:szCs w:val="28"/>
          <w:lang w:val="en-GB"/>
        </w:rPr>
        <w:t xml:space="preserve"> civil society, including human righ</w:t>
      </w:r>
      <w:r w:rsidR="001929FD" w:rsidRPr="001929FD">
        <w:rPr>
          <w:rFonts w:ascii="Times New Roman" w:hAnsi="Times New Roman" w:cs="Times New Roman"/>
          <w:sz w:val="28"/>
          <w:szCs w:val="28"/>
          <w:lang w:val="en-GB"/>
        </w:rPr>
        <w:t>ts defenders and journalists, could</w:t>
      </w:r>
      <w:r w:rsidR="006D0543" w:rsidRPr="001929FD">
        <w:rPr>
          <w:rFonts w:ascii="Times New Roman" w:hAnsi="Times New Roman" w:cs="Times New Roman"/>
          <w:sz w:val="28"/>
          <w:szCs w:val="28"/>
          <w:lang w:val="en-GB"/>
        </w:rPr>
        <w:t xml:space="preserve"> freely exercise their rights to freedom of expression</w:t>
      </w:r>
      <w:r w:rsidR="008D7E8D" w:rsidRPr="001929FD">
        <w:rPr>
          <w:rFonts w:ascii="Times New Roman" w:hAnsi="Times New Roman" w:cs="Times New Roman"/>
          <w:sz w:val="28"/>
          <w:szCs w:val="28"/>
          <w:lang w:val="en-GB"/>
        </w:rPr>
        <w:t>, both</w:t>
      </w:r>
      <w:r w:rsidR="008D7E8D"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online and offline</w:t>
      </w:r>
      <w:r w:rsidR="006D0543" w:rsidRPr="003650DC">
        <w:rPr>
          <w:rFonts w:ascii="Times New Roman" w:hAnsi="Times New Roman" w:cs="Times New Roman"/>
          <w:sz w:val="28"/>
          <w:szCs w:val="28"/>
          <w:lang w:val="en-GB"/>
        </w:rPr>
        <w:t>, association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and peaceful assembly.</w:t>
      </w:r>
    </w:p>
    <w:p w14:paraId="0EBE8239" w14:textId="7C14C50E" w:rsidR="00AC4BDA" w:rsidRPr="003650DC" w:rsidRDefault="00AC4BDA" w:rsidP="00A43AAA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Intensifies its efforts </w:t>
      </w:r>
      <w:proofErr w:type="gramStart"/>
      <w:r w:rsidRPr="003650DC">
        <w:rPr>
          <w:rFonts w:ascii="Times New Roman" w:hAnsi="Times New Roman" w:cs="Times New Roman"/>
          <w:sz w:val="28"/>
          <w:szCs w:val="28"/>
          <w:lang w:val="en-GB"/>
        </w:rPr>
        <w:t>to fully eliminate</w:t>
      </w:r>
      <w:proofErr w:type="gramEnd"/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child</w:t>
      </w:r>
      <w:r w:rsidR="00060828" w:rsidRPr="003650DC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3650DC">
        <w:rPr>
          <w:rFonts w:ascii="Times New Roman" w:hAnsi="Times New Roman" w:cs="Times New Roman"/>
          <w:sz w:val="28"/>
          <w:szCs w:val="28"/>
          <w:lang w:val="en-GB"/>
        </w:rPr>
        <w:t xml:space="preserve"> early and forced marriages.</w:t>
      </w:r>
    </w:p>
    <w:p w14:paraId="1AA95813" w14:textId="5CCACB49" w:rsidR="00AC4BDA" w:rsidRPr="00AE710C" w:rsidRDefault="00AE710C" w:rsidP="00AE710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>trengthen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its legislation to ensure respect for </w:t>
      </w:r>
      <w:proofErr w:type="gramStart"/>
      <w:r w:rsidRPr="001D1DE6">
        <w:rPr>
          <w:rFonts w:ascii="Times New Roman" w:hAnsi="Times New Roman" w:cs="Times New Roman"/>
          <w:sz w:val="28"/>
          <w:szCs w:val="28"/>
          <w:lang w:val="en-GB"/>
        </w:rPr>
        <w:t>women’s</w:t>
      </w:r>
      <w:proofErr w:type="gramEnd"/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and girls’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human 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rights and to </w:t>
      </w:r>
      <w:r>
        <w:rPr>
          <w:rFonts w:ascii="Times New Roman" w:hAnsi="Times New Roman" w:cs="Times New Roman"/>
          <w:sz w:val="28"/>
          <w:szCs w:val="28"/>
          <w:lang w:val="en-GB"/>
        </w:rPr>
        <w:t>fully outlaw</w:t>
      </w:r>
      <w:r w:rsidRPr="001D1DE6">
        <w:rPr>
          <w:rFonts w:ascii="Times New Roman" w:hAnsi="Times New Roman" w:cs="Times New Roman"/>
          <w:sz w:val="28"/>
          <w:szCs w:val="28"/>
          <w:lang w:val="en-GB"/>
        </w:rPr>
        <w:t xml:space="preserve"> gender-based discrimination. </w:t>
      </w:r>
    </w:p>
    <w:p w14:paraId="5F69D57F" w14:textId="1BA440C3" w:rsidR="001929FD" w:rsidRDefault="001929FD" w:rsidP="001929FD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C329E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>
        <w:rPr>
          <w:rFonts w:ascii="Times New Roman" w:hAnsi="Times New Roman" w:cs="Times New Roman"/>
          <w:sz w:val="28"/>
          <w:szCs w:val="28"/>
          <w:lang w:val="en-GB"/>
        </w:rPr>
        <w:t>welcome</w:t>
      </w:r>
      <w:r w:rsidRPr="000C329E">
        <w:rPr>
          <w:rFonts w:ascii="Times New Roman" w:hAnsi="Times New Roman" w:cs="Times New Roman"/>
          <w:sz w:val="28"/>
          <w:szCs w:val="28"/>
          <w:lang w:val="en-GB"/>
        </w:rPr>
        <w:t xml:space="preserve"> Malaysia’s ambitious agenda to improve its human rights environment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in particular the decision to abolish death penalty, </w:t>
      </w:r>
      <w:r w:rsidRPr="000C329E">
        <w:rPr>
          <w:rFonts w:ascii="Times New Roman" w:hAnsi="Times New Roman" w:cs="Times New Roman"/>
          <w:sz w:val="28"/>
          <w:szCs w:val="28"/>
          <w:lang w:val="en-GB"/>
        </w:rPr>
        <w:t xml:space="preserve">and call on Malaysia to carry out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institutional and legal </w:t>
      </w:r>
      <w:r w:rsidRPr="000C329E">
        <w:rPr>
          <w:rFonts w:ascii="Times New Roman" w:hAnsi="Times New Roman" w:cs="Times New Roman"/>
          <w:sz w:val="28"/>
          <w:szCs w:val="28"/>
          <w:lang w:val="en-GB"/>
        </w:rPr>
        <w:t>reforms</w:t>
      </w:r>
      <w:r w:rsidR="007E68F7" w:rsidRPr="007E68F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68F7">
        <w:rPr>
          <w:rFonts w:ascii="Times New Roman" w:hAnsi="Times New Roman" w:cs="Times New Roman"/>
          <w:sz w:val="28"/>
          <w:szCs w:val="28"/>
          <w:lang w:val="en-GB"/>
        </w:rPr>
        <w:t>necessary to implement it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0653874" w14:textId="0A90A17F" w:rsidR="00060828" w:rsidRPr="003650DC" w:rsidRDefault="00AC4BDA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650DC">
        <w:rPr>
          <w:rFonts w:ascii="Times New Roman" w:hAnsi="Times New Roman" w:cs="Times New Roman"/>
          <w:sz w:val="28"/>
          <w:szCs w:val="28"/>
          <w:lang w:val="en-GB"/>
        </w:rPr>
        <w:t>Lithuania wishes Malaysia all success in current UPR cycle and in implementing the recommendations.</w:t>
      </w:r>
    </w:p>
    <w:p w14:paraId="3B60B1EC" w14:textId="3D4F1BBC" w:rsidR="00134406" w:rsidRPr="003650DC" w:rsidRDefault="00453093" w:rsidP="00A43AAA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t</w:t>
      </w:r>
      <w:r w:rsidR="00134406" w:rsidRPr="003650DC">
        <w:rPr>
          <w:rFonts w:ascii="Times New Roman" w:hAnsi="Times New Roman" w:cs="Times New Roman"/>
          <w:sz w:val="28"/>
          <w:szCs w:val="28"/>
          <w:lang w:val="en-GB"/>
        </w:rPr>
        <w:t>hank you.</w:t>
      </w:r>
    </w:p>
    <w:sectPr w:rsidR="00134406" w:rsidRPr="003650D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4C6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5937"/>
    <w:multiLevelType w:val="hybridMultilevel"/>
    <w:tmpl w:val="9AE6E9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EC"/>
    <w:rsid w:val="000423A2"/>
    <w:rsid w:val="00060828"/>
    <w:rsid w:val="000C329E"/>
    <w:rsid w:val="000D00B0"/>
    <w:rsid w:val="00134406"/>
    <w:rsid w:val="00166FC8"/>
    <w:rsid w:val="00187FE1"/>
    <w:rsid w:val="001929FD"/>
    <w:rsid w:val="00252C9E"/>
    <w:rsid w:val="003650DC"/>
    <w:rsid w:val="003A54BF"/>
    <w:rsid w:val="003F1699"/>
    <w:rsid w:val="00453093"/>
    <w:rsid w:val="00457185"/>
    <w:rsid w:val="006D0543"/>
    <w:rsid w:val="0071310E"/>
    <w:rsid w:val="007443C0"/>
    <w:rsid w:val="00765CEC"/>
    <w:rsid w:val="007E68F7"/>
    <w:rsid w:val="00804762"/>
    <w:rsid w:val="00816A34"/>
    <w:rsid w:val="008D7E8D"/>
    <w:rsid w:val="00924342"/>
    <w:rsid w:val="00A43AAA"/>
    <w:rsid w:val="00A64F54"/>
    <w:rsid w:val="00AC4BDA"/>
    <w:rsid w:val="00AE710C"/>
    <w:rsid w:val="00C30411"/>
    <w:rsid w:val="00D15407"/>
    <w:rsid w:val="00D24DE5"/>
    <w:rsid w:val="00F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4218"/>
  <w15:chartTrackingRefBased/>
  <w15:docId w15:val="{1DFC5621-354D-49EB-87F1-8F7C721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3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20184-49CA-459B-97F9-C50836862C48}"/>
</file>

<file path=customXml/itemProps2.xml><?xml version="1.0" encoding="utf-8"?>
<ds:datastoreItem xmlns:ds="http://schemas.openxmlformats.org/officeDocument/2006/customXml" ds:itemID="{D81B5F2F-AA76-4F0A-A958-8382D72228E7}"/>
</file>

<file path=customXml/itemProps3.xml><?xml version="1.0" encoding="utf-8"?>
<ds:datastoreItem xmlns:ds="http://schemas.openxmlformats.org/officeDocument/2006/customXml" ds:itemID="{27FDB443-ABE3-4F3F-8097-35C490D9F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Inga Galdikaitė</cp:lastModifiedBy>
  <cp:revision>2</cp:revision>
  <dcterms:created xsi:type="dcterms:W3CDTF">2018-11-08T15:54:00Z</dcterms:created>
  <dcterms:modified xsi:type="dcterms:W3CDTF">2018-11-08T15:54:00Z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