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A4" w:rsidRPr="00443998" w:rsidRDefault="005A3DA4" w:rsidP="005A3DA4">
      <w:pPr>
        <w:pBdr>
          <w:bottom w:val="single" w:sz="4" w:space="6" w:color="auto"/>
        </w:pBdr>
        <w:spacing w:before="800"/>
        <w:jc w:val="center"/>
        <w:rPr>
          <w:rFonts w:ascii="Arial" w:hAnsi="Arial" w:cs="Arial"/>
          <w:b/>
          <w:sz w:val="32"/>
          <w:szCs w:val="32"/>
        </w:rPr>
      </w:pPr>
      <w:bookmarkStart w:id="0" w:name="_GoBack"/>
      <w:bookmarkEnd w:id="0"/>
      <w:r w:rsidRPr="00443998">
        <w:rPr>
          <w:rFonts w:ascii="Arial" w:hAnsi="Arial" w:cs="Arial"/>
          <w:b/>
          <w:sz w:val="32"/>
          <w:szCs w:val="32"/>
        </w:rPr>
        <w:t>United Kingdom of Great Britain &amp; Northern Ireland</w:t>
      </w:r>
    </w:p>
    <w:p w:rsidR="005A3DA4" w:rsidRPr="00443998" w:rsidRDefault="005A3DA4" w:rsidP="005A3DA4">
      <w:pPr>
        <w:pBdr>
          <w:bottom w:val="single" w:sz="4" w:space="6" w:color="auto"/>
        </w:pBdr>
        <w:jc w:val="center"/>
        <w:rPr>
          <w:rFonts w:ascii="Arial" w:hAnsi="Arial" w:cs="Arial"/>
          <w:b/>
          <w:sz w:val="32"/>
          <w:szCs w:val="32"/>
        </w:rPr>
      </w:pPr>
      <w:r w:rsidRPr="00443998">
        <w:rPr>
          <w:rFonts w:ascii="Arial" w:hAnsi="Arial" w:cs="Arial"/>
          <w:b/>
          <w:sz w:val="32"/>
          <w:szCs w:val="32"/>
        </w:rPr>
        <w:t xml:space="preserve">Statement </w:t>
      </w:r>
    </w:p>
    <w:p w:rsidR="005A3DA4" w:rsidRPr="00443998" w:rsidRDefault="005A3DA4" w:rsidP="005A3DA4">
      <w:pPr>
        <w:pBdr>
          <w:bottom w:val="single" w:sz="4" w:space="6" w:color="auto"/>
        </w:pBdr>
        <w:jc w:val="center"/>
        <w:rPr>
          <w:rFonts w:ascii="Arial" w:hAnsi="Arial" w:cs="Arial"/>
          <w:b/>
          <w:sz w:val="32"/>
          <w:szCs w:val="32"/>
        </w:rPr>
      </w:pPr>
    </w:p>
    <w:p w:rsidR="005A3DA4" w:rsidRPr="00443998" w:rsidRDefault="005A3DA4" w:rsidP="005A3DA4">
      <w:pPr>
        <w:pBdr>
          <w:bottom w:val="single" w:sz="4" w:space="6" w:color="auto"/>
        </w:pBdr>
        <w:jc w:val="center"/>
        <w:rPr>
          <w:rFonts w:ascii="Arial" w:hAnsi="Arial" w:cs="Arial"/>
          <w:b/>
          <w:sz w:val="32"/>
          <w:szCs w:val="32"/>
        </w:rPr>
      </w:pPr>
      <w:r w:rsidRPr="00443998">
        <w:rPr>
          <w:rFonts w:ascii="Arial" w:hAnsi="Arial" w:cs="Arial"/>
          <w:b/>
          <w:sz w:val="32"/>
          <w:szCs w:val="32"/>
        </w:rPr>
        <w:t>Un</w:t>
      </w:r>
      <w:r w:rsidR="00443998">
        <w:rPr>
          <w:rFonts w:ascii="Arial" w:hAnsi="Arial" w:cs="Arial"/>
          <w:b/>
          <w:sz w:val="32"/>
          <w:szCs w:val="32"/>
        </w:rPr>
        <w:t>iversal Periodic Review – Chad</w:t>
      </w:r>
    </w:p>
    <w:p w:rsidR="005A3DA4" w:rsidRPr="00443998" w:rsidRDefault="005A3DA4" w:rsidP="005A3DA4">
      <w:pPr>
        <w:pBdr>
          <w:bottom w:val="single" w:sz="4" w:space="6" w:color="auto"/>
        </w:pBdr>
        <w:jc w:val="center"/>
        <w:rPr>
          <w:rFonts w:ascii="Arial" w:hAnsi="Arial" w:cs="Arial"/>
          <w:b/>
          <w:sz w:val="32"/>
          <w:szCs w:val="32"/>
        </w:rPr>
      </w:pPr>
      <w:r w:rsidRPr="00443998">
        <w:rPr>
          <w:rFonts w:ascii="Arial" w:hAnsi="Arial" w:cs="Arial"/>
          <w:b/>
          <w:sz w:val="32"/>
          <w:szCs w:val="32"/>
        </w:rPr>
        <w:t xml:space="preserve"> November 2018</w:t>
      </w:r>
    </w:p>
    <w:p w:rsidR="005A3DA4" w:rsidRDefault="005A3DA4" w:rsidP="005A3DA4">
      <w:pPr>
        <w:ind w:left="360"/>
        <w:rPr>
          <w:rFonts w:cs="Arial"/>
          <w:sz w:val="20"/>
          <w:szCs w:val="20"/>
        </w:rPr>
      </w:pPr>
    </w:p>
    <w:p w:rsidR="005A3DA4" w:rsidRPr="00443998" w:rsidRDefault="005A3DA4" w:rsidP="005A3DA4">
      <w:pPr>
        <w:rPr>
          <w:rFonts w:cs="Times New Roman"/>
          <w:sz w:val="24"/>
          <w:szCs w:val="24"/>
        </w:rPr>
      </w:pPr>
    </w:p>
    <w:p w:rsidR="005A3DA4" w:rsidRPr="00443998" w:rsidRDefault="00500FA0" w:rsidP="000E1D5E">
      <w:pPr>
        <w:pStyle w:val="PlainText"/>
        <w:spacing w:line="360" w:lineRule="auto"/>
        <w:rPr>
          <w:rFonts w:ascii="Arial" w:hAnsi="Arial" w:cs="Arial"/>
          <w:sz w:val="24"/>
          <w:szCs w:val="24"/>
        </w:rPr>
      </w:pPr>
      <w:r w:rsidRPr="00443998">
        <w:rPr>
          <w:rFonts w:ascii="Arial" w:hAnsi="Arial" w:cs="Arial"/>
          <w:sz w:val="24"/>
          <w:szCs w:val="24"/>
        </w:rPr>
        <w:t xml:space="preserve">Thank you, </w:t>
      </w:r>
      <w:r w:rsidR="000E1D5E" w:rsidRPr="00443998">
        <w:rPr>
          <w:rFonts w:ascii="Arial" w:hAnsi="Arial" w:cs="Arial"/>
          <w:sz w:val="24"/>
          <w:szCs w:val="24"/>
        </w:rPr>
        <w:t>Mr President</w:t>
      </w:r>
      <w:r w:rsidR="005A3DA4" w:rsidRPr="00443998">
        <w:rPr>
          <w:rFonts w:ascii="Arial" w:hAnsi="Arial" w:cs="Arial"/>
          <w:sz w:val="24"/>
          <w:szCs w:val="24"/>
        </w:rPr>
        <w:t>,</w:t>
      </w:r>
    </w:p>
    <w:p w:rsidR="00443998" w:rsidRPr="00443998" w:rsidRDefault="00443998" w:rsidP="00443998">
      <w:pPr>
        <w:pStyle w:val="NormalWeb"/>
        <w:spacing w:line="360" w:lineRule="auto"/>
      </w:pPr>
      <w:r w:rsidRPr="00443998">
        <w:rPr>
          <w:rFonts w:ascii="Arial" w:hAnsi="Arial" w:cs="Arial"/>
          <w:lang w:val="en"/>
        </w:rPr>
        <w:t xml:space="preserve">We acknowledge the difficult security situation in northern Chad, especially along the border with Libya, in the Tibesti region, and in the Lake Chad basin.  However, Chad must ensure that all human rights are upheld, including in regions affected by conflict. </w:t>
      </w:r>
    </w:p>
    <w:p w:rsidR="00443998" w:rsidRPr="00443998" w:rsidRDefault="00443998" w:rsidP="00443998">
      <w:pPr>
        <w:pStyle w:val="NormalWeb"/>
        <w:spacing w:line="360" w:lineRule="auto"/>
      </w:pPr>
      <w:r w:rsidRPr="00443998">
        <w:rPr>
          <w:rFonts w:ascii="Arial" w:hAnsi="Arial" w:cs="Arial"/>
          <w:lang w:val="en"/>
        </w:rPr>
        <w:t>Independent and impartial investigations must be undertaken into human rights violations allegedly</w:t>
      </w:r>
      <w:r>
        <w:rPr>
          <w:rFonts w:ascii="Arial" w:hAnsi="Arial" w:cs="Arial"/>
          <w:lang w:val="en"/>
        </w:rPr>
        <w:t xml:space="preserve"> </w:t>
      </w:r>
      <w:r w:rsidRPr="00443998">
        <w:rPr>
          <w:rFonts w:ascii="Arial" w:hAnsi="Arial" w:cs="Arial"/>
          <w:lang w:val="en"/>
        </w:rPr>
        <w:t>committed by its armed forces.</w:t>
      </w:r>
    </w:p>
    <w:p w:rsidR="00443998" w:rsidRPr="00443998" w:rsidRDefault="00443998" w:rsidP="00443998">
      <w:pPr>
        <w:pStyle w:val="NormalWeb"/>
        <w:spacing w:line="360" w:lineRule="auto"/>
      </w:pPr>
      <w:r w:rsidRPr="00443998">
        <w:rPr>
          <w:rFonts w:ascii="Arial" w:hAnsi="Arial" w:cs="Arial"/>
          <w:lang w:val="en"/>
        </w:rPr>
        <w:t>The UK also reiterates the importance of delivering on President Deby’s commitment to hold the repeatedly delayed national legislative elections in 2018. </w:t>
      </w:r>
    </w:p>
    <w:p w:rsidR="00443998" w:rsidRPr="00443998" w:rsidRDefault="00443998" w:rsidP="00443998">
      <w:pPr>
        <w:pStyle w:val="NormalWeb"/>
        <w:spacing w:line="360" w:lineRule="auto"/>
      </w:pPr>
      <w:r w:rsidRPr="00443998">
        <w:rPr>
          <w:rFonts w:ascii="Arial" w:hAnsi="Arial" w:cs="Arial"/>
          <w:lang w:val="en"/>
        </w:rPr>
        <w:t xml:space="preserve">Furthermore, Chad remains a challenging place for journalists to operate.  Whilst the Chadian constitution provides for freedom of opinion, expression, and the press, reporters continue to face harassment and arrest by authorities for publishing articles critical of the government.  </w:t>
      </w:r>
    </w:p>
    <w:p w:rsidR="00443998" w:rsidRPr="00443998" w:rsidRDefault="00443998" w:rsidP="00443998">
      <w:pPr>
        <w:pStyle w:val="NormalWeb"/>
        <w:spacing w:line="360" w:lineRule="auto"/>
      </w:pPr>
      <w:r w:rsidRPr="00443998">
        <w:rPr>
          <w:rFonts w:ascii="Arial" w:hAnsi="Arial" w:cs="Arial"/>
          <w:lang w:val="en"/>
        </w:rPr>
        <w:t>We recommend that Chad:</w:t>
      </w:r>
    </w:p>
    <w:p w:rsidR="00443998" w:rsidRPr="00443998" w:rsidRDefault="00443998" w:rsidP="00443998">
      <w:pPr>
        <w:pStyle w:val="NormalWeb"/>
        <w:spacing w:line="360" w:lineRule="auto"/>
        <w:ind w:left="714" w:hanging="357"/>
      </w:pPr>
      <w:r w:rsidRPr="00443998">
        <w:rPr>
          <w:rFonts w:ascii="Arial" w:hAnsi="Arial" w:cs="Arial"/>
          <w:lang w:val="en"/>
        </w:rPr>
        <w:t>1.</w:t>
      </w:r>
      <w:r w:rsidRPr="00443998">
        <w:rPr>
          <w:sz w:val="14"/>
          <w:szCs w:val="14"/>
          <w:lang w:val="en"/>
        </w:rPr>
        <w:t>   </w:t>
      </w:r>
      <w:r w:rsidRPr="00443998">
        <w:rPr>
          <w:rFonts w:ascii="Arial" w:hAnsi="Arial" w:cs="Arial"/>
          <w:strike/>
          <w:lang w:val="en"/>
        </w:rPr>
        <w:t>I</w:t>
      </w:r>
      <w:r w:rsidRPr="00443998">
        <w:rPr>
          <w:rFonts w:ascii="Arial" w:hAnsi="Arial" w:cs="Arial"/>
          <w:lang w:val="en"/>
        </w:rPr>
        <w:t>nvestigate and prosecute security forces involved in human rights violations.</w:t>
      </w:r>
    </w:p>
    <w:p w:rsidR="00443998" w:rsidRPr="00443998" w:rsidRDefault="00443998" w:rsidP="00443998">
      <w:pPr>
        <w:pStyle w:val="ListParagraph"/>
        <w:spacing w:line="360" w:lineRule="auto"/>
        <w:ind w:hanging="360"/>
      </w:pPr>
      <w:r w:rsidRPr="00443998">
        <w:rPr>
          <w:rFonts w:ascii="Arial" w:hAnsi="Arial" w:cs="Arial"/>
          <w:sz w:val="24"/>
          <w:szCs w:val="24"/>
          <w:lang w:val="en-US"/>
        </w:rPr>
        <w:t>2.</w:t>
      </w:r>
      <w:r w:rsidRPr="00443998">
        <w:rPr>
          <w:rFonts w:ascii="Times New Roman" w:hAnsi="Times New Roman" w:cs="Times New Roman"/>
          <w:sz w:val="14"/>
          <w:szCs w:val="14"/>
          <w:lang w:val="en-US"/>
        </w:rPr>
        <w:t>   </w:t>
      </w:r>
      <w:r w:rsidRPr="00443998">
        <w:rPr>
          <w:rFonts w:ascii="Arial" w:hAnsi="Arial" w:cs="Arial"/>
          <w:sz w:val="24"/>
          <w:szCs w:val="24"/>
          <w:lang w:val="en-US"/>
        </w:rPr>
        <w:t>Fully enforce Presidential Ordinance 006/18, including through the investigation and prosecution of suspected human trafficking offenders. </w:t>
      </w:r>
    </w:p>
    <w:p w:rsidR="00443998" w:rsidRPr="00443998" w:rsidRDefault="00443998" w:rsidP="00443998">
      <w:pPr>
        <w:pStyle w:val="ListParagraph"/>
        <w:spacing w:line="360" w:lineRule="auto"/>
        <w:ind w:left="714" w:hanging="357"/>
        <w:rPr>
          <w:rFonts w:ascii="Arial" w:hAnsi="Arial" w:cs="Arial"/>
          <w:sz w:val="24"/>
          <w:szCs w:val="24"/>
        </w:rPr>
      </w:pPr>
      <w:r w:rsidRPr="00443998">
        <w:rPr>
          <w:rFonts w:ascii="Arial" w:hAnsi="Arial" w:cs="Arial"/>
          <w:sz w:val="24"/>
          <w:szCs w:val="24"/>
        </w:rPr>
        <w:t>3.</w:t>
      </w:r>
      <w:r w:rsidRPr="00443998">
        <w:rPr>
          <w:rFonts w:ascii="Times New Roman" w:hAnsi="Times New Roman" w:cs="Times New Roman"/>
          <w:sz w:val="14"/>
          <w:szCs w:val="14"/>
        </w:rPr>
        <w:t>   </w:t>
      </w:r>
      <w:r w:rsidRPr="00443998">
        <w:rPr>
          <w:rFonts w:ascii="Arial" w:hAnsi="Arial" w:cs="Arial"/>
          <w:sz w:val="24"/>
          <w:szCs w:val="24"/>
        </w:rPr>
        <w:t xml:space="preserve">Ensure that national candidates to </w:t>
      </w:r>
      <w:r w:rsidR="00A820B4">
        <w:rPr>
          <w:rFonts w:ascii="Arial" w:hAnsi="Arial" w:cs="Arial"/>
          <w:sz w:val="24"/>
          <w:szCs w:val="24"/>
        </w:rPr>
        <w:t>UN H</w:t>
      </w:r>
      <w:r w:rsidRPr="00443998">
        <w:rPr>
          <w:rFonts w:ascii="Arial" w:hAnsi="Arial" w:cs="Arial"/>
          <w:sz w:val="24"/>
          <w:szCs w:val="24"/>
        </w:rPr>
        <w:t xml:space="preserve">uman </w:t>
      </w:r>
      <w:r w:rsidR="00A820B4">
        <w:rPr>
          <w:rFonts w:ascii="Arial" w:hAnsi="Arial" w:cs="Arial"/>
          <w:sz w:val="24"/>
          <w:szCs w:val="24"/>
        </w:rPr>
        <w:t>R</w:t>
      </w:r>
      <w:r w:rsidRPr="00443998">
        <w:rPr>
          <w:rFonts w:ascii="Arial" w:hAnsi="Arial" w:cs="Arial"/>
          <w:sz w:val="24"/>
          <w:szCs w:val="24"/>
        </w:rPr>
        <w:t xml:space="preserve">ights </w:t>
      </w:r>
      <w:r w:rsidR="00A820B4">
        <w:rPr>
          <w:rFonts w:ascii="Arial" w:hAnsi="Arial" w:cs="Arial"/>
          <w:sz w:val="24"/>
          <w:szCs w:val="24"/>
        </w:rPr>
        <w:t>T</w:t>
      </w:r>
      <w:r w:rsidRPr="00443998">
        <w:rPr>
          <w:rFonts w:ascii="Arial" w:hAnsi="Arial" w:cs="Arial"/>
          <w:sz w:val="24"/>
          <w:szCs w:val="24"/>
        </w:rPr>
        <w:t xml:space="preserve">reaty </w:t>
      </w:r>
      <w:r w:rsidR="00A820B4">
        <w:rPr>
          <w:rFonts w:ascii="Arial" w:hAnsi="Arial" w:cs="Arial"/>
          <w:sz w:val="24"/>
          <w:szCs w:val="24"/>
        </w:rPr>
        <w:t>B</w:t>
      </w:r>
      <w:r w:rsidRPr="00443998">
        <w:rPr>
          <w:rFonts w:ascii="Arial" w:hAnsi="Arial" w:cs="Arial"/>
          <w:sz w:val="24"/>
          <w:szCs w:val="24"/>
        </w:rPr>
        <w:t xml:space="preserve">ody elections are </w:t>
      </w:r>
      <w:r w:rsidR="00A820B4">
        <w:rPr>
          <w:rFonts w:ascii="Arial" w:hAnsi="Arial" w:cs="Arial"/>
          <w:sz w:val="24"/>
          <w:szCs w:val="24"/>
        </w:rPr>
        <w:t>s</w:t>
      </w:r>
      <w:r w:rsidRPr="00443998">
        <w:rPr>
          <w:rFonts w:ascii="Arial" w:hAnsi="Arial" w:cs="Arial"/>
          <w:sz w:val="24"/>
          <w:szCs w:val="24"/>
        </w:rPr>
        <w:t>elected through an open and merit</w:t>
      </w:r>
      <w:r w:rsidR="00A820B4">
        <w:rPr>
          <w:rFonts w:ascii="Arial" w:hAnsi="Arial" w:cs="Arial"/>
          <w:sz w:val="24"/>
          <w:szCs w:val="24"/>
        </w:rPr>
        <w:t>-</w:t>
      </w:r>
      <w:r w:rsidRPr="00443998">
        <w:rPr>
          <w:rFonts w:ascii="Arial" w:hAnsi="Arial" w:cs="Arial"/>
          <w:sz w:val="24"/>
          <w:szCs w:val="24"/>
        </w:rPr>
        <w:t>based process.</w:t>
      </w:r>
    </w:p>
    <w:p w:rsidR="00443998" w:rsidRPr="00443998" w:rsidRDefault="00443998" w:rsidP="00443998">
      <w:pPr>
        <w:pStyle w:val="ListParagraph"/>
        <w:spacing w:line="360" w:lineRule="auto"/>
        <w:ind w:left="714" w:hanging="357"/>
      </w:pPr>
    </w:p>
    <w:p w:rsidR="000E1D5E" w:rsidRPr="00443998" w:rsidRDefault="000E1D5E" w:rsidP="000E1D5E">
      <w:pPr>
        <w:spacing w:line="360" w:lineRule="auto"/>
        <w:rPr>
          <w:rFonts w:ascii="Arial" w:hAnsi="Arial" w:cs="Arial"/>
          <w:sz w:val="24"/>
          <w:szCs w:val="24"/>
        </w:rPr>
      </w:pPr>
      <w:r w:rsidRPr="00443998">
        <w:rPr>
          <w:rFonts w:ascii="Arial" w:hAnsi="Arial" w:cs="Arial"/>
          <w:sz w:val="24"/>
          <w:szCs w:val="24"/>
        </w:rPr>
        <w:t>Thank you.</w:t>
      </w:r>
    </w:p>
    <w:p w:rsidR="00BC261E" w:rsidRDefault="00BC261E"/>
    <w:sectPr w:rsidR="00BC2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B7A"/>
    <w:multiLevelType w:val="hybridMultilevel"/>
    <w:tmpl w:val="E2C41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5E"/>
    <w:rsid w:val="000C2EF3"/>
    <w:rsid w:val="000E1D5E"/>
    <w:rsid w:val="001C519A"/>
    <w:rsid w:val="00212E05"/>
    <w:rsid w:val="00231C8A"/>
    <w:rsid w:val="00253E29"/>
    <w:rsid w:val="00322F0F"/>
    <w:rsid w:val="00443998"/>
    <w:rsid w:val="00451686"/>
    <w:rsid w:val="00500FA0"/>
    <w:rsid w:val="005A3DA4"/>
    <w:rsid w:val="00712925"/>
    <w:rsid w:val="009A7338"/>
    <w:rsid w:val="00A820B4"/>
    <w:rsid w:val="00AA1E2C"/>
    <w:rsid w:val="00B36769"/>
    <w:rsid w:val="00BC261E"/>
    <w:rsid w:val="00CC2A06"/>
    <w:rsid w:val="00FB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02670-9853-4DB0-BD3C-653CD6FB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5E"/>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1D5E"/>
    <w:rPr>
      <w:rFonts w:ascii="Consolas" w:hAnsi="Consolas"/>
      <w:sz w:val="21"/>
      <w:szCs w:val="21"/>
    </w:rPr>
  </w:style>
  <w:style w:type="character" w:customStyle="1" w:styleId="PlainTextChar">
    <w:name w:val="Plain Text Char"/>
    <w:basedOn w:val="DefaultParagraphFont"/>
    <w:link w:val="PlainText"/>
    <w:uiPriority w:val="99"/>
    <w:semiHidden/>
    <w:rsid w:val="000E1D5E"/>
    <w:rPr>
      <w:rFonts w:ascii="Consolas" w:hAnsi="Consolas"/>
      <w:sz w:val="21"/>
      <w:szCs w:val="21"/>
    </w:rPr>
  </w:style>
  <w:style w:type="character" w:styleId="CommentReference">
    <w:name w:val="annotation reference"/>
    <w:basedOn w:val="DefaultParagraphFont"/>
    <w:uiPriority w:val="99"/>
    <w:semiHidden/>
    <w:unhideWhenUsed/>
    <w:rsid w:val="00500FA0"/>
    <w:rPr>
      <w:sz w:val="16"/>
      <w:szCs w:val="16"/>
    </w:rPr>
  </w:style>
  <w:style w:type="paragraph" w:styleId="CommentText">
    <w:name w:val="annotation text"/>
    <w:basedOn w:val="Normal"/>
    <w:link w:val="CommentTextChar"/>
    <w:uiPriority w:val="99"/>
    <w:semiHidden/>
    <w:unhideWhenUsed/>
    <w:rsid w:val="00500FA0"/>
    <w:rPr>
      <w:sz w:val="20"/>
      <w:szCs w:val="20"/>
    </w:rPr>
  </w:style>
  <w:style w:type="character" w:customStyle="1" w:styleId="CommentTextChar">
    <w:name w:val="Comment Text Char"/>
    <w:basedOn w:val="DefaultParagraphFont"/>
    <w:link w:val="CommentText"/>
    <w:uiPriority w:val="99"/>
    <w:semiHidden/>
    <w:rsid w:val="00500FA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00FA0"/>
    <w:rPr>
      <w:b/>
      <w:bCs/>
    </w:rPr>
  </w:style>
  <w:style w:type="character" w:customStyle="1" w:styleId="CommentSubjectChar">
    <w:name w:val="Comment Subject Char"/>
    <w:basedOn w:val="CommentTextChar"/>
    <w:link w:val="CommentSubject"/>
    <w:uiPriority w:val="99"/>
    <w:semiHidden/>
    <w:rsid w:val="00500FA0"/>
    <w:rPr>
      <w:rFonts w:asciiTheme="minorHAnsi" w:hAnsiTheme="minorHAnsi"/>
      <w:b/>
      <w:bCs/>
      <w:sz w:val="20"/>
      <w:szCs w:val="20"/>
    </w:rPr>
  </w:style>
  <w:style w:type="paragraph" w:styleId="BalloonText">
    <w:name w:val="Balloon Text"/>
    <w:basedOn w:val="Normal"/>
    <w:link w:val="BalloonTextChar"/>
    <w:uiPriority w:val="99"/>
    <w:semiHidden/>
    <w:unhideWhenUsed/>
    <w:rsid w:val="00500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A0"/>
    <w:rPr>
      <w:rFonts w:ascii="Segoe UI" w:hAnsi="Segoe UI" w:cs="Segoe UI"/>
      <w:sz w:val="18"/>
      <w:szCs w:val="18"/>
    </w:rPr>
  </w:style>
  <w:style w:type="paragraph" w:styleId="ListParagraph">
    <w:name w:val="List Paragraph"/>
    <w:basedOn w:val="Normal"/>
    <w:uiPriority w:val="34"/>
    <w:qFormat/>
    <w:rsid w:val="00500FA0"/>
    <w:pPr>
      <w:ind w:left="720"/>
      <w:contextualSpacing/>
    </w:pPr>
  </w:style>
  <w:style w:type="paragraph" w:styleId="NormalWeb">
    <w:name w:val="Normal (Web)"/>
    <w:basedOn w:val="Normal"/>
    <w:uiPriority w:val="99"/>
    <w:semiHidden/>
    <w:unhideWhenUsed/>
    <w:rsid w:val="00443998"/>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42908">
      <w:bodyDiv w:val="1"/>
      <w:marLeft w:val="0"/>
      <w:marRight w:val="0"/>
      <w:marTop w:val="0"/>
      <w:marBottom w:val="0"/>
      <w:divBdr>
        <w:top w:val="none" w:sz="0" w:space="0" w:color="auto"/>
        <w:left w:val="none" w:sz="0" w:space="0" w:color="auto"/>
        <w:bottom w:val="none" w:sz="0" w:space="0" w:color="auto"/>
        <w:right w:val="none" w:sz="0" w:space="0" w:color="auto"/>
      </w:divBdr>
    </w:div>
    <w:div w:id="19971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4922D-9A51-4BE9-BAC8-08C9CBFF5E03}"/>
</file>

<file path=customXml/itemProps2.xml><?xml version="1.0" encoding="utf-8"?>
<ds:datastoreItem xmlns:ds="http://schemas.openxmlformats.org/officeDocument/2006/customXml" ds:itemID="{40F18171-147D-455D-BEC9-DF9A29AB8F95}"/>
</file>

<file path=customXml/itemProps3.xml><?xml version="1.0" encoding="utf-8"?>
<ds:datastoreItem xmlns:ds="http://schemas.openxmlformats.org/officeDocument/2006/customXml" ds:itemID="{1F8B47A7-DE3F-44A6-A887-E6F6033F05E8}"/>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West (Sensitive)</dc:creator>
  <cp:keywords/>
  <dc:description/>
  <cp:lastModifiedBy>Jacob Goodison</cp:lastModifiedBy>
  <cp:revision>2</cp:revision>
  <dcterms:created xsi:type="dcterms:W3CDTF">2018-11-13T09:17:00Z</dcterms:created>
  <dcterms:modified xsi:type="dcterms:W3CDTF">2018-11-13T09:17:00Z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