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C49">
        <w:rPr>
          <w:rFonts w:ascii="Times New Roman" w:hAnsi="Times New Roman" w:cs="Times New Roman"/>
          <w:b/>
          <w:sz w:val="20"/>
          <w:szCs w:val="20"/>
        </w:rPr>
        <w:t>Intervención de Chile</w:t>
      </w:r>
    </w:p>
    <w:p w:rsidR="006072C1" w:rsidRPr="006072C1" w:rsidRDefault="006072C1" w:rsidP="00E322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2C1">
        <w:rPr>
          <w:rFonts w:ascii="Times New Roman" w:hAnsi="Times New Roman" w:cs="Times New Roman"/>
          <w:b/>
          <w:sz w:val="20"/>
          <w:szCs w:val="20"/>
        </w:rPr>
        <w:t>NIGERIA</w:t>
      </w:r>
    </w:p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C5734F">
        <w:rPr>
          <w:rFonts w:ascii="Times New Roman" w:hAnsi="Times New Roman" w:cs="Times New Roman"/>
          <w:sz w:val="20"/>
          <w:szCs w:val="20"/>
        </w:rPr>
        <w:t>6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5A2B07" w:rsidRPr="000806EE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06EE"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Pr="000806EE" w:rsidRDefault="00FC71B2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l</w:t>
      </w:r>
      <w:r w:rsidR="00E322A6" w:rsidRPr="000806EE">
        <w:rPr>
          <w:rFonts w:ascii="Times New Roman" w:hAnsi="Times New Roman" w:cs="Times New Roman"/>
          <w:sz w:val="24"/>
          <w:szCs w:val="24"/>
          <w:lang w:val="es-ES_tradnl"/>
        </w:rPr>
        <w:t xml:space="preserve">a bienvenida a la delegación de </w:t>
      </w:r>
      <w:r w:rsidR="003B14C5" w:rsidRPr="000806EE">
        <w:rPr>
          <w:rFonts w:ascii="Times New Roman" w:hAnsi="Times New Roman" w:cs="Times New Roman"/>
          <w:sz w:val="24"/>
          <w:szCs w:val="24"/>
          <w:lang w:val="es-ES_tradnl"/>
        </w:rPr>
        <w:t>Nigeria</w:t>
      </w:r>
      <w:r w:rsidR="00E322A6" w:rsidRPr="000806EE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3C7FA0" w:rsidRPr="000806EE" w:rsidRDefault="00847BB5" w:rsidP="00080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EE">
        <w:rPr>
          <w:rFonts w:ascii="Times New Roman" w:hAnsi="Times New Roman" w:cs="Times New Roman"/>
          <w:sz w:val="24"/>
          <w:szCs w:val="24"/>
          <w:lang w:val="es-ES_tradnl"/>
        </w:rPr>
        <w:t>Nuestro país valora la cooperación de Nigeria con la Corte Penal Internacional sobre cuestiones respecto de las cu</w:t>
      </w:r>
      <w:r w:rsidR="00AD2AB5">
        <w:rPr>
          <w:rFonts w:ascii="Times New Roman" w:hAnsi="Times New Roman" w:cs="Times New Roman"/>
          <w:sz w:val="24"/>
          <w:szCs w:val="24"/>
          <w:lang w:val="es-ES_tradnl"/>
        </w:rPr>
        <w:t>ales es objeto de investigación. N</w:t>
      </w:r>
      <w:proofErr w:type="spellStart"/>
      <w:r w:rsidR="00001DF7" w:rsidRPr="000806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001DF7" w:rsidRPr="000806EE">
        <w:rPr>
          <w:rFonts w:ascii="Times New Roman" w:eastAsia="Times New Roman" w:hAnsi="Times New Roman" w:cs="Times New Roman"/>
          <w:sz w:val="24"/>
          <w:szCs w:val="24"/>
        </w:rPr>
        <w:t xml:space="preserve"> obstante, </w:t>
      </w:r>
      <w:r w:rsidR="00380479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AD2AB5">
        <w:rPr>
          <w:rFonts w:ascii="Times New Roman" w:eastAsia="Times New Roman" w:hAnsi="Times New Roman" w:cs="Times New Roman"/>
          <w:sz w:val="24"/>
          <w:szCs w:val="24"/>
        </w:rPr>
        <w:t xml:space="preserve"> preocupa </w:t>
      </w:r>
      <w:r w:rsidR="00CA45FF" w:rsidRPr="000806EE">
        <w:rPr>
          <w:rFonts w:ascii="Times New Roman" w:eastAsia="Times New Roman" w:hAnsi="Times New Roman" w:cs="Times New Roman"/>
          <w:sz w:val="24"/>
          <w:szCs w:val="24"/>
        </w:rPr>
        <w:t>la persistencia de</w:t>
      </w:r>
      <w:r w:rsidR="00AD2AB5">
        <w:rPr>
          <w:rFonts w:ascii="Times New Roman" w:eastAsia="Times New Roman" w:hAnsi="Times New Roman" w:cs="Times New Roman"/>
          <w:sz w:val="24"/>
          <w:szCs w:val="24"/>
        </w:rPr>
        <w:t xml:space="preserve"> la discriminación y la violencia en el país.</w:t>
      </w:r>
    </w:p>
    <w:p w:rsidR="000D0954" w:rsidRPr="000806EE" w:rsidRDefault="00192702" w:rsidP="00F7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6EE"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8F2C7D" w:rsidRPr="000806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670C" w:rsidRPr="000806EE" w:rsidRDefault="00F7670C" w:rsidP="00F7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21" w:rsidRPr="00AD2AB5" w:rsidRDefault="00F7670C" w:rsidP="00FD1249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06EE">
        <w:rPr>
          <w:rFonts w:ascii="Times New Roman" w:eastAsia="Times New Roman" w:hAnsi="Times New Roman" w:cs="Times New Roman"/>
          <w:sz w:val="24"/>
          <w:szCs w:val="24"/>
        </w:rPr>
        <w:t>Ampliar el alcance territorial de la Ley de Prohibición de Violencia contra las Personas, especialmente su Artículo 37, c</w:t>
      </w:r>
      <w:r w:rsidR="00380479">
        <w:rPr>
          <w:rFonts w:ascii="Times New Roman" w:eastAsia="Times New Roman" w:hAnsi="Times New Roman" w:cs="Times New Roman"/>
          <w:sz w:val="24"/>
          <w:szCs w:val="24"/>
        </w:rPr>
        <w:t>on el fin de asegurar que todos,</w:t>
      </w:r>
      <w:r w:rsidRPr="000806EE">
        <w:rPr>
          <w:rFonts w:ascii="Times New Roman" w:eastAsia="Times New Roman" w:hAnsi="Times New Roman" w:cs="Times New Roman"/>
          <w:sz w:val="24"/>
          <w:szCs w:val="24"/>
        </w:rPr>
        <w:t xml:space="preserve"> sin importar su orientación sexual o género, pueden buscar una reparación legal por la violencia de que han sido víctimas. </w:t>
      </w:r>
    </w:p>
    <w:p w:rsidR="00AD2AB5" w:rsidRPr="00AD2AB5" w:rsidRDefault="00AD2AB5" w:rsidP="00AD2AB5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D2AB5" w:rsidRPr="00AD2AB5" w:rsidRDefault="00AD2AB5" w:rsidP="00AD2AB5">
      <w:pPr>
        <w:pStyle w:val="Prrafodelista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D2AB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Proteger y garantizar la libertad religiosa y los derechos de todos los creyentes en Nigeria. </w:t>
      </w:r>
    </w:p>
    <w:p w:rsidR="00FD1249" w:rsidRPr="000806EE" w:rsidRDefault="00FD1249" w:rsidP="00AD2AB5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B08E2" w:rsidRPr="00380479" w:rsidRDefault="007B08E2" w:rsidP="00FD1249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06EE">
        <w:rPr>
          <w:rFonts w:ascii="Times New Roman" w:eastAsia="Times New Roman" w:hAnsi="Times New Roman" w:cs="Times New Roman"/>
          <w:sz w:val="24"/>
          <w:szCs w:val="24"/>
        </w:rPr>
        <w:t>Adoptar</w:t>
      </w:r>
      <w:r w:rsidRPr="000806EE">
        <w:rPr>
          <w:sz w:val="24"/>
          <w:szCs w:val="24"/>
        </w:rPr>
        <w:t xml:space="preserve"> </w:t>
      </w:r>
      <w:r w:rsidRPr="000806EE">
        <w:rPr>
          <w:rFonts w:ascii="Times New Roman" w:eastAsia="Times New Roman" w:hAnsi="Times New Roman" w:cs="Times New Roman"/>
          <w:sz w:val="24"/>
          <w:szCs w:val="24"/>
        </w:rPr>
        <w:t>legislación que incluya medidas especiales para aumentar la participación de las mujeres</w:t>
      </w:r>
      <w:r w:rsidR="00380479">
        <w:rPr>
          <w:rFonts w:ascii="Times New Roman" w:eastAsia="Times New Roman" w:hAnsi="Times New Roman" w:cs="Times New Roman"/>
          <w:sz w:val="24"/>
          <w:szCs w:val="24"/>
        </w:rPr>
        <w:t xml:space="preserve"> en la vida política y pública.</w:t>
      </w:r>
    </w:p>
    <w:p w:rsidR="00380479" w:rsidRPr="000806EE" w:rsidRDefault="00380479" w:rsidP="00380479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A45FF" w:rsidRPr="000806EE" w:rsidRDefault="00380479" w:rsidP="001513F8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Adoptar legislación que regule el funcionamiento de</w:t>
      </w:r>
      <w:r w:rsidR="003C7FA0"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las agencias de seguridad de Nigeria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     </w:r>
      <w:r w:rsidR="003C7FA0"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estable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ciendo</w:t>
      </w:r>
      <w:r w:rsidR="003C7FA0"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mecanismos de supervisión consistentes con las normas internacionales de derechos humanos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</w:t>
      </w:r>
      <w:r w:rsidR="003C7FA0"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cautelando el derecho a la privacidad.</w:t>
      </w:r>
    </w:p>
    <w:p w:rsidR="001513F8" w:rsidRPr="000806EE" w:rsidRDefault="001513F8" w:rsidP="001513F8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513F8" w:rsidRPr="000806EE" w:rsidRDefault="001513F8" w:rsidP="001513F8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>Modificar la ley contra la tortura para proporcionar rehabilitación a las víctimas mediante una estruct</w:t>
      </w:r>
      <w:r w:rsidR="00380479">
        <w:rPr>
          <w:rFonts w:ascii="Times New Roman" w:eastAsia="Times New Roman" w:hAnsi="Times New Roman" w:cs="Times New Roman"/>
          <w:sz w:val="24"/>
          <w:szCs w:val="24"/>
          <w:lang w:val="es-ES_tradnl"/>
        </w:rPr>
        <w:t>ura institucional que permita la</w:t>
      </w:r>
      <w:r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implementación efectiva</w:t>
      </w:r>
      <w:r w:rsidR="00FC71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est</w:t>
      </w:r>
      <w:bookmarkStart w:id="0" w:name="_GoBack"/>
      <w:bookmarkEnd w:id="0"/>
      <w:r w:rsidR="00380479">
        <w:rPr>
          <w:rFonts w:ascii="Times New Roman" w:eastAsia="Times New Roman" w:hAnsi="Times New Roman" w:cs="Times New Roman"/>
          <w:sz w:val="24"/>
          <w:szCs w:val="24"/>
          <w:lang w:val="es-ES_tradnl"/>
        </w:rPr>
        <w:t>a ley</w:t>
      </w:r>
      <w:r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1513F8" w:rsidRPr="000806EE" w:rsidRDefault="001513F8" w:rsidP="001513F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55EF1" w:rsidRPr="000806EE" w:rsidRDefault="00B55EF1" w:rsidP="00B5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0806EE" w:rsidRDefault="00466A84" w:rsidP="000D0954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  <w:r w:rsidRPr="000806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0806EE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AB17D53" wp14:editId="0621CC19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6072C1" w:rsidRPr="006072C1" w:rsidRDefault="006072C1" w:rsidP="006072C1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6072C1">
      <w:rPr>
        <w:rFonts w:ascii="Times New Roman" w:hAnsi="Times New Roman" w:cs="Times New Roman"/>
        <w:sz w:val="20"/>
        <w:szCs w:val="20"/>
      </w:rPr>
      <w:t>31ª sesión del Examen Periódico Universal</w:t>
    </w:r>
  </w:p>
  <w:p w:rsidR="006072C1" w:rsidRDefault="006072C1" w:rsidP="00D0557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1DF7"/>
    <w:rsid w:val="000029CD"/>
    <w:rsid w:val="0002491C"/>
    <w:rsid w:val="000459C4"/>
    <w:rsid w:val="000806EE"/>
    <w:rsid w:val="0009240F"/>
    <w:rsid w:val="000A753C"/>
    <w:rsid w:val="000C0551"/>
    <w:rsid w:val="000D0954"/>
    <w:rsid w:val="000F3B74"/>
    <w:rsid w:val="00136905"/>
    <w:rsid w:val="001431EB"/>
    <w:rsid w:val="001513F8"/>
    <w:rsid w:val="00154100"/>
    <w:rsid w:val="00192702"/>
    <w:rsid w:val="001B135C"/>
    <w:rsid w:val="001F2601"/>
    <w:rsid w:val="00235AE2"/>
    <w:rsid w:val="002446F9"/>
    <w:rsid w:val="0025062C"/>
    <w:rsid w:val="00257F83"/>
    <w:rsid w:val="00280EC0"/>
    <w:rsid w:val="00293C18"/>
    <w:rsid w:val="002C4C96"/>
    <w:rsid w:val="002E0550"/>
    <w:rsid w:val="00315248"/>
    <w:rsid w:val="00343A8D"/>
    <w:rsid w:val="003443AF"/>
    <w:rsid w:val="00366984"/>
    <w:rsid w:val="00380479"/>
    <w:rsid w:val="00395018"/>
    <w:rsid w:val="003B0232"/>
    <w:rsid w:val="003B14C5"/>
    <w:rsid w:val="003C7FA0"/>
    <w:rsid w:val="00413A82"/>
    <w:rsid w:val="004331FD"/>
    <w:rsid w:val="00466A84"/>
    <w:rsid w:val="004F5C53"/>
    <w:rsid w:val="00583603"/>
    <w:rsid w:val="005A0D5A"/>
    <w:rsid w:val="005A2B07"/>
    <w:rsid w:val="006072C1"/>
    <w:rsid w:val="006232BF"/>
    <w:rsid w:val="00636B13"/>
    <w:rsid w:val="006417C1"/>
    <w:rsid w:val="0067480F"/>
    <w:rsid w:val="00723562"/>
    <w:rsid w:val="007341D6"/>
    <w:rsid w:val="00775228"/>
    <w:rsid w:val="007B08E2"/>
    <w:rsid w:val="007C1D85"/>
    <w:rsid w:val="0081124F"/>
    <w:rsid w:val="00834FA1"/>
    <w:rsid w:val="008377A7"/>
    <w:rsid w:val="00847BB5"/>
    <w:rsid w:val="008B48DD"/>
    <w:rsid w:val="008F2900"/>
    <w:rsid w:val="008F2C7D"/>
    <w:rsid w:val="008F42AF"/>
    <w:rsid w:val="009F29AD"/>
    <w:rsid w:val="009F2B04"/>
    <w:rsid w:val="00A02F21"/>
    <w:rsid w:val="00A25CD8"/>
    <w:rsid w:val="00A55073"/>
    <w:rsid w:val="00AD2AB5"/>
    <w:rsid w:val="00B07D7F"/>
    <w:rsid w:val="00B37937"/>
    <w:rsid w:val="00B55EF1"/>
    <w:rsid w:val="00B679D5"/>
    <w:rsid w:val="00BE01E8"/>
    <w:rsid w:val="00BF43D8"/>
    <w:rsid w:val="00C06F0F"/>
    <w:rsid w:val="00C43640"/>
    <w:rsid w:val="00C5156F"/>
    <w:rsid w:val="00C5734F"/>
    <w:rsid w:val="00C91649"/>
    <w:rsid w:val="00CA36FD"/>
    <w:rsid w:val="00CA45FF"/>
    <w:rsid w:val="00CD50F7"/>
    <w:rsid w:val="00CE553E"/>
    <w:rsid w:val="00CE7EA0"/>
    <w:rsid w:val="00D0129A"/>
    <w:rsid w:val="00D05578"/>
    <w:rsid w:val="00D168AE"/>
    <w:rsid w:val="00D630AF"/>
    <w:rsid w:val="00D93A2C"/>
    <w:rsid w:val="00DC03E8"/>
    <w:rsid w:val="00DC3D98"/>
    <w:rsid w:val="00E322A6"/>
    <w:rsid w:val="00E65940"/>
    <w:rsid w:val="00E76A46"/>
    <w:rsid w:val="00E869B1"/>
    <w:rsid w:val="00E95A16"/>
    <w:rsid w:val="00EA59C3"/>
    <w:rsid w:val="00ED6433"/>
    <w:rsid w:val="00EE6DA7"/>
    <w:rsid w:val="00F21C49"/>
    <w:rsid w:val="00F25C15"/>
    <w:rsid w:val="00F7670C"/>
    <w:rsid w:val="00FB51F1"/>
    <w:rsid w:val="00FC71B2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3736">
                                  <w:blockQuote w:val="1"/>
                                  <w:marLeft w:val="0"/>
                                  <w:marRight w:val="720"/>
                                  <w:marTop w:val="3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DD565-2629-471F-9DB5-A9C114DFF3B5}"/>
</file>

<file path=customXml/itemProps2.xml><?xml version="1.0" encoding="utf-8"?>
<ds:datastoreItem xmlns:ds="http://schemas.openxmlformats.org/officeDocument/2006/customXml" ds:itemID="{29EAAF23-9886-411F-AC8C-27F6CCC8918C}"/>
</file>

<file path=customXml/itemProps3.xml><?xml version="1.0" encoding="utf-8"?>
<ds:datastoreItem xmlns:ds="http://schemas.openxmlformats.org/officeDocument/2006/customXml" ds:itemID="{05071864-3D03-4D49-B441-3DA407DDF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22</cp:revision>
  <cp:lastPrinted>2018-11-06T09:27:00Z</cp:lastPrinted>
  <dcterms:created xsi:type="dcterms:W3CDTF">2018-10-24T14:04:00Z</dcterms:created>
  <dcterms:modified xsi:type="dcterms:W3CDTF">2018-11-06T09:29:00Z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