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DF" w:rsidRDefault="00A26DDF" w:rsidP="00A26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es-CL"/>
        </w:rPr>
      </w:pPr>
    </w:p>
    <w:p w:rsidR="002F5D30" w:rsidRDefault="002F5D30" w:rsidP="00A26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es-CL"/>
        </w:rPr>
      </w:pPr>
    </w:p>
    <w:p w:rsidR="00A26DDF" w:rsidRPr="00A26DDF" w:rsidRDefault="00A26DDF" w:rsidP="00A26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es-CL"/>
        </w:rPr>
      </w:pPr>
      <w:r w:rsidRPr="00A26DDF">
        <w:rPr>
          <w:rFonts w:ascii="Times New Roman" w:eastAsiaTheme="minorEastAsia" w:hAnsi="Times New Roman" w:cs="Times New Roman"/>
          <w:b/>
          <w:bCs/>
          <w:sz w:val="24"/>
          <w:szCs w:val="24"/>
          <w:lang w:eastAsia="es-CL"/>
        </w:rPr>
        <w:t xml:space="preserve">Intervención de Chile </w:t>
      </w:r>
    </w:p>
    <w:p w:rsidR="00A26DDF" w:rsidRDefault="00A26DDF" w:rsidP="00A26DDF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es-C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es-CL"/>
        </w:rPr>
        <w:t xml:space="preserve">CHINA </w:t>
      </w:r>
    </w:p>
    <w:p w:rsidR="00A26DDF" w:rsidRPr="00A26DDF" w:rsidRDefault="00A26DDF" w:rsidP="00A26D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26DDF">
        <w:rPr>
          <w:rFonts w:ascii="Times New Roman" w:hAnsi="Times New Roman" w:cs="Times New Roman"/>
          <w:sz w:val="20"/>
          <w:szCs w:val="20"/>
        </w:rPr>
        <w:t xml:space="preserve">Ginebra, </w:t>
      </w:r>
      <w:r>
        <w:rPr>
          <w:rFonts w:ascii="Times New Roman" w:hAnsi="Times New Roman" w:cs="Times New Roman"/>
          <w:sz w:val="20"/>
          <w:szCs w:val="20"/>
        </w:rPr>
        <w:t xml:space="preserve">6 </w:t>
      </w:r>
      <w:r w:rsidRPr="00A26DDF">
        <w:rPr>
          <w:rFonts w:ascii="Times New Roman" w:hAnsi="Times New Roman" w:cs="Times New Roman"/>
          <w:sz w:val="20"/>
          <w:szCs w:val="20"/>
        </w:rPr>
        <w:t>de noviembre de 2018</w:t>
      </w:r>
    </w:p>
    <w:p w:rsidR="00A26DDF" w:rsidRDefault="00A26DDF" w:rsidP="00826E4B">
      <w:pPr>
        <w:pStyle w:val="Prrafodelist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AED" w:rsidRDefault="00E83367" w:rsidP="00826E4B">
      <w:pPr>
        <w:pStyle w:val="Prrafode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6AED">
        <w:rPr>
          <w:rFonts w:ascii="Times New Roman" w:hAnsi="Times New Roman" w:cs="Times New Roman"/>
          <w:sz w:val="28"/>
          <w:szCs w:val="28"/>
        </w:rPr>
        <w:t>S</w:t>
      </w:r>
      <w:r w:rsidR="00A96AED">
        <w:rPr>
          <w:rFonts w:ascii="Times New Roman" w:hAnsi="Times New Roman" w:cs="Times New Roman"/>
          <w:sz w:val="28"/>
          <w:szCs w:val="28"/>
        </w:rPr>
        <w:t xml:space="preserve">eñor Presidente, </w:t>
      </w:r>
    </w:p>
    <w:p w:rsidR="00A96AED" w:rsidRPr="00A96AED" w:rsidRDefault="00A96AED" w:rsidP="00826E4B">
      <w:pPr>
        <w:pStyle w:val="Prrafodelist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6663" w:rsidRPr="00A96AED" w:rsidRDefault="00E83367" w:rsidP="00826E4B">
      <w:pPr>
        <w:pStyle w:val="Prrafode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6AED">
        <w:rPr>
          <w:rFonts w:ascii="Times New Roman" w:hAnsi="Times New Roman" w:cs="Times New Roman"/>
          <w:sz w:val="28"/>
          <w:szCs w:val="28"/>
        </w:rPr>
        <w:t xml:space="preserve">Chile da </w:t>
      </w:r>
      <w:r w:rsidR="00585B14">
        <w:rPr>
          <w:rFonts w:ascii="Times New Roman" w:hAnsi="Times New Roman" w:cs="Times New Roman"/>
          <w:sz w:val="28"/>
          <w:szCs w:val="28"/>
        </w:rPr>
        <w:t xml:space="preserve">la </w:t>
      </w:r>
      <w:r w:rsidRPr="00A96AED">
        <w:rPr>
          <w:rFonts w:ascii="Times New Roman" w:hAnsi="Times New Roman" w:cs="Times New Roman"/>
          <w:sz w:val="28"/>
          <w:szCs w:val="28"/>
        </w:rPr>
        <w:t>bien</w:t>
      </w:r>
      <w:r w:rsidR="003B52E3">
        <w:rPr>
          <w:rFonts w:ascii="Times New Roman" w:hAnsi="Times New Roman" w:cs="Times New Roman"/>
          <w:sz w:val="28"/>
          <w:szCs w:val="28"/>
        </w:rPr>
        <w:t xml:space="preserve">venida a la delegación </w:t>
      </w:r>
      <w:r w:rsidRPr="00A96AED">
        <w:rPr>
          <w:rFonts w:ascii="Times New Roman" w:hAnsi="Times New Roman" w:cs="Times New Roman"/>
          <w:sz w:val="28"/>
          <w:szCs w:val="28"/>
        </w:rPr>
        <w:t>de China</w:t>
      </w:r>
      <w:r w:rsidR="00D24806">
        <w:rPr>
          <w:rFonts w:ascii="Times New Roman" w:hAnsi="Times New Roman" w:cs="Times New Roman"/>
          <w:sz w:val="28"/>
          <w:szCs w:val="28"/>
        </w:rPr>
        <w:t xml:space="preserve">, y </w:t>
      </w:r>
      <w:r w:rsidR="000075AD">
        <w:rPr>
          <w:rFonts w:ascii="Times New Roman" w:hAnsi="Times New Roman" w:cs="Times New Roman"/>
          <w:sz w:val="28"/>
          <w:szCs w:val="28"/>
        </w:rPr>
        <w:t>destaca</w:t>
      </w:r>
      <w:r w:rsidR="002F5D30">
        <w:rPr>
          <w:rFonts w:ascii="Times New Roman" w:hAnsi="Times New Roman" w:cs="Times New Roman"/>
          <w:sz w:val="28"/>
          <w:szCs w:val="28"/>
        </w:rPr>
        <w:t xml:space="preserve"> </w:t>
      </w:r>
      <w:r w:rsidR="000075AD">
        <w:rPr>
          <w:rFonts w:ascii="Times New Roman" w:hAnsi="Times New Roman" w:cs="Times New Roman"/>
          <w:sz w:val="28"/>
          <w:szCs w:val="28"/>
        </w:rPr>
        <w:t>los esfuerzos</w:t>
      </w:r>
      <w:r w:rsidRPr="00A96AED">
        <w:rPr>
          <w:rFonts w:ascii="Times New Roman" w:hAnsi="Times New Roman" w:cs="Times New Roman"/>
          <w:sz w:val="28"/>
          <w:szCs w:val="28"/>
        </w:rPr>
        <w:t xml:space="preserve"> </w:t>
      </w:r>
      <w:r w:rsidR="000075AD">
        <w:rPr>
          <w:rFonts w:ascii="Times New Roman" w:hAnsi="Times New Roman" w:cs="Times New Roman"/>
          <w:sz w:val="28"/>
          <w:szCs w:val="28"/>
        </w:rPr>
        <w:t xml:space="preserve">de ese país </w:t>
      </w:r>
      <w:r w:rsidRPr="00A96AED">
        <w:rPr>
          <w:rFonts w:ascii="Times New Roman" w:hAnsi="Times New Roman" w:cs="Times New Roman"/>
          <w:sz w:val="28"/>
          <w:szCs w:val="28"/>
        </w:rPr>
        <w:t xml:space="preserve">en </w:t>
      </w:r>
      <w:r w:rsidR="000075AD">
        <w:rPr>
          <w:rFonts w:ascii="Times New Roman" w:hAnsi="Times New Roman" w:cs="Times New Roman"/>
          <w:sz w:val="28"/>
          <w:szCs w:val="28"/>
        </w:rPr>
        <w:t>la implementación de</w:t>
      </w:r>
      <w:r w:rsidRPr="00A96AED">
        <w:rPr>
          <w:rFonts w:ascii="Times New Roman" w:hAnsi="Times New Roman" w:cs="Times New Roman"/>
          <w:sz w:val="28"/>
          <w:szCs w:val="28"/>
        </w:rPr>
        <w:t xml:space="preserve"> las recomendaciones aceptadas durante el segundo ciclo, </w:t>
      </w:r>
      <w:r w:rsidR="00D24806">
        <w:rPr>
          <w:rFonts w:ascii="Times New Roman" w:hAnsi="Times New Roman" w:cs="Times New Roman"/>
          <w:sz w:val="28"/>
          <w:szCs w:val="28"/>
        </w:rPr>
        <w:t xml:space="preserve">así como </w:t>
      </w:r>
      <w:r w:rsidR="00A96AED">
        <w:rPr>
          <w:rFonts w:ascii="Times New Roman" w:hAnsi="Times New Roman" w:cs="Times New Roman"/>
          <w:sz w:val="28"/>
          <w:szCs w:val="28"/>
        </w:rPr>
        <w:t xml:space="preserve">los avances en la </w:t>
      </w:r>
      <w:r w:rsidR="002F5D30">
        <w:rPr>
          <w:rFonts w:ascii="Times New Roman" w:hAnsi="Times New Roman" w:cs="Times New Roman"/>
          <w:sz w:val="28"/>
          <w:szCs w:val="28"/>
        </w:rPr>
        <w:t xml:space="preserve">aplicación </w:t>
      </w:r>
      <w:r w:rsidR="00A96AED">
        <w:rPr>
          <w:rFonts w:ascii="Times New Roman" w:hAnsi="Times New Roman" w:cs="Times New Roman"/>
          <w:sz w:val="28"/>
          <w:szCs w:val="28"/>
        </w:rPr>
        <w:t xml:space="preserve">de </w:t>
      </w:r>
      <w:r w:rsidR="00A954DC" w:rsidRPr="00A96AED">
        <w:rPr>
          <w:rFonts w:ascii="Times New Roman" w:hAnsi="Times New Roman" w:cs="Times New Roman"/>
          <w:sz w:val="28"/>
          <w:szCs w:val="28"/>
        </w:rPr>
        <w:t>la Agenda 2030</w:t>
      </w:r>
      <w:r w:rsidR="00A003CE" w:rsidRPr="00A96AED">
        <w:rPr>
          <w:rFonts w:ascii="Times New Roman" w:hAnsi="Times New Roman" w:cs="Times New Roman"/>
          <w:sz w:val="28"/>
          <w:szCs w:val="28"/>
        </w:rPr>
        <w:t xml:space="preserve">, </w:t>
      </w:r>
      <w:r w:rsidR="003B52E3">
        <w:rPr>
          <w:rFonts w:ascii="Times New Roman" w:hAnsi="Times New Roman" w:cs="Times New Roman"/>
          <w:sz w:val="28"/>
          <w:szCs w:val="28"/>
        </w:rPr>
        <w:t>que han permitido reducir</w:t>
      </w:r>
      <w:r w:rsidR="00A003CE" w:rsidRPr="00A96AED">
        <w:rPr>
          <w:rFonts w:ascii="Times New Roman" w:hAnsi="Times New Roman" w:cs="Times New Roman"/>
          <w:sz w:val="28"/>
          <w:szCs w:val="28"/>
        </w:rPr>
        <w:t xml:space="preserve"> </w:t>
      </w:r>
      <w:r w:rsidR="000075AD">
        <w:rPr>
          <w:rFonts w:ascii="Times New Roman" w:hAnsi="Times New Roman" w:cs="Times New Roman"/>
          <w:sz w:val="28"/>
          <w:szCs w:val="28"/>
        </w:rPr>
        <w:t xml:space="preserve">significativamente </w:t>
      </w:r>
      <w:r w:rsidR="002F5D30">
        <w:rPr>
          <w:rFonts w:ascii="Times New Roman" w:hAnsi="Times New Roman" w:cs="Times New Roman"/>
          <w:sz w:val="28"/>
          <w:szCs w:val="28"/>
        </w:rPr>
        <w:t>los índices de pobreza</w:t>
      </w:r>
      <w:r w:rsidR="00A003CE" w:rsidRPr="00A96AED">
        <w:rPr>
          <w:rFonts w:ascii="Times New Roman" w:hAnsi="Times New Roman" w:cs="Times New Roman"/>
          <w:sz w:val="28"/>
          <w:szCs w:val="28"/>
        </w:rPr>
        <w:t>.</w:t>
      </w:r>
      <w:r w:rsidRPr="00A96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ED" w:rsidRPr="00A96AED" w:rsidRDefault="000E2D80" w:rsidP="001F5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A96AED" w:rsidRPr="00A96AED">
        <w:rPr>
          <w:rFonts w:ascii="Times New Roman" w:hAnsi="Times New Roman" w:cs="Times New Roman"/>
          <w:sz w:val="28"/>
          <w:szCs w:val="28"/>
        </w:rPr>
        <w:t>espetuosamente recomenda</w:t>
      </w:r>
      <w:r>
        <w:rPr>
          <w:rFonts w:ascii="Times New Roman" w:hAnsi="Times New Roman" w:cs="Times New Roman"/>
          <w:sz w:val="28"/>
          <w:szCs w:val="28"/>
        </w:rPr>
        <w:t>mos</w:t>
      </w:r>
      <w:r w:rsidR="00A96AED" w:rsidRPr="00A96A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4DF3" w:rsidRPr="00A96AED" w:rsidRDefault="00A96AED" w:rsidP="001F51A5">
      <w:pPr>
        <w:jc w:val="both"/>
        <w:rPr>
          <w:rFonts w:ascii="Times New Roman" w:hAnsi="Times New Roman" w:cs="Times New Roman"/>
          <w:sz w:val="28"/>
          <w:szCs w:val="28"/>
        </w:rPr>
      </w:pPr>
      <w:r w:rsidRPr="00A96AED">
        <w:rPr>
          <w:rFonts w:ascii="Times New Roman" w:hAnsi="Times New Roman" w:cs="Times New Roman"/>
          <w:sz w:val="28"/>
          <w:szCs w:val="28"/>
        </w:rPr>
        <w:t xml:space="preserve">1. </w:t>
      </w:r>
      <w:r w:rsidR="00D24806">
        <w:rPr>
          <w:rFonts w:ascii="Times New Roman" w:hAnsi="Times New Roman" w:cs="Times New Roman"/>
          <w:sz w:val="28"/>
          <w:szCs w:val="28"/>
        </w:rPr>
        <w:t>Seguir revisando su legislación nacional para disminuir los delitos a</w:t>
      </w:r>
      <w:r w:rsidR="000E2D80">
        <w:rPr>
          <w:rFonts w:ascii="Times New Roman" w:hAnsi="Times New Roman" w:cs="Times New Roman"/>
          <w:sz w:val="28"/>
          <w:szCs w:val="28"/>
        </w:rPr>
        <w:t xml:space="preserve"> </w:t>
      </w:r>
      <w:r w:rsidR="00D24806">
        <w:rPr>
          <w:rFonts w:ascii="Times New Roman" w:hAnsi="Times New Roman" w:cs="Times New Roman"/>
          <w:sz w:val="28"/>
          <w:szCs w:val="28"/>
        </w:rPr>
        <w:t xml:space="preserve">los </w:t>
      </w:r>
      <w:r w:rsidR="000E2D80">
        <w:rPr>
          <w:rFonts w:ascii="Times New Roman" w:hAnsi="Times New Roman" w:cs="Times New Roman"/>
          <w:sz w:val="28"/>
          <w:szCs w:val="28"/>
        </w:rPr>
        <w:t>que se aplica</w:t>
      </w:r>
      <w:r w:rsidR="00D24806">
        <w:rPr>
          <w:rFonts w:ascii="Times New Roman" w:hAnsi="Times New Roman" w:cs="Times New Roman"/>
          <w:sz w:val="28"/>
          <w:szCs w:val="28"/>
        </w:rPr>
        <w:t xml:space="preserve"> la pena de muerte y favorecer el debate público</w:t>
      </w:r>
      <w:r w:rsidR="003B52E3">
        <w:rPr>
          <w:rFonts w:ascii="Times New Roman" w:hAnsi="Times New Roman" w:cs="Times New Roman"/>
          <w:sz w:val="28"/>
          <w:szCs w:val="28"/>
        </w:rPr>
        <w:t xml:space="preserve"> sobre su ab</w:t>
      </w:r>
      <w:r w:rsidR="00D24806">
        <w:rPr>
          <w:rFonts w:ascii="Times New Roman" w:hAnsi="Times New Roman" w:cs="Times New Roman"/>
          <w:sz w:val="28"/>
          <w:szCs w:val="28"/>
        </w:rPr>
        <w:t>olición.</w:t>
      </w:r>
    </w:p>
    <w:p w:rsidR="00A96AED" w:rsidRPr="00A96AED" w:rsidRDefault="00D24806" w:rsidP="00826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AED" w:rsidRPr="00A96AED">
        <w:rPr>
          <w:rFonts w:ascii="Times New Roman" w:hAnsi="Times New Roman" w:cs="Times New Roman"/>
          <w:sz w:val="28"/>
          <w:szCs w:val="28"/>
        </w:rPr>
        <w:t xml:space="preserve">. Reforzar la legislación nacional y las políticas públicas para combatir </w:t>
      </w:r>
      <w:r w:rsidR="00056663" w:rsidRPr="00A96AED">
        <w:rPr>
          <w:rFonts w:ascii="Times New Roman" w:hAnsi="Times New Roman" w:cs="Times New Roman"/>
          <w:sz w:val="28"/>
          <w:szCs w:val="28"/>
        </w:rPr>
        <w:t xml:space="preserve">la discriminación </w:t>
      </w:r>
      <w:r w:rsidR="00CA5EA0" w:rsidRPr="00A96AED">
        <w:rPr>
          <w:rFonts w:ascii="Times New Roman" w:hAnsi="Times New Roman" w:cs="Times New Roman"/>
          <w:sz w:val="28"/>
          <w:szCs w:val="28"/>
        </w:rPr>
        <w:t>inclu</w:t>
      </w:r>
      <w:r w:rsidR="000E2D80">
        <w:rPr>
          <w:rFonts w:ascii="Times New Roman" w:hAnsi="Times New Roman" w:cs="Times New Roman"/>
          <w:sz w:val="28"/>
          <w:szCs w:val="28"/>
        </w:rPr>
        <w:t>ida aquella</w:t>
      </w:r>
      <w:r w:rsidR="00A96AED" w:rsidRPr="00A96AED">
        <w:rPr>
          <w:rFonts w:ascii="Times New Roman" w:hAnsi="Times New Roman" w:cs="Times New Roman"/>
          <w:sz w:val="28"/>
          <w:szCs w:val="28"/>
        </w:rPr>
        <w:t xml:space="preserve"> por orientación sexual e identidad de género.</w:t>
      </w:r>
    </w:p>
    <w:p w:rsidR="00AA285A" w:rsidRDefault="00D24806" w:rsidP="00826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6AED" w:rsidRPr="00A96A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Seguir </w:t>
      </w:r>
      <w:r w:rsidR="00A96AED" w:rsidRPr="00A96AED">
        <w:rPr>
          <w:rFonts w:ascii="Times New Roman" w:hAnsi="Times New Roman" w:cs="Times New Roman"/>
          <w:sz w:val="28"/>
          <w:szCs w:val="28"/>
        </w:rPr>
        <w:t xml:space="preserve">desarrollando políticas </w:t>
      </w:r>
      <w:r w:rsidR="00A96AED">
        <w:rPr>
          <w:rFonts w:ascii="Times New Roman" w:hAnsi="Times New Roman" w:cs="Times New Roman"/>
          <w:sz w:val="28"/>
          <w:szCs w:val="28"/>
        </w:rPr>
        <w:t xml:space="preserve">públicas </w:t>
      </w:r>
      <w:r w:rsidR="00A96AED" w:rsidRPr="00A96AED">
        <w:rPr>
          <w:rFonts w:ascii="Times New Roman" w:hAnsi="Times New Roman" w:cs="Times New Roman"/>
          <w:sz w:val="28"/>
          <w:szCs w:val="28"/>
        </w:rPr>
        <w:t xml:space="preserve">para la </w:t>
      </w:r>
      <w:r w:rsidR="00117512" w:rsidRPr="00A96AED">
        <w:rPr>
          <w:rFonts w:ascii="Times New Roman" w:hAnsi="Times New Roman" w:cs="Times New Roman"/>
          <w:sz w:val="28"/>
          <w:szCs w:val="28"/>
        </w:rPr>
        <w:t>protección de los derechos del niño</w:t>
      </w:r>
      <w:r w:rsidR="007E1C47">
        <w:rPr>
          <w:rFonts w:ascii="Times New Roman" w:hAnsi="Times New Roman" w:cs="Times New Roman"/>
          <w:sz w:val="28"/>
          <w:szCs w:val="28"/>
        </w:rPr>
        <w:t xml:space="preserve">, incluyendo la eliminación de todas las formas de explotación. </w:t>
      </w:r>
      <w:bookmarkStart w:id="0" w:name="_GoBack"/>
      <w:bookmarkEnd w:id="0"/>
      <w:r w:rsidR="00585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B14" w:rsidRPr="00A96AED" w:rsidRDefault="00585B14" w:rsidP="00826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D80" w:rsidRDefault="000E2D80" w:rsidP="000256AB">
      <w:pPr>
        <w:rPr>
          <w:rFonts w:ascii="Times New Roman" w:hAnsi="Times New Roman" w:cs="Times New Roman"/>
          <w:sz w:val="28"/>
          <w:szCs w:val="28"/>
        </w:rPr>
      </w:pPr>
    </w:p>
    <w:p w:rsidR="00161BB6" w:rsidRPr="00A96AED" w:rsidRDefault="00A26DDF" w:rsidP="00025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Muchas gracias </w:t>
      </w:r>
    </w:p>
    <w:sectPr w:rsidR="00161BB6" w:rsidRPr="00A96AE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D9" w:rsidRDefault="00EF7ED9" w:rsidP="001404D2">
      <w:pPr>
        <w:spacing w:after="0" w:line="240" w:lineRule="auto"/>
      </w:pPr>
      <w:r>
        <w:separator/>
      </w:r>
    </w:p>
  </w:endnote>
  <w:endnote w:type="continuationSeparator" w:id="0">
    <w:p w:rsidR="00EF7ED9" w:rsidRDefault="00EF7ED9" w:rsidP="0014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D9" w:rsidRDefault="00EF7ED9" w:rsidP="001404D2">
      <w:pPr>
        <w:spacing w:after="0" w:line="240" w:lineRule="auto"/>
      </w:pPr>
      <w:r>
        <w:separator/>
      </w:r>
    </w:p>
  </w:footnote>
  <w:footnote w:type="continuationSeparator" w:id="0">
    <w:p w:rsidR="00EF7ED9" w:rsidRDefault="00EF7ED9" w:rsidP="0014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DF" w:rsidRPr="00A26DDF" w:rsidRDefault="00A26DDF" w:rsidP="00A26DDF">
    <w:pPr>
      <w:tabs>
        <w:tab w:val="center" w:pos="4419"/>
        <w:tab w:val="right" w:pos="8838"/>
      </w:tabs>
      <w:spacing w:after="0" w:line="240" w:lineRule="auto"/>
      <w:contextualSpacing/>
      <w:jc w:val="center"/>
      <w:outlineLvl w:val="0"/>
      <w:rPr>
        <w:rFonts w:ascii="Arial" w:eastAsia="Arial" w:hAnsi="Arial" w:cs="Arial"/>
        <w:sz w:val="8"/>
        <w:szCs w:val="8"/>
        <w:lang w:val="en" w:eastAsia="en-GB"/>
      </w:rPr>
    </w:pPr>
    <w:r w:rsidRPr="00A26DDF">
      <w:rPr>
        <w:rFonts w:ascii="Tahoma" w:eastAsia="Times New Roman" w:hAnsi="Tahoma" w:cs="Tahoma"/>
        <w:noProof/>
        <w:sz w:val="8"/>
        <w:szCs w:val="8"/>
        <w:lang w:eastAsia="es-CL"/>
      </w:rPr>
      <w:drawing>
        <wp:inline distT="0" distB="0" distL="0" distR="0" wp14:anchorId="2754FCEE" wp14:editId="02780B83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A26DDF" w:rsidRPr="00A26DDF" w:rsidRDefault="00A26DDF" w:rsidP="00A26DDF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A26DDF">
      <w:rPr>
        <w:rFonts w:ascii="Times New Roman" w:hAnsi="Times New Roman" w:cs="Times New Roman"/>
        <w:sz w:val="20"/>
        <w:szCs w:val="20"/>
      </w:rPr>
      <w:t>31ª sesión del Examen Periódico Universal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A7B"/>
    <w:multiLevelType w:val="hybridMultilevel"/>
    <w:tmpl w:val="D16C9466"/>
    <w:lvl w:ilvl="0" w:tplc="22C65838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010C1"/>
    <w:multiLevelType w:val="hybridMultilevel"/>
    <w:tmpl w:val="D488EA7C"/>
    <w:lvl w:ilvl="0" w:tplc="7B8060E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31697"/>
    <w:multiLevelType w:val="hybridMultilevel"/>
    <w:tmpl w:val="CE042F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85A43"/>
    <w:multiLevelType w:val="hybridMultilevel"/>
    <w:tmpl w:val="408A3BFC"/>
    <w:lvl w:ilvl="0" w:tplc="E4729BF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05C52"/>
    <w:multiLevelType w:val="hybridMultilevel"/>
    <w:tmpl w:val="CD3286D4"/>
    <w:lvl w:ilvl="0" w:tplc="AD785A46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D2"/>
    <w:rsid w:val="00004D2B"/>
    <w:rsid w:val="000075AD"/>
    <w:rsid w:val="000256AB"/>
    <w:rsid w:val="00056663"/>
    <w:rsid w:val="000A41B2"/>
    <w:rsid w:val="000B3385"/>
    <w:rsid w:val="000E2D80"/>
    <w:rsid w:val="00117512"/>
    <w:rsid w:val="001404D2"/>
    <w:rsid w:val="00144A02"/>
    <w:rsid w:val="00153F60"/>
    <w:rsid w:val="001567A2"/>
    <w:rsid w:val="001567AE"/>
    <w:rsid w:val="00161BB6"/>
    <w:rsid w:val="001C3F99"/>
    <w:rsid w:val="001C7A3C"/>
    <w:rsid w:val="001F51A5"/>
    <w:rsid w:val="002132A6"/>
    <w:rsid w:val="00216E52"/>
    <w:rsid w:val="00221D2A"/>
    <w:rsid w:val="002A5FF8"/>
    <w:rsid w:val="002F5D30"/>
    <w:rsid w:val="00305B7F"/>
    <w:rsid w:val="00377BE1"/>
    <w:rsid w:val="00394BF6"/>
    <w:rsid w:val="003B52E3"/>
    <w:rsid w:val="003D5165"/>
    <w:rsid w:val="004210E0"/>
    <w:rsid w:val="00432919"/>
    <w:rsid w:val="00455537"/>
    <w:rsid w:val="0045710D"/>
    <w:rsid w:val="00473772"/>
    <w:rsid w:val="005250B2"/>
    <w:rsid w:val="00556300"/>
    <w:rsid w:val="00560EBE"/>
    <w:rsid w:val="00585B14"/>
    <w:rsid w:val="005D660A"/>
    <w:rsid w:val="00601EF7"/>
    <w:rsid w:val="00647BFE"/>
    <w:rsid w:val="006634C9"/>
    <w:rsid w:val="006A76A9"/>
    <w:rsid w:val="006F4533"/>
    <w:rsid w:val="00723926"/>
    <w:rsid w:val="00735256"/>
    <w:rsid w:val="007A3A75"/>
    <w:rsid w:val="007E1C47"/>
    <w:rsid w:val="007F03C1"/>
    <w:rsid w:val="007F04CF"/>
    <w:rsid w:val="0081447E"/>
    <w:rsid w:val="008247FC"/>
    <w:rsid w:val="00826E4B"/>
    <w:rsid w:val="00831700"/>
    <w:rsid w:val="00832E35"/>
    <w:rsid w:val="00835201"/>
    <w:rsid w:val="00881300"/>
    <w:rsid w:val="0089056D"/>
    <w:rsid w:val="00954DE1"/>
    <w:rsid w:val="0097183A"/>
    <w:rsid w:val="009756A6"/>
    <w:rsid w:val="009B0082"/>
    <w:rsid w:val="00A003CE"/>
    <w:rsid w:val="00A241E5"/>
    <w:rsid w:val="00A26DDF"/>
    <w:rsid w:val="00A37766"/>
    <w:rsid w:val="00A954DC"/>
    <w:rsid w:val="00A96AED"/>
    <w:rsid w:val="00A96C36"/>
    <w:rsid w:val="00AA285A"/>
    <w:rsid w:val="00AA53F4"/>
    <w:rsid w:val="00B06905"/>
    <w:rsid w:val="00B97EBE"/>
    <w:rsid w:val="00BF39CD"/>
    <w:rsid w:val="00BF79F8"/>
    <w:rsid w:val="00C0276C"/>
    <w:rsid w:val="00C457A8"/>
    <w:rsid w:val="00CA5EA0"/>
    <w:rsid w:val="00D12ABE"/>
    <w:rsid w:val="00D24806"/>
    <w:rsid w:val="00D26C5C"/>
    <w:rsid w:val="00D56095"/>
    <w:rsid w:val="00D66B02"/>
    <w:rsid w:val="00D94DF3"/>
    <w:rsid w:val="00DC16C0"/>
    <w:rsid w:val="00DD276A"/>
    <w:rsid w:val="00DD27A6"/>
    <w:rsid w:val="00E1482F"/>
    <w:rsid w:val="00E40E55"/>
    <w:rsid w:val="00E44DB1"/>
    <w:rsid w:val="00E83367"/>
    <w:rsid w:val="00E869E5"/>
    <w:rsid w:val="00EC1335"/>
    <w:rsid w:val="00EE1ED4"/>
    <w:rsid w:val="00EF7ED9"/>
    <w:rsid w:val="00F27FB7"/>
    <w:rsid w:val="00F30FD5"/>
    <w:rsid w:val="00F36793"/>
    <w:rsid w:val="00F9108E"/>
    <w:rsid w:val="00F91782"/>
    <w:rsid w:val="00FA7E10"/>
    <w:rsid w:val="00F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404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04D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1404D2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1404D2"/>
    <w:rPr>
      <w:vertAlign w:val="superscript"/>
    </w:rPr>
  </w:style>
  <w:style w:type="paragraph" w:customStyle="1" w:styleId="Default">
    <w:name w:val="Default"/>
    <w:rsid w:val="00560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26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DDF"/>
  </w:style>
  <w:style w:type="paragraph" w:styleId="Piedepgina">
    <w:name w:val="footer"/>
    <w:basedOn w:val="Normal"/>
    <w:link w:val="PiedepginaCar"/>
    <w:uiPriority w:val="99"/>
    <w:unhideWhenUsed/>
    <w:rsid w:val="00A26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DDF"/>
  </w:style>
  <w:style w:type="paragraph" w:styleId="Textodeglobo">
    <w:name w:val="Balloon Text"/>
    <w:basedOn w:val="Normal"/>
    <w:link w:val="TextodegloboCar"/>
    <w:uiPriority w:val="99"/>
    <w:semiHidden/>
    <w:unhideWhenUsed/>
    <w:rsid w:val="00A2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404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04D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1404D2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1404D2"/>
    <w:rPr>
      <w:vertAlign w:val="superscript"/>
    </w:rPr>
  </w:style>
  <w:style w:type="paragraph" w:customStyle="1" w:styleId="Default">
    <w:name w:val="Default"/>
    <w:rsid w:val="00560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26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DDF"/>
  </w:style>
  <w:style w:type="paragraph" w:styleId="Piedepgina">
    <w:name w:val="footer"/>
    <w:basedOn w:val="Normal"/>
    <w:link w:val="PiedepginaCar"/>
    <w:uiPriority w:val="99"/>
    <w:unhideWhenUsed/>
    <w:rsid w:val="00A26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DDF"/>
  </w:style>
  <w:style w:type="paragraph" w:styleId="Textodeglobo">
    <w:name w:val="Balloon Text"/>
    <w:basedOn w:val="Normal"/>
    <w:link w:val="TextodegloboCar"/>
    <w:uiPriority w:val="99"/>
    <w:semiHidden/>
    <w:unhideWhenUsed/>
    <w:rsid w:val="00A2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C196F-C11C-474E-B897-FC3E14E1BE4D}"/>
</file>

<file path=customXml/itemProps2.xml><?xml version="1.0" encoding="utf-8"?>
<ds:datastoreItem xmlns:ds="http://schemas.openxmlformats.org/officeDocument/2006/customXml" ds:itemID="{6459896B-08A5-4208-802D-3863CB4ABBAE}"/>
</file>

<file path=customXml/itemProps3.xml><?xml version="1.0" encoding="utf-8"?>
<ds:datastoreItem xmlns:ds="http://schemas.openxmlformats.org/officeDocument/2006/customXml" ds:itemID="{19C2A7CB-C9BB-4249-A5E3-7A8C31A6D6F1}"/>
</file>

<file path=customXml/itemProps4.xml><?xml version="1.0" encoding="utf-8"?>
<ds:datastoreItem xmlns:ds="http://schemas.openxmlformats.org/officeDocument/2006/customXml" ds:itemID="{22AD89E8-1D7B-4228-A191-2D3AE6C31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Rodriguez Vega</dc:creator>
  <cp:lastModifiedBy>Paula González</cp:lastModifiedBy>
  <cp:revision>4</cp:revision>
  <cp:lastPrinted>2018-11-05T17:55:00Z</cp:lastPrinted>
  <dcterms:created xsi:type="dcterms:W3CDTF">2018-11-05T17:14:00Z</dcterms:created>
  <dcterms:modified xsi:type="dcterms:W3CDTF">2018-11-05T17:55:00Z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