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14" w:rsidRDefault="008E1C14" w:rsidP="00D3685D">
      <w:pPr>
        <w:pStyle w:val="Default"/>
        <w:jc w:val="center"/>
        <w:rPr>
          <w:bCs/>
          <w:color w:val="auto"/>
          <w:sz w:val="20"/>
          <w:szCs w:val="20"/>
        </w:rPr>
      </w:pPr>
    </w:p>
    <w:p w:rsidR="00B31291" w:rsidRDefault="00B31291" w:rsidP="00B31291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Intervención de Chile </w:t>
      </w:r>
    </w:p>
    <w:p w:rsidR="00D3685D" w:rsidRPr="00D3685D" w:rsidRDefault="00D3685D" w:rsidP="00D3685D">
      <w:pPr>
        <w:pStyle w:val="Default"/>
        <w:jc w:val="center"/>
        <w:rPr>
          <w:b/>
          <w:bCs/>
          <w:color w:val="auto"/>
        </w:rPr>
      </w:pPr>
      <w:r w:rsidRPr="00D3685D">
        <w:rPr>
          <w:b/>
          <w:bCs/>
          <w:color w:val="auto"/>
        </w:rPr>
        <w:t>ARABIA SAUDITA</w:t>
      </w:r>
    </w:p>
    <w:p w:rsidR="00D3685D" w:rsidRPr="0028580D" w:rsidRDefault="00D3685D" w:rsidP="0028580D">
      <w:pPr>
        <w:contextualSpacing w:val="0"/>
        <w:jc w:val="center"/>
        <w:rPr>
          <w:rFonts w:ascii="Times New Roman" w:eastAsiaTheme="minorHAnsi" w:hAnsi="Times New Roman" w:cs="Times New Roman"/>
          <w:sz w:val="20"/>
          <w:szCs w:val="20"/>
          <w:lang w:val="es-CL" w:eastAsia="en-US"/>
        </w:rPr>
      </w:pPr>
      <w:r w:rsidRPr="00D3685D">
        <w:rPr>
          <w:rFonts w:ascii="Times New Roman" w:eastAsiaTheme="minorHAnsi" w:hAnsi="Times New Roman" w:cs="Times New Roman"/>
          <w:sz w:val="20"/>
          <w:szCs w:val="20"/>
          <w:lang w:val="es-CL" w:eastAsia="en-US"/>
        </w:rPr>
        <w:t xml:space="preserve">Ginebra, </w:t>
      </w:r>
      <w:r w:rsidR="00B31291">
        <w:rPr>
          <w:rFonts w:ascii="Times New Roman" w:eastAsiaTheme="minorHAnsi" w:hAnsi="Times New Roman" w:cs="Times New Roman"/>
          <w:sz w:val="20"/>
          <w:szCs w:val="20"/>
          <w:lang w:val="es-CL" w:eastAsia="en-US"/>
        </w:rPr>
        <w:t>5</w:t>
      </w:r>
      <w:r w:rsidRPr="00D3685D">
        <w:rPr>
          <w:rFonts w:ascii="Times New Roman" w:eastAsiaTheme="minorHAnsi" w:hAnsi="Times New Roman" w:cs="Times New Roman"/>
          <w:sz w:val="20"/>
          <w:szCs w:val="20"/>
          <w:lang w:val="es-CL" w:eastAsia="en-US"/>
        </w:rPr>
        <w:t>de noviembre de 2018</w:t>
      </w:r>
    </w:p>
    <w:p w:rsidR="00D3685D" w:rsidRPr="0028580D" w:rsidRDefault="00D3685D" w:rsidP="00D3685D">
      <w:pPr>
        <w:spacing w:after="200" w:line="240" w:lineRule="auto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val="es-ES_tradnl" w:eastAsia="en-US"/>
        </w:rPr>
      </w:pPr>
      <w:r w:rsidRPr="0028580D">
        <w:rPr>
          <w:rFonts w:ascii="Times New Roman" w:eastAsiaTheme="minorHAnsi" w:hAnsi="Times New Roman" w:cs="Times New Roman"/>
          <w:sz w:val="24"/>
          <w:szCs w:val="24"/>
          <w:lang w:val="es-ES_tradnl" w:eastAsia="en-US"/>
        </w:rPr>
        <w:t>Señor Presidente,</w:t>
      </w:r>
    </w:p>
    <w:p w:rsidR="00D3685D" w:rsidRPr="0028580D" w:rsidRDefault="00D3685D" w:rsidP="00864834">
      <w:pPr>
        <w:pStyle w:val="Default"/>
        <w:rPr>
          <w:bCs/>
          <w:color w:val="auto"/>
        </w:rPr>
      </w:pPr>
    </w:p>
    <w:p w:rsidR="00392376" w:rsidRPr="0028580D" w:rsidRDefault="00392376" w:rsidP="00D3685D">
      <w:pPr>
        <w:pStyle w:val="Default"/>
        <w:jc w:val="both"/>
        <w:rPr>
          <w:bCs/>
          <w:color w:val="auto"/>
        </w:rPr>
      </w:pPr>
      <w:r w:rsidRPr="0028580D">
        <w:rPr>
          <w:bCs/>
          <w:color w:val="auto"/>
        </w:rPr>
        <w:t>Chile da la bienvenida a la delegación de Arabia Sa</w:t>
      </w:r>
      <w:r w:rsidR="00D3685D" w:rsidRPr="0028580D">
        <w:rPr>
          <w:bCs/>
          <w:color w:val="auto"/>
        </w:rPr>
        <w:t>udita en este E</w:t>
      </w:r>
      <w:r w:rsidRPr="0028580D">
        <w:rPr>
          <w:bCs/>
          <w:color w:val="auto"/>
        </w:rPr>
        <w:t xml:space="preserve">xamen Periódico Universal. </w:t>
      </w:r>
    </w:p>
    <w:p w:rsidR="00392376" w:rsidRPr="0028580D" w:rsidRDefault="00392376" w:rsidP="00D3685D">
      <w:pPr>
        <w:pStyle w:val="Default"/>
        <w:jc w:val="both"/>
        <w:rPr>
          <w:b/>
          <w:bCs/>
          <w:color w:val="auto"/>
        </w:rPr>
      </w:pPr>
    </w:p>
    <w:p w:rsidR="00D73EF4" w:rsidRPr="0028580D" w:rsidRDefault="00392376" w:rsidP="00D3685D">
      <w:pPr>
        <w:pStyle w:val="Default"/>
        <w:jc w:val="both"/>
        <w:rPr>
          <w:bCs/>
          <w:color w:val="auto"/>
        </w:rPr>
      </w:pPr>
      <w:r w:rsidRPr="0028580D">
        <w:rPr>
          <w:bCs/>
          <w:color w:val="auto"/>
        </w:rPr>
        <w:t xml:space="preserve">Valoramos los </w:t>
      </w:r>
      <w:r w:rsidR="00760557" w:rsidRPr="0028580D">
        <w:rPr>
          <w:bCs/>
          <w:color w:val="auto"/>
        </w:rPr>
        <w:t xml:space="preserve">esfuerzos </w:t>
      </w:r>
      <w:r w:rsidRPr="0028580D">
        <w:rPr>
          <w:bCs/>
          <w:color w:val="auto"/>
        </w:rPr>
        <w:t xml:space="preserve">realizados por </w:t>
      </w:r>
      <w:r w:rsidR="00D3685D" w:rsidRPr="0028580D">
        <w:rPr>
          <w:bCs/>
          <w:color w:val="auto"/>
        </w:rPr>
        <w:t xml:space="preserve">el país  </w:t>
      </w:r>
      <w:r w:rsidRPr="0028580D">
        <w:rPr>
          <w:bCs/>
          <w:color w:val="auto"/>
        </w:rPr>
        <w:t xml:space="preserve">para ir adecuando su legislación y práctica interna con los instrumentos internacionales de los cuales es parte, </w:t>
      </w:r>
      <w:r w:rsidR="00D73EF4" w:rsidRPr="0028580D">
        <w:rPr>
          <w:bCs/>
          <w:color w:val="auto"/>
        </w:rPr>
        <w:t xml:space="preserve">recomendación </w:t>
      </w:r>
      <w:r w:rsidR="00D3685D" w:rsidRPr="0028580D">
        <w:rPr>
          <w:bCs/>
          <w:color w:val="auto"/>
        </w:rPr>
        <w:t xml:space="preserve">de Chile que fue aceptada </w:t>
      </w:r>
      <w:r w:rsidR="00D73EF4" w:rsidRPr="0028580D">
        <w:rPr>
          <w:bCs/>
          <w:color w:val="auto"/>
        </w:rPr>
        <w:t>en el Segundo Ciclo</w:t>
      </w:r>
      <w:r w:rsidR="00D3685D" w:rsidRPr="0028580D">
        <w:rPr>
          <w:bCs/>
          <w:color w:val="auto"/>
        </w:rPr>
        <w:t xml:space="preserve"> del EPU</w:t>
      </w:r>
      <w:r w:rsidR="00D73EF4" w:rsidRPr="0028580D">
        <w:rPr>
          <w:bCs/>
          <w:color w:val="auto"/>
        </w:rPr>
        <w:t xml:space="preserve">. Destacamos </w:t>
      </w:r>
      <w:r w:rsidR="00D3685D" w:rsidRPr="0028580D">
        <w:rPr>
          <w:bCs/>
          <w:color w:val="auto"/>
        </w:rPr>
        <w:t xml:space="preserve"> en particular </w:t>
      </w:r>
      <w:r w:rsidRPr="0028580D">
        <w:rPr>
          <w:bCs/>
          <w:color w:val="auto"/>
        </w:rPr>
        <w:t>la adopción de la ley de protección del niño</w:t>
      </w:r>
      <w:r w:rsidR="0028580D" w:rsidRPr="0028580D">
        <w:rPr>
          <w:bCs/>
          <w:color w:val="auto"/>
        </w:rPr>
        <w:t xml:space="preserve"> y </w:t>
      </w:r>
      <w:r w:rsidR="00760557" w:rsidRPr="0028580D">
        <w:rPr>
          <w:bCs/>
          <w:color w:val="auto"/>
        </w:rPr>
        <w:t>el plan nacional de luc</w:t>
      </w:r>
      <w:r w:rsidR="0028580D" w:rsidRPr="0028580D">
        <w:rPr>
          <w:bCs/>
          <w:color w:val="auto"/>
        </w:rPr>
        <w:t>ha contra la trata de personas</w:t>
      </w:r>
      <w:r w:rsidR="00760557" w:rsidRPr="0028580D">
        <w:rPr>
          <w:bCs/>
          <w:color w:val="auto"/>
        </w:rPr>
        <w:t>, así como algunas reformas tendientes a atenuar la discriminación contra la mujer</w:t>
      </w:r>
      <w:r w:rsidR="00D73EF4" w:rsidRPr="0028580D">
        <w:rPr>
          <w:bCs/>
          <w:color w:val="auto"/>
        </w:rPr>
        <w:t xml:space="preserve">. </w:t>
      </w:r>
    </w:p>
    <w:p w:rsidR="00D73EF4" w:rsidRPr="0028580D" w:rsidRDefault="00D73EF4" w:rsidP="00D3685D">
      <w:pPr>
        <w:pStyle w:val="Default"/>
        <w:jc w:val="both"/>
        <w:rPr>
          <w:bCs/>
          <w:color w:val="auto"/>
        </w:rPr>
      </w:pPr>
    </w:p>
    <w:p w:rsidR="00864834" w:rsidRPr="0028580D" w:rsidRDefault="00D3685D" w:rsidP="00D3685D">
      <w:pPr>
        <w:pStyle w:val="Default"/>
        <w:jc w:val="both"/>
        <w:rPr>
          <w:bCs/>
          <w:color w:val="auto"/>
        </w:rPr>
      </w:pPr>
      <w:r w:rsidRPr="0028580D">
        <w:rPr>
          <w:bCs/>
          <w:color w:val="auto"/>
        </w:rPr>
        <w:t xml:space="preserve">Sin embargo, </w:t>
      </w:r>
      <w:r w:rsidR="00760557" w:rsidRPr="0028580D">
        <w:rPr>
          <w:bCs/>
          <w:color w:val="auto"/>
        </w:rPr>
        <w:t xml:space="preserve">Chile sigue preocupado por </w:t>
      </w:r>
      <w:r w:rsidR="00D73EF4" w:rsidRPr="0028580D">
        <w:rPr>
          <w:bCs/>
          <w:color w:val="auto"/>
        </w:rPr>
        <w:t xml:space="preserve">las restricciones a </w:t>
      </w:r>
      <w:r w:rsidR="00760557" w:rsidRPr="0028580D">
        <w:rPr>
          <w:bCs/>
          <w:color w:val="auto"/>
        </w:rPr>
        <w:t>la libertad de expre</w:t>
      </w:r>
      <w:r w:rsidR="00B31291" w:rsidRPr="0028580D">
        <w:rPr>
          <w:bCs/>
          <w:color w:val="auto"/>
        </w:rPr>
        <w:t>sión y asociación</w:t>
      </w:r>
      <w:r w:rsidR="008D4667" w:rsidRPr="0028580D">
        <w:rPr>
          <w:bCs/>
          <w:color w:val="auto"/>
        </w:rPr>
        <w:t xml:space="preserve">, </w:t>
      </w:r>
      <w:r w:rsidR="00D73EF4" w:rsidRPr="0028580D">
        <w:rPr>
          <w:bCs/>
          <w:color w:val="auto"/>
        </w:rPr>
        <w:t xml:space="preserve">la subsistencia de prácticas de </w:t>
      </w:r>
      <w:r w:rsidR="00760557" w:rsidRPr="0028580D">
        <w:rPr>
          <w:bCs/>
          <w:color w:val="auto"/>
        </w:rPr>
        <w:t>tortura</w:t>
      </w:r>
      <w:r w:rsidR="0028580D" w:rsidRPr="0028580D">
        <w:rPr>
          <w:bCs/>
          <w:color w:val="auto"/>
        </w:rPr>
        <w:t xml:space="preserve">, </w:t>
      </w:r>
      <w:r w:rsidR="008D4667" w:rsidRPr="0028580D">
        <w:rPr>
          <w:bCs/>
          <w:color w:val="auto"/>
        </w:rPr>
        <w:t>la aplicación de</w:t>
      </w:r>
      <w:r w:rsidR="00477490">
        <w:rPr>
          <w:bCs/>
          <w:color w:val="auto"/>
        </w:rPr>
        <w:t xml:space="preserve"> la pena de muerte incluyendo a</w:t>
      </w:r>
      <w:r w:rsidR="008D4667" w:rsidRPr="0028580D">
        <w:rPr>
          <w:bCs/>
          <w:color w:val="auto"/>
        </w:rPr>
        <w:t xml:space="preserve"> menores de 18 años</w:t>
      </w:r>
      <w:r w:rsidR="00477490">
        <w:rPr>
          <w:bCs/>
          <w:color w:val="auto"/>
        </w:rPr>
        <w:t xml:space="preserve">, </w:t>
      </w:r>
      <w:r w:rsidR="007D6CF5">
        <w:rPr>
          <w:bCs/>
          <w:color w:val="auto"/>
        </w:rPr>
        <w:t>y</w:t>
      </w:r>
      <w:r w:rsidR="00D73EF4" w:rsidRPr="0028580D">
        <w:rPr>
          <w:bCs/>
          <w:color w:val="auto"/>
        </w:rPr>
        <w:t xml:space="preserve"> la discrimin</w:t>
      </w:r>
      <w:r w:rsidR="009D01D2">
        <w:rPr>
          <w:bCs/>
          <w:color w:val="auto"/>
        </w:rPr>
        <w:t>ación contra la mujer en la ley</w:t>
      </w:r>
      <w:r w:rsidR="00D73EF4" w:rsidRPr="0028580D">
        <w:rPr>
          <w:bCs/>
          <w:color w:val="auto"/>
        </w:rPr>
        <w:t xml:space="preserve"> y en la práctica</w:t>
      </w:r>
      <w:r w:rsidR="007D6CF5">
        <w:rPr>
          <w:bCs/>
          <w:color w:val="auto"/>
        </w:rPr>
        <w:t>, lo que</w:t>
      </w:r>
      <w:bookmarkStart w:id="0" w:name="_GoBack"/>
      <w:bookmarkEnd w:id="0"/>
      <w:r w:rsidR="00D73EF4" w:rsidRPr="0028580D">
        <w:rPr>
          <w:bCs/>
          <w:color w:val="auto"/>
        </w:rPr>
        <w:t xml:space="preserve"> </w:t>
      </w:r>
      <w:r w:rsidR="00477490">
        <w:rPr>
          <w:bCs/>
          <w:color w:val="auto"/>
        </w:rPr>
        <w:t>continúa siendo</w:t>
      </w:r>
      <w:r w:rsidR="00D73EF4" w:rsidRPr="0028580D">
        <w:rPr>
          <w:bCs/>
          <w:color w:val="auto"/>
        </w:rPr>
        <w:t xml:space="preserve"> un obstáculo para avanzar hacia un desarrollo inclusivo. </w:t>
      </w:r>
    </w:p>
    <w:p w:rsidR="00760557" w:rsidRPr="0028580D" w:rsidRDefault="00760557" w:rsidP="00D3685D">
      <w:pPr>
        <w:pStyle w:val="Default"/>
        <w:jc w:val="both"/>
        <w:rPr>
          <w:bCs/>
          <w:color w:val="auto"/>
        </w:rPr>
      </w:pPr>
    </w:p>
    <w:p w:rsidR="00D73EF4" w:rsidRPr="0028580D" w:rsidRDefault="00D3685D" w:rsidP="00D3685D">
      <w:pPr>
        <w:pStyle w:val="Default"/>
        <w:jc w:val="both"/>
        <w:rPr>
          <w:bCs/>
          <w:color w:val="auto"/>
        </w:rPr>
      </w:pPr>
      <w:r w:rsidRPr="0028580D">
        <w:rPr>
          <w:bCs/>
          <w:color w:val="auto"/>
        </w:rPr>
        <w:t xml:space="preserve">En esta ocasión </w:t>
      </w:r>
      <w:r w:rsidR="00D73EF4" w:rsidRPr="0028580D">
        <w:rPr>
          <w:bCs/>
          <w:color w:val="auto"/>
        </w:rPr>
        <w:t xml:space="preserve">Chile desea formular las siguientes recomendaciones: </w:t>
      </w:r>
    </w:p>
    <w:p w:rsidR="00D73EF4" w:rsidRPr="0028580D" w:rsidRDefault="00D73EF4" w:rsidP="00D3685D">
      <w:pPr>
        <w:pStyle w:val="Default"/>
        <w:jc w:val="both"/>
        <w:rPr>
          <w:bCs/>
          <w:color w:val="auto"/>
        </w:rPr>
      </w:pPr>
    </w:p>
    <w:p w:rsidR="00325832" w:rsidRPr="0028580D" w:rsidRDefault="00325832" w:rsidP="00D3685D">
      <w:pPr>
        <w:pStyle w:val="Default"/>
        <w:jc w:val="both"/>
        <w:rPr>
          <w:bCs/>
          <w:color w:val="auto"/>
        </w:rPr>
      </w:pPr>
      <w:r w:rsidRPr="0028580D">
        <w:rPr>
          <w:bCs/>
          <w:color w:val="auto"/>
        </w:rPr>
        <w:t xml:space="preserve">1.  Ratificar el Protocolo Facultativo de la Convención contra la Tortura y otros Tratos o Penas Crueles, Inhumanos </w:t>
      </w:r>
      <w:r w:rsidR="00647C59" w:rsidRPr="0028580D">
        <w:rPr>
          <w:bCs/>
          <w:color w:val="auto"/>
        </w:rPr>
        <w:t xml:space="preserve">o </w:t>
      </w:r>
      <w:r w:rsidRPr="0028580D">
        <w:rPr>
          <w:bCs/>
          <w:color w:val="auto"/>
        </w:rPr>
        <w:t xml:space="preserve">Degradantes. </w:t>
      </w:r>
    </w:p>
    <w:p w:rsidR="00325832" w:rsidRPr="0028580D" w:rsidRDefault="00325832" w:rsidP="00D3685D">
      <w:pPr>
        <w:pStyle w:val="Default"/>
        <w:jc w:val="both"/>
        <w:rPr>
          <w:bCs/>
          <w:color w:val="auto"/>
        </w:rPr>
      </w:pPr>
    </w:p>
    <w:p w:rsidR="00647C59" w:rsidRPr="0028580D" w:rsidRDefault="00325832" w:rsidP="00D3685D">
      <w:pPr>
        <w:spacing w:line="259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s-CL"/>
        </w:rPr>
      </w:pPr>
      <w:r w:rsidRPr="0028580D">
        <w:rPr>
          <w:rFonts w:ascii="Times New Roman" w:hAnsi="Times New Roman" w:cs="Times New Roman"/>
          <w:bCs/>
          <w:sz w:val="24"/>
          <w:szCs w:val="24"/>
          <w:lang w:val="es-CL"/>
        </w:rPr>
        <w:t>2. Adoptar una moratoria en la aplicación de la pena de muerte</w:t>
      </w:r>
      <w:r w:rsidR="007007DA" w:rsidRPr="0028580D">
        <w:rPr>
          <w:rFonts w:ascii="Times New Roman" w:hAnsi="Times New Roman" w:cs="Times New Roman"/>
          <w:bCs/>
          <w:sz w:val="24"/>
          <w:szCs w:val="24"/>
          <w:lang w:val="es-CL"/>
        </w:rPr>
        <w:t>,</w:t>
      </w:r>
      <w:r w:rsidR="00647C59" w:rsidRPr="0028580D">
        <w:rPr>
          <w:rFonts w:ascii="Times New Roman" w:hAnsi="Times New Roman" w:cs="Times New Roman"/>
          <w:bCs/>
          <w:sz w:val="24"/>
          <w:szCs w:val="24"/>
          <w:lang w:val="es-CL"/>
        </w:rPr>
        <w:t xml:space="preserve"> en particular para aquellas personas que eran menores de edad al momento de la comisión del delito. </w:t>
      </w:r>
    </w:p>
    <w:p w:rsidR="00647C59" w:rsidRPr="0028580D" w:rsidRDefault="00647C59" w:rsidP="00D3685D">
      <w:pPr>
        <w:spacing w:line="259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s-CL"/>
        </w:rPr>
      </w:pPr>
    </w:p>
    <w:p w:rsidR="00647C59" w:rsidRPr="0028580D" w:rsidRDefault="00647C59" w:rsidP="00D3685D">
      <w:pPr>
        <w:spacing w:line="259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s-CL"/>
        </w:rPr>
      </w:pPr>
      <w:r w:rsidRPr="0028580D">
        <w:rPr>
          <w:rFonts w:ascii="Times New Roman" w:hAnsi="Times New Roman" w:cs="Times New Roman"/>
          <w:bCs/>
          <w:sz w:val="24"/>
          <w:szCs w:val="24"/>
          <w:lang w:val="es-CL"/>
        </w:rPr>
        <w:t xml:space="preserve">3. Iniciar </w:t>
      </w:r>
      <w:r w:rsidR="007007DA" w:rsidRPr="0028580D">
        <w:rPr>
          <w:rFonts w:ascii="Times New Roman" w:hAnsi="Times New Roman" w:cs="Times New Roman"/>
          <w:bCs/>
          <w:sz w:val="24"/>
          <w:szCs w:val="24"/>
          <w:lang w:val="es-CL"/>
        </w:rPr>
        <w:t xml:space="preserve">una revisión de la legislación  penal para reducir los delitos a los cuales puede aplicarse </w:t>
      </w:r>
      <w:r w:rsidR="00B31291" w:rsidRPr="0028580D">
        <w:rPr>
          <w:rFonts w:ascii="Times New Roman" w:hAnsi="Times New Roman" w:cs="Times New Roman"/>
          <w:bCs/>
          <w:sz w:val="24"/>
          <w:szCs w:val="24"/>
          <w:lang w:val="es-CL"/>
        </w:rPr>
        <w:t xml:space="preserve">la </w:t>
      </w:r>
      <w:r w:rsidR="007007DA" w:rsidRPr="0028580D">
        <w:rPr>
          <w:rFonts w:ascii="Times New Roman" w:hAnsi="Times New Roman" w:cs="Times New Roman"/>
          <w:bCs/>
          <w:sz w:val="24"/>
          <w:szCs w:val="24"/>
          <w:lang w:val="es-CL"/>
        </w:rPr>
        <w:t>pena</w:t>
      </w:r>
      <w:r w:rsidR="00B31291" w:rsidRPr="0028580D">
        <w:rPr>
          <w:rFonts w:ascii="Times New Roman" w:hAnsi="Times New Roman" w:cs="Times New Roman"/>
          <w:bCs/>
          <w:sz w:val="24"/>
          <w:szCs w:val="24"/>
          <w:lang w:val="es-CL"/>
        </w:rPr>
        <w:t xml:space="preserve"> de muerte</w:t>
      </w:r>
      <w:r w:rsidRPr="0028580D">
        <w:rPr>
          <w:rFonts w:ascii="Times New Roman" w:hAnsi="Times New Roman" w:cs="Times New Roman"/>
          <w:bCs/>
          <w:sz w:val="24"/>
          <w:szCs w:val="24"/>
          <w:lang w:val="es-CL"/>
        </w:rPr>
        <w:t>.</w:t>
      </w:r>
    </w:p>
    <w:p w:rsidR="00B31291" w:rsidRPr="0028580D" w:rsidRDefault="00B31291" w:rsidP="00D3685D">
      <w:pPr>
        <w:pStyle w:val="Default"/>
        <w:jc w:val="both"/>
        <w:rPr>
          <w:bCs/>
          <w:color w:val="auto"/>
        </w:rPr>
      </w:pPr>
    </w:p>
    <w:p w:rsidR="00647C59" w:rsidRPr="0028580D" w:rsidRDefault="00647C59" w:rsidP="00D3685D">
      <w:pPr>
        <w:pStyle w:val="Default"/>
        <w:jc w:val="both"/>
        <w:rPr>
          <w:bCs/>
          <w:color w:val="auto"/>
        </w:rPr>
      </w:pPr>
      <w:r w:rsidRPr="0028580D">
        <w:rPr>
          <w:bCs/>
          <w:color w:val="auto"/>
        </w:rPr>
        <w:t>4</w:t>
      </w:r>
      <w:r w:rsidR="00B45457" w:rsidRPr="0028580D">
        <w:rPr>
          <w:bCs/>
          <w:color w:val="auto"/>
        </w:rPr>
        <w:t xml:space="preserve">. </w:t>
      </w:r>
      <w:r w:rsidRPr="0028580D">
        <w:rPr>
          <w:bCs/>
          <w:color w:val="auto"/>
        </w:rPr>
        <w:t xml:space="preserve">Avanzar </w:t>
      </w:r>
      <w:r w:rsidR="00B45457" w:rsidRPr="0028580D">
        <w:rPr>
          <w:bCs/>
          <w:color w:val="auto"/>
        </w:rPr>
        <w:t>con las reformas legales tendientes a lograr la igualdad de género</w:t>
      </w:r>
      <w:r w:rsidRPr="0028580D">
        <w:rPr>
          <w:bCs/>
          <w:color w:val="auto"/>
        </w:rPr>
        <w:t xml:space="preserve"> entre hombres y mujeres, de</w:t>
      </w:r>
      <w:r w:rsidR="00B45457" w:rsidRPr="0028580D">
        <w:rPr>
          <w:bCs/>
          <w:color w:val="auto"/>
        </w:rPr>
        <w:t xml:space="preserve">rogando el sistema de tutela y curatela impuesto a las mujeres </w:t>
      </w:r>
      <w:r w:rsidRPr="0028580D">
        <w:rPr>
          <w:bCs/>
          <w:color w:val="auto"/>
        </w:rPr>
        <w:t xml:space="preserve">para que puedan actuar en forma autónoma en todos los ámbitos de la vida. </w:t>
      </w:r>
    </w:p>
    <w:p w:rsidR="00B45457" w:rsidRPr="0028580D" w:rsidRDefault="00B45457" w:rsidP="00D3685D">
      <w:pPr>
        <w:pStyle w:val="Default"/>
        <w:jc w:val="both"/>
        <w:rPr>
          <w:bCs/>
          <w:color w:val="auto"/>
        </w:rPr>
      </w:pPr>
    </w:p>
    <w:p w:rsidR="00864834" w:rsidRPr="0028580D" w:rsidRDefault="00864834" w:rsidP="00D3685D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864834" w:rsidRPr="00D3685D" w:rsidRDefault="00647C59" w:rsidP="00D3685D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28580D">
        <w:rPr>
          <w:rFonts w:ascii="Times New Roman" w:hAnsi="Times New Roman" w:cs="Times New Roman"/>
          <w:sz w:val="24"/>
          <w:szCs w:val="24"/>
          <w:lang w:val="es-CL"/>
        </w:rPr>
        <w:t xml:space="preserve">Muchas gracias </w:t>
      </w:r>
    </w:p>
    <w:sectPr w:rsidR="00864834" w:rsidRPr="00D3685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5D" w:rsidRDefault="00D3685D" w:rsidP="00D3685D">
      <w:pPr>
        <w:spacing w:line="240" w:lineRule="auto"/>
      </w:pPr>
      <w:r>
        <w:separator/>
      </w:r>
    </w:p>
  </w:endnote>
  <w:endnote w:type="continuationSeparator" w:id="0">
    <w:p w:rsidR="00D3685D" w:rsidRDefault="00D3685D" w:rsidP="00D36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5D" w:rsidRDefault="00D3685D" w:rsidP="00D3685D">
      <w:pPr>
        <w:spacing w:line="240" w:lineRule="auto"/>
      </w:pPr>
      <w:r>
        <w:separator/>
      </w:r>
    </w:p>
  </w:footnote>
  <w:footnote w:type="continuationSeparator" w:id="0">
    <w:p w:rsidR="00D3685D" w:rsidRDefault="00D3685D" w:rsidP="00D36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5D" w:rsidRDefault="00D3685D" w:rsidP="00B31291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val="es-CL" w:eastAsia="es-CL"/>
      </w:rPr>
      <w:drawing>
        <wp:inline distT="0" distB="0" distL="0" distR="0" wp14:anchorId="1D7D0251" wp14:editId="5FCEA162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B31291" w:rsidRPr="00D3685D" w:rsidRDefault="00B31291" w:rsidP="00B31291">
    <w:pPr>
      <w:contextualSpacing w:val="0"/>
      <w:jc w:val="center"/>
      <w:rPr>
        <w:rFonts w:ascii="Times New Roman" w:eastAsiaTheme="minorHAnsi" w:hAnsi="Times New Roman" w:cs="Times New Roman"/>
        <w:sz w:val="20"/>
        <w:szCs w:val="20"/>
        <w:lang w:val="es-CL" w:eastAsia="en-US"/>
      </w:rPr>
    </w:pPr>
    <w:r w:rsidRPr="00B31291">
      <w:rPr>
        <w:rFonts w:ascii="Times New Roman" w:eastAsiaTheme="minorHAnsi" w:hAnsi="Times New Roman" w:cs="Times New Roman"/>
        <w:sz w:val="20"/>
        <w:szCs w:val="20"/>
        <w:lang w:val="es-CL" w:eastAsia="en-US"/>
      </w:rPr>
      <w:t>31ª sesión del Examen Periódico Universal</w:t>
    </w:r>
  </w:p>
  <w:p w:rsidR="00B31291" w:rsidRPr="00B31291" w:rsidRDefault="00B31291" w:rsidP="00D3685D">
    <w:pPr>
      <w:pStyle w:val="Encabezado"/>
      <w:jc w:val="cent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5B4E"/>
    <w:multiLevelType w:val="hybridMultilevel"/>
    <w:tmpl w:val="34C23C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E0E75"/>
    <w:multiLevelType w:val="multilevel"/>
    <w:tmpl w:val="7FB6E15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34"/>
    <w:rsid w:val="00254852"/>
    <w:rsid w:val="0028580D"/>
    <w:rsid w:val="00325832"/>
    <w:rsid w:val="00392376"/>
    <w:rsid w:val="00477490"/>
    <w:rsid w:val="00647C59"/>
    <w:rsid w:val="006E7664"/>
    <w:rsid w:val="007007DA"/>
    <w:rsid w:val="00760557"/>
    <w:rsid w:val="007D6CF5"/>
    <w:rsid w:val="00864834"/>
    <w:rsid w:val="008D4667"/>
    <w:rsid w:val="008E1C14"/>
    <w:rsid w:val="009D01D2"/>
    <w:rsid w:val="00B31291"/>
    <w:rsid w:val="00B45457"/>
    <w:rsid w:val="00CE01D7"/>
    <w:rsid w:val="00D3685D"/>
    <w:rsid w:val="00D7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5457"/>
    <w:pPr>
      <w:spacing w:after="0"/>
      <w:contextualSpacing/>
    </w:pPr>
    <w:rPr>
      <w:rFonts w:ascii="Arial" w:eastAsia="Arial" w:hAnsi="Arial" w:cs="Arial"/>
      <w:lang w:val="en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4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3685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85D"/>
    <w:rPr>
      <w:rFonts w:ascii="Arial" w:eastAsia="Arial" w:hAnsi="Arial" w:cs="Arial"/>
      <w:lang w:val="en" w:eastAsia="en-GB"/>
    </w:rPr>
  </w:style>
  <w:style w:type="paragraph" w:styleId="Piedepgina">
    <w:name w:val="footer"/>
    <w:basedOn w:val="Normal"/>
    <w:link w:val="PiedepginaCar"/>
    <w:uiPriority w:val="99"/>
    <w:unhideWhenUsed/>
    <w:rsid w:val="00D3685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85D"/>
    <w:rPr>
      <w:rFonts w:ascii="Arial" w:eastAsia="Arial" w:hAnsi="Arial" w:cs="Arial"/>
      <w:lang w:val="en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85D"/>
    <w:rPr>
      <w:rFonts w:ascii="Tahoma" w:eastAsia="Arial" w:hAnsi="Tahoma" w:cs="Tahoma"/>
      <w:sz w:val="16"/>
      <w:szCs w:val="16"/>
      <w:lang w:val="en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5457"/>
    <w:pPr>
      <w:spacing w:after="0"/>
      <w:contextualSpacing/>
    </w:pPr>
    <w:rPr>
      <w:rFonts w:ascii="Arial" w:eastAsia="Arial" w:hAnsi="Arial" w:cs="Arial"/>
      <w:lang w:val="en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4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3685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85D"/>
    <w:rPr>
      <w:rFonts w:ascii="Arial" w:eastAsia="Arial" w:hAnsi="Arial" w:cs="Arial"/>
      <w:lang w:val="en" w:eastAsia="en-GB"/>
    </w:rPr>
  </w:style>
  <w:style w:type="paragraph" w:styleId="Piedepgina">
    <w:name w:val="footer"/>
    <w:basedOn w:val="Normal"/>
    <w:link w:val="PiedepginaCar"/>
    <w:uiPriority w:val="99"/>
    <w:unhideWhenUsed/>
    <w:rsid w:val="00D3685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85D"/>
    <w:rPr>
      <w:rFonts w:ascii="Arial" w:eastAsia="Arial" w:hAnsi="Arial" w:cs="Arial"/>
      <w:lang w:val="en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85D"/>
    <w:rPr>
      <w:rFonts w:ascii="Tahoma" w:eastAsia="Arial" w:hAnsi="Tahoma" w:cs="Tahoma"/>
      <w:sz w:val="16"/>
      <w:szCs w:val="16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EFC21-0BA7-45B6-AE51-7FB5EB7729D9}"/>
</file>

<file path=customXml/itemProps2.xml><?xml version="1.0" encoding="utf-8"?>
<ds:datastoreItem xmlns:ds="http://schemas.openxmlformats.org/officeDocument/2006/customXml" ds:itemID="{C9FA2F0E-799A-4F38-9115-11B2CEAD6D0A}"/>
</file>

<file path=customXml/itemProps3.xml><?xml version="1.0" encoding="utf-8"?>
<ds:datastoreItem xmlns:ds="http://schemas.openxmlformats.org/officeDocument/2006/customXml" ds:itemID="{BEE5D379-DF5E-494C-8FB2-ED3F3357B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Carola Muñoz</cp:lastModifiedBy>
  <cp:revision>6</cp:revision>
  <cp:lastPrinted>2018-11-02T18:01:00Z</cp:lastPrinted>
  <dcterms:created xsi:type="dcterms:W3CDTF">2018-10-31T09:29:00Z</dcterms:created>
  <dcterms:modified xsi:type="dcterms:W3CDTF">2018-11-05T08:20:00Z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