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FA" w:rsidRPr="009B12A8" w:rsidRDefault="008F4FFA" w:rsidP="008F4FFA">
      <w:pPr>
        <w:jc w:val="right"/>
        <w:rPr>
          <w:rFonts w:ascii="Helvetica" w:hAnsi="Helvetica" w:cs="Arial"/>
          <w:i/>
          <w:iCs/>
          <w:sz w:val="16"/>
          <w:szCs w:val="18"/>
          <w:u w:val="single"/>
          <w:lang w:val="fr-FR"/>
        </w:rPr>
      </w:pPr>
      <w:r w:rsidRPr="009B12A8">
        <w:rPr>
          <w:rFonts w:ascii="Helvetica" w:hAnsi="Helvetica" w:cs="Arial"/>
          <w:i/>
          <w:iCs/>
          <w:sz w:val="16"/>
          <w:szCs w:val="18"/>
          <w:u w:val="single"/>
          <w:lang w:val="fr-FR"/>
        </w:rPr>
        <w:t>Seul le prononcé fait foi</w:t>
      </w:r>
    </w:p>
    <w:p w:rsidR="00FC03B1" w:rsidRPr="009B12A8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  <w:szCs w:val="22"/>
          <w:lang w:val="fr-FR"/>
        </w:rPr>
      </w:pPr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>Trent</w:t>
      </w:r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>e et un</w:t>
      </w:r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 xml:space="preserve">ième session du Groupe de Travail </w:t>
      </w:r>
    </w:p>
    <w:p w:rsidR="008F4FFA" w:rsidRPr="009B12A8" w:rsidRDefault="008F4FFA" w:rsidP="00FC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  <w:szCs w:val="22"/>
          <w:lang w:val="fr-FR"/>
        </w:rPr>
      </w:pPr>
      <w:proofErr w:type="gramStart"/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>de</w:t>
      </w:r>
      <w:proofErr w:type="gramEnd"/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 xml:space="preserve"> l'Examen Périodique Universel de </w:t>
      </w:r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>Monaco</w:t>
      </w:r>
    </w:p>
    <w:p w:rsidR="008F4FFA" w:rsidRPr="009B12A8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sz w:val="20"/>
          <w:szCs w:val="22"/>
          <w:lang w:val="fr-FR"/>
        </w:rPr>
      </w:pPr>
      <w:r w:rsidRPr="009B12A8">
        <w:rPr>
          <w:rFonts w:ascii="Helvetica" w:hAnsi="Helvetica" w:cs="Arial"/>
          <w:sz w:val="20"/>
          <w:szCs w:val="22"/>
          <w:lang w:val="fr-FR"/>
        </w:rPr>
        <w:t xml:space="preserve">Genève, le </w:t>
      </w:r>
      <w:r w:rsidR="00FC03B1" w:rsidRPr="009B12A8">
        <w:rPr>
          <w:rFonts w:ascii="Helvetica" w:hAnsi="Helvetica" w:cs="Arial"/>
          <w:sz w:val="20"/>
          <w:szCs w:val="22"/>
          <w:lang w:val="fr-FR"/>
        </w:rPr>
        <w:t xml:space="preserve">12 novembre </w:t>
      </w:r>
      <w:r w:rsidRPr="009B12A8">
        <w:rPr>
          <w:rFonts w:ascii="Helvetica" w:hAnsi="Helvetica" w:cs="Arial"/>
          <w:sz w:val="20"/>
          <w:szCs w:val="22"/>
          <w:lang w:val="fr-FR"/>
        </w:rPr>
        <w:t>2018</w:t>
      </w:r>
    </w:p>
    <w:p w:rsidR="008F4FFA" w:rsidRPr="009B12A8" w:rsidRDefault="008F4FFA" w:rsidP="008F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b/>
          <w:bCs/>
          <w:sz w:val="20"/>
          <w:szCs w:val="22"/>
          <w:lang w:val="fr-FR"/>
        </w:rPr>
      </w:pPr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 xml:space="preserve">Intervention de </w:t>
      </w:r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 xml:space="preserve">S. E. M. </w:t>
      </w:r>
      <w:proofErr w:type="spellStart"/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>Enric</w:t>
      </w:r>
      <w:proofErr w:type="spellEnd"/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 xml:space="preserve"> </w:t>
      </w:r>
      <w:proofErr w:type="spellStart"/>
      <w:r w:rsidR="00FC03B1" w:rsidRPr="009B12A8">
        <w:rPr>
          <w:rFonts w:ascii="Helvetica" w:hAnsi="Helvetica" w:cs="Arial"/>
          <w:b/>
          <w:bCs/>
          <w:sz w:val="20"/>
          <w:szCs w:val="22"/>
          <w:lang w:val="fr-FR"/>
        </w:rPr>
        <w:t>Tarrado</w:t>
      </w:r>
      <w:proofErr w:type="spellEnd"/>
      <w:r w:rsidRPr="009B12A8">
        <w:rPr>
          <w:rFonts w:ascii="Helvetica" w:hAnsi="Helvetica" w:cs="Arial"/>
          <w:b/>
          <w:bCs/>
          <w:sz w:val="20"/>
          <w:szCs w:val="22"/>
          <w:lang w:val="fr-FR"/>
        </w:rPr>
        <w:t>, Représentant permanent d'Andorre</w:t>
      </w:r>
    </w:p>
    <w:p w:rsidR="008F4FFA" w:rsidRPr="009B12A8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</w:p>
    <w:p w:rsidR="008F4FFA" w:rsidRPr="009B12A8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  <w:r w:rsidRPr="009B12A8">
        <w:rPr>
          <w:rFonts w:ascii="Helvetica" w:hAnsi="Helvetica" w:cs="Arial"/>
          <w:sz w:val="20"/>
          <w:szCs w:val="22"/>
          <w:lang w:val="fr-FR"/>
        </w:rPr>
        <w:t xml:space="preserve">L'Andorre souhaite une chaleureuse bienvenue à la délégation de </w:t>
      </w:r>
      <w:r w:rsidR="00FC03B1" w:rsidRPr="009B12A8">
        <w:rPr>
          <w:rFonts w:ascii="Helvetica" w:hAnsi="Helvetica" w:cs="Arial"/>
          <w:sz w:val="20"/>
          <w:szCs w:val="22"/>
          <w:lang w:val="fr-FR"/>
        </w:rPr>
        <w:t>Monaco</w:t>
      </w:r>
      <w:r w:rsidRPr="009B12A8">
        <w:rPr>
          <w:rFonts w:ascii="Helvetica" w:hAnsi="Helvetica" w:cs="Arial"/>
          <w:sz w:val="20"/>
          <w:szCs w:val="22"/>
          <w:lang w:val="fr-FR"/>
        </w:rPr>
        <w:t xml:space="preserve"> et la félicite pour la qualité du rapport présenté qui rend compte des progrès accomplis depuis le deuxième cycle de l'EPU. </w:t>
      </w:r>
    </w:p>
    <w:p w:rsidR="00EA3BE6" w:rsidRDefault="008F4FFA" w:rsidP="009B12A8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  <w:r w:rsidRPr="009B12A8">
        <w:rPr>
          <w:rFonts w:ascii="Helvetica" w:hAnsi="Helvetica" w:cs="Arial"/>
          <w:sz w:val="20"/>
          <w:szCs w:val="22"/>
          <w:lang w:val="fr-FR"/>
        </w:rPr>
        <w:t>L'Andorre salu</w:t>
      </w:r>
      <w:r w:rsidR="006F2E5F" w:rsidRPr="009B12A8">
        <w:rPr>
          <w:rFonts w:ascii="Helvetica" w:hAnsi="Helvetica" w:cs="Arial"/>
          <w:sz w:val="20"/>
          <w:szCs w:val="22"/>
          <w:lang w:val="fr-FR"/>
        </w:rPr>
        <w:t xml:space="preserve">e l'attachement traditionnel de </w:t>
      </w:r>
      <w:r w:rsidR="00FC03B1" w:rsidRPr="009B12A8">
        <w:rPr>
          <w:rFonts w:ascii="Helvetica" w:hAnsi="Helvetica" w:cs="Arial"/>
          <w:sz w:val="20"/>
          <w:szCs w:val="22"/>
          <w:lang w:val="fr-FR"/>
        </w:rPr>
        <w:t>la Principauté</w:t>
      </w:r>
      <w:r w:rsidR="006F2E5F" w:rsidRPr="009B12A8">
        <w:rPr>
          <w:rFonts w:ascii="Helvetica" w:hAnsi="Helvetica" w:cs="Arial"/>
          <w:sz w:val="20"/>
          <w:szCs w:val="22"/>
          <w:lang w:val="fr-FR"/>
        </w:rPr>
        <w:t xml:space="preserve"> </w:t>
      </w:r>
      <w:r w:rsidRPr="009B12A8">
        <w:rPr>
          <w:rFonts w:ascii="Helvetica" w:hAnsi="Helvetica" w:cs="Arial"/>
          <w:sz w:val="20"/>
          <w:szCs w:val="22"/>
          <w:lang w:val="fr-FR"/>
        </w:rPr>
        <w:t>à la promotion et à la protection des dro</w:t>
      </w:r>
      <w:r w:rsidR="002C1604" w:rsidRPr="009B12A8">
        <w:rPr>
          <w:rFonts w:ascii="Helvetica" w:hAnsi="Helvetica" w:cs="Arial"/>
          <w:sz w:val="20"/>
          <w:szCs w:val="22"/>
          <w:lang w:val="fr-FR"/>
        </w:rPr>
        <w:t xml:space="preserve">its de l'homme et apprécie la ratification </w:t>
      </w:r>
      <w:r w:rsidR="009B12A8">
        <w:rPr>
          <w:rFonts w:ascii="Helvetica" w:hAnsi="Helvetica" w:cs="Arial"/>
          <w:sz w:val="20"/>
          <w:szCs w:val="22"/>
          <w:lang w:val="fr-FR"/>
        </w:rPr>
        <w:t>de</w:t>
      </w:r>
      <w:r w:rsidR="002C1604" w:rsidRPr="009B12A8">
        <w:rPr>
          <w:rFonts w:ascii="Helvetica" w:hAnsi="Helvetica" w:cs="Arial"/>
          <w:sz w:val="20"/>
          <w:szCs w:val="22"/>
          <w:lang w:val="fr-FR"/>
        </w:rPr>
        <w:t xml:space="preserve"> </w:t>
      </w:r>
      <w:r w:rsidR="009B12A8">
        <w:rPr>
          <w:rFonts w:ascii="Helvetica" w:hAnsi="Helvetica" w:cs="Arial"/>
          <w:sz w:val="20"/>
          <w:szCs w:val="22"/>
          <w:lang w:val="fr-FR"/>
        </w:rPr>
        <w:t>plusieurs</w:t>
      </w:r>
      <w:r w:rsidRPr="009B12A8">
        <w:rPr>
          <w:rFonts w:ascii="Helvetica" w:hAnsi="Helvetica" w:cs="Arial"/>
          <w:sz w:val="20"/>
          <w:szCs w:val="22"/>
          <w:lang w:val="fr-FR"/>
        </w:rPr>
        <w:t xml:space="preserve"> instruments internationaux</w:t>
      </w:r>
      <w:r w:rsidR="009B12A8">
        <w:rPr>
          <w:rFonts w:ascii="Helvetica" w:hAnsi="Helvetica" w:cs="Arial"/>
          <w:sz w:val="20"/>
          <w:szCs w:val="22"/>
          <w:lang w:val="fr-FR"/>
        </w:rPr>
        <w:t>, notamment</w:t>
      </w:r>
      <w:r w:rsidR="009B12A8" w:rsidRPr="009B12A8">
        <w:rPr>
          <w:rFonts w:ascii="Helvetica" w:hAnsi="Helvetica" w:cs="Arial"/>
          <w:sz w:val="20"/>
          <w:szCs w:val="22"/>
          <w:lang w:val="fr-FR"/>
        </w:rPr>
        <w:t xml:space="preserve"> de la Convention </w:t>
      </w:r>
      <w:r w:rsidR="009B12A8">
        <w:rPr>
          <w:rFonts w:ascii="Helvetica" w:hAnsi="Helvetica" w:cs="Arial"/>
          <w:sz w:val="20"/>
          <w:szCs w:val="22"/>
          <w:lang w:val="fr-FR"/>
        </w:rPr>
        <w:t xml:space="preserve">des </w:t>
      </w:r>
      <w:r w:rsidR="009B12A8" w:rsidRPr="009B12A8">
        <w:rPr>
          <w:rFonts w:ascii="Helvetica" w:hAnsi="Helvetica" w:cs="Arial"/>
          <w:sz w:val="20"/>
          <w:szCs w:val="22"/>
          <w:lang w:val="fr-FR"/>
        </w:rPr>
        <w:t>Nation</w:t>
      </w:r>
      <w:r w:rsidR="009B12A8">
        <w:rPr>
          <w:rFonts w:ascii="Helvetica" w:hAnsi="Helvetica" w:cs="Arial"/>
          <w:sz w:val="20"/>
          <w:szCs w:val="22"/>
          <w:lang w:val="fr-FR"/>
        </w:rPr>
        <w:t xml:space="preserve">s Unies relative aux droits des </w:t>
      </w:r>
      <w:r w:rsidR="009B12A8" w:rsidRPr="009B12A8">
        <w:rPr>
          <w:rFonts w:ascii="Helvetica" w:hAnsi="Helvetica" w:cs="Arial"/>
          <w:sz w:val="20"/>
          <w:szCs w:val="22"/>
          <w:lang w:val="fr-FR"/>
        </w:rPr>
        <w:t>personnes handicapées</w:t>
      </w:r>
      <w:r w:rsidR="009B12A8">
        <w:rPr>
          <w:rFonts w:ascii="Helvetica" w:hAnsi="Helvetica" w:cs="Arial"/>
          <w:sz w:val="20"/>
          <w:szCs w:val="22"/>
          <w:lang w:val="fr-FR"/>
        </w:rPr>
        <w:t>.</w:t>
      </w:r>
      <w:r w:rsidR="00EA3BE6">
        <w:rPr>
          <w:rFonts w:ascii="Helvetica" w:hAnsi="Helvetica" w:cs="Arial"/>
          <w:sz w:val="20"/>
          <w:szCs w:val="22"/>
          <w:lang w:val="fr-FR"/>
        </w:rPr>
        <w:t xml:space="preserve"> </w:t>
      </w:r>
    </w:p>
    <w:p w:rsidR="009B12A8" w:rsidRDefault="00EA3BE6" w:rsidP="009B12A8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  <w:r>
        <w:rPr>
          <w:rFonts w:ascii="Helvetica" w:hAnsi="Helvetica" w:cs="Arial"/>
          <w:sz w:val="20"/>
          <w:szCs w:val="22"/>
          <w:lang w:val="fr-FR"/>
        </w:rPr>
        <w:t>Concernant la protection des personnes en situation de handicap, quelles sont les mesures favorisant la prise en charge des mineurs handicapés et l’insertion professionnelle des personnes handicapées ?</w:t>
      </w:r>
    </w:p>
    <w:p w:rsidR="002C1604" w:rsidRDefault="00EA3BE6" w:rsidP="00EA3BE6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  <w:r>
        <w:rPr>
          <w:rFonts w:ascii="Helvetica" w:hAnsi="Helvetica" w:cs="Arial"/>
          <w:sz w:val="20"/>
          <w:szCs w:val="22"/>
          <w:lang w:val="fr-FR"/>
        </w:rPr>
        <w:t xml:space="preserve">En matière d’égalité de genre, l’Andorre se réjouit de la prochaine création </w:t>
      </w:r>
      <w:r w:rsidRPr="00EA3BE6">
        <w:rPr>
          <w:rFonts w:ascii="Helvetica" w:hAnsi="Helvetica" w:cs="Arial"/>
          <w:sz w:val="20"/>
          <w:szCs w:val="22"/>
          <w:lang w:val="fr-FR"/>
        </w:rPr>
        <w:t xml:space="preserve">d’un Comité interministériel </w:t>
      </w:r>
      <w:r>
        <w:rPr>
          <w:rFonts w:ascii="Helvetica" w:hAnsi="Helvetica" w:cs="Arial"/>
          <w:sz w:val="20"/>
          <w:szCs w:val="22"/>
          <w:lang w:val="fr-FR"/>
        </w:rPr>
        <w:t xml:space="preserve">monégasque </w:t>
      </w:r>
      <w:r w:rsidRPr="00EA3BE6">
        <w:rPr>
          <w:rFonts w:ascii="Helvetica" w:hAnsi="Helvetica" w:cs="Arial"/>
          <w:sz w:val="20"/>
          <w:szCs w:val="22"/>
          <w:lang w:val="fr-FR"/>
        </w:rPr>
        <w:t xml:space="preserve">pour la promotion et </w:t>
      </w:r>
      <w:r>
        <w:rPr>
          <w:rFonts w:ascii="Helvetica" w:hAnsi="Helvetica" w:cs="Arial"/>
          <w:sz w:val="20"/>
          <w:szCs w:val="22"/>
          <w:lang w:val="fr-FR"/>
        </w:rPr>
        <w:t xml:space="preserve">la protection des droits des femmes et recommande à Monaco </w:t>
      </w:r>
      <w:r w:rsidR="00F57E95">
        <w:rPr>
          <w:rFonts w:ascii="Helvetica" w:hAnsi="Helvetica" w:cs="Arial"/>
          <w:sz w:val="20"/>
          <w:szCs w:val="22"/>
          <w:lang w:val="fr-FR"/>
        </w:rPr>
        <w:t xml:space="preserve">de consulter la société civile dans ce cadre. </w:t>
      </w:r>
    </w:p>
    <w:p w:rsidR="008F4FFA" w:rsidRPr="009B12A8" w:rsidRDefault="008F4FFA" w:rsidP="008F4FFA">
      <w:pPr>
        <w:spacing w:line="360" w:lineRule="auto"/>
        <w:jc w:val="both"/>
        <w:rPr>
          <w:rFonts w:ascii="Helvetica" w:hAnsi="Helvetica" w:cs="Arial"/>
          <w:sz w:val="20"/>
          <w:szCs w:val="22"/>
          <w:lang w:val="fr-FR"/>
        </w:rPr>
      </w:pPr>
      <w:bookmarkStart w:id="0" w:name="_GoBack"/>
      <w:bookmarkEnd w:id="0"/>
      <w:r w:rsidRPr="009B12A8">
        <w:rPr>
          <w:rFonts w:ascii="Helvetica" w:hAnsi="Helvetica" w:cs="Arial"/>
          <w:sz w:val="20"/>
          <w:szCs w:val="22"/>
          <w:lang w:val="fr-FR"/>
        </w:rPr>
        <w:t>L'Andorre</w:t>
      </w:r>
      <w:r w:rsidR="00FC03B1" w:rsidRPr="009B12A8">
        <w:rPr>
          <w:rFonts w:ascii="Helvetica" w:hAnsi="Helvetica" w:cs="Arial"/>
          <w:sz w:val="20"/>
          <w:szCs w:val="22"/>
          <w:lang w:val="fr-FR"/>
        </w:rPr>
        <w:t xml:space="preserve"> souhaite à Monaco </w:t>
      </w:r>
      <w:r w:rsidRPr="009B12A8">
        <w:rPr>
          <w:rFonts w:ascii="Helvetica" w:hAnsi="Helvetica" w:cs="Arial"/>
          <w:sz w:val="20"/>
          <w:szCs w:val="22"/>
          <w:lang w:val="fr-FR"/>
        </w:rPr>
        <w:t>plein succès dans l'exercice de cet examen.</w:t>
      </w:r>
    </w:p>
    <w:p w:rsidR="00A934C2" w:rsidRPr="009B12A8" w:rsidRDefault="008F4FFA" w:rsidP="008F4FFA">
      <w:pPr>
        <w:spacing w:line="360" w:lineRule="auto"/>
        <w:jc w:val="center"/>
        <w:rPr>
          <w:rFonts w:ascii="Helvetica" w:hAnsi="Helvetica" w:cs="Arial"/>
          <w:sz w:val="20"/>
          <w:szCs w:val="22"/>
          <w:lang w:val="fr-FR"/>
        </w:rPr>
      </w:pPr>
      <w:r w:rsidRPr="009B12A8">
        <w:rPr>
          <w:rFonts w:ascii="Helvetica" w:hAnsi="Helvetica" w:cs="Arial"/>
          <w:sz w:val="20"/>
          <w:szCs w:val="22"/>
          <w:lang w:val="fr-FR"/>
        </w:rPr>
        <w:t>_______________________</w:t>
      </w:r>
    </w:p>
    <w:sectPr w:rsidR="00A934C2" w:rsidRPr="009B12A8" w:rsidSect="00A934C2">
      <w:headerReference w:type="default" r:id="rId7"/>
      <w:headerReference w:type="first" r:id="rId8"/>
      <w:footerReference w:type="first" r:id="rId9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40" w:rsidRDefault="00D55340">
      <w:pPr>
        <w:spacing w:after="0"/>
      </w:pPr>
      <w:r>
        <w:separator/>
      </w:r>
    </w:p>
  </w:endnote>
  <w:endnote w:type="continuationSeparator" w:id="0">
    <w:p w:rsidR="00D55340" w:rsidRDefault="00D5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B1" w:rsidRDefault="009D6FB1">
    <w:pPr>
      <w:pStyle w:val="Peu"/>
    </w:pPr>
    <w:r>
      <w:rPr>
        <w:noProof/>
        <w:lang w:val="es-ES" w:eastAsia="es-ES"/>
      </w:rPr>
      <w:drawing>
        <wp:anchor distT="0" distB="0" distL="144000" distR="114300" simplePos="0" relativeHeight="251658752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-819150</wp:posOffset>
          </wp:positionV>
          <wp:extent cx="7559675" cy="1438275"/>
          <wp:effectExtent l="0" t="0" r="9525" b="9525"/>
          <wp:wrapThrough wrapText="bothSides">
            <wp:wrapPolygon edited="0">
              <wp:start x="0" y="0"/>
              <wp:lineTo x="0" y="21362"/>
              <wp:lineTo x="21555" y="21362"/>
              <wp:lineTo x="21555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1b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40" w:rsidRDefault="00D55340">
      <w:pPr>
        <w:spacing w:after="0"/>
      </w:pPr>
      <w:r>
        <w:separator/>
      </w:r>
    </w:p>
  </w:footnote>
  <w:footnote w:type="continuationSeparator" w:id="0">
    <w:p w:rsidR="00D55340" w:rsidRDefault="00D553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B1" w:rsidRDefault="009D6FB1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4860928</wp:posOffset>
          </wp:positionV>
          <wp:extent cx="719360" cy="540129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2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60" cy="5401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B1" w:rsidRDefault="009D6FB1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-445770</wp:posOffset>
          </wp:positionV>
          <wp:extent cx="7548880" cy="20847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g1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62B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268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3AD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E2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90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621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BC0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3C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4C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8C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9C8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C1001F"/>
    <w:multiLevelType w:val="multilevel"/>
    <w:tmpl w:val="9E6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B613D"/>
    <w:multiLevelType w:val="hybridMultilevel"/>
    <w:tmpl w:val="64C2D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A"/>
    <w:rsid w:val="002C1604"/>
    <w:rsid w:val="002F640C"/>
    <w:rsid w:val="00322A8D"/>
    <w:rsid w:val="00400C35"/>
    <w:rsid w:val="004A7E9E"/>
    <w:rsid w:val="004D5057"/>
    <w:rsid w:val="00513DC2"/>
    <w:rsid w:val="00624C62"/>
    <w:rsid w:val="006D5D12"/>
    <w:rsid w:val="006F2E5F"/>
    <w:rsid w:val="007266AC"/>
    <w:rsid w:val="00754E4A"/>
    <w:rsid w:val="008F4FFA"/>
    <w:rsid w:val="00980620"/>
    <w:rsid w:val="009B12A8"/>
    <w:rsid w:val="009D6FB1"/>
    <w:rsid w:val="00A934C2"/>
    <w:rsid w:val="00B95A0D"/>
    <w:rsid w:val="00C0745B"/>
    <w:rsid w:val="00CC219C"/>
    <w:rsid w:val="00D55340"/>
    <w:rsid w:val="00D94401"/>
    <w:rsid w:val="00D96A42"/>
    <w:rsid w:val="00DC7D54"/>
    <w:rsid w:val="00EA3BE6"/>
    <w:rsid w:val="00EF4D03"/>
    <w:rsid w:val="00F57E95"/>
    <w:rsid w:val="00F75EDC"/>
    <w:rsid w:val="00FC03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8E4DB-84CF-4E02-895E-7C3B251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Encabezado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Tipusdelletraperdefectedelpargraf"/>
    <w:link w:val="Capalera"/>
    <w:uiPriority w:val="99"/>
    <w:rsid w:val="00754E4A"/>
    <w:rPr>
      <w:lang w:val="ca-ES" w:eastAsia="zh-CN"/>
    </w:rPr>
  </w:style>
  <w:style w:type="paragraph" w:styleId="Peu">
    <w:name w:val="footer"/>
    <w:basedOn w:val="Normal"/>
    <w:link w:val="Piedepgina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Tipusdelletraperdefectedelpargraf"/>
    <w:link w:val="Peu"/>
    <w:uiPriority w:val="99"/>
    <w:rsid w:val="00754E4A"/>
    <w:rPr>
      <w:lang w:val="ca-ES" w:eastAsia="zh-CN"/>
    </w:rPr>
  </w:style>
  <w:style w:type="paragraph" w:styleId="Pargrafdellista">
    <w:name w:val="List Paragraph"/>
    <w:basedOn w:val="Normal"/>
    <w:uiPriority w:val="99"/>
    <w:qFormat/>
    <w:rsid w:val="008F4FFA"/>
    <w:pPr>
      <w:spacing w:after="0"/>
      <w:ind w:left="720"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37589-7B49-49ED-942A-1F946DDAB434}"/>
</file>

<file path=customXml/itemProps2.xml><?xml version="1.0" encoding="utf-8"?>
<ds:datastoreItem xmlns:ds="http://schemas.openxmlformats.org/officeDocument/2006/customXml" ds:itemID="{31FAFF96-C863-409D-A33E-87CBF3E12EDE}"/>
</file>

<file path=customXml/itemProps3.xml><?xml version="1.0" encoding="utf-8"?>
<ds:datastoreItem xmlns:ds="http://schemas.openxmlformats.org/officeDocument/2006/customXml" ds:itemID="{99E862C1-0A59-4A31-8FE8-461904B44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</Company>
  <LinksUpToDate>false</LinksUpToDate>
  <CharactersWithSpaces>1233</CharactersWithSpaces>
  <SharedDoc>false</SharedDoc>
  <HLinks>
    <vt:vector size="18" baseType="variant">
      <vt:variant>
        <vt:i4>2359388</vt:i4>
      </vt:variant>
      <vt:variant>
        <vt:i4>-1</vt:i4>
      </vt:variant>
      <vt:variant>
        <vt:i4>1043</vt:i4>
      </vt:variant>
      <vt:variant>
        <vt:i4>1</vt:i4>
      </vt:variant>
      <vt:variant>
        <vt:lpwstr>pag1_ministeri_afers_exteriors</vt:lpwstr>
      </vt:variant>
      <vt:variant>
        <vt:lpwstr/>
      </vt:variant>
      <vt:variant>
        <vt:i4>2555996</vt:i4>
      </vt:variant>
      <vt:variant>
        <vt:i4>-1</vt:i4>
      </vt:variant>
      <vt:variant>
        <vt:i4>1044</vt:i4>
      </vt:variant>
      <vt:variant>
        <vt:i4>1</vt:i4>
      </vt:variant>
      <vt:variant>
        <vt:lpwstr>pag2_ministeri_afers_exteriors</vt:lpwstr>
      </vt:variant>
      <vt:variant>
        <vt:lpwstr/>
      </vt:variant>
      <vt:variant>
        <vt:i4>1769473</vt:i4>
      </vt:variant>
      <vt:variant>
        <vt:i4>-1</vt:i4>
      </vt:variant>
      <vt:variant>
        <vt:i4>1049</vt:i4>
      </vt:variant>
      <vt:variant>
        <vt:i4>1</vt:i4>
      </vt:variant>
      <vt:variant>
        <vt:lpwstr>pag1b_ministeri_afers_exteriors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</dc:creator>
  <cp:keywords/>
  <cp:lastModifiedBy>Ester Cañadas Borjas</cp:lastModifiedBy>
  <cp:revision>5</cp:revision>
  <cp:lastPrinted>2012-02-21T12:06:00Z</cp:lastPrinted>
  <dcterms:created xsi:type="dcterms:W3CDTF">2018-10-29T10:57:00Z</dcterms:created>
  <dcterms:modified xsi:type="dcterms:W3CDTF">2018-10-29T11:43:00Z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