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04" w:rsidRDefault="00657704" w:rsidP="00306413">
      <w:pPr>
        <w:pStyle w:val="Body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2425700</wp:posOffset>
            </wp:positionH>
            <wp:positionV relativeFrom="paragraph">
              <wp:posOffset>0</wp:posOffset>
            </wp:positionV>
            <wp:extent cx="880745" cy="1000125"/>
            <wp:effectExtent l="0" t="0" r="0" b="9525"/>
            <wp:wrapSquare wrapText="bothSides"/>
            <wp:docPr id="1" name="Picture 1" descr="https://www.bahamas.gov.bs/wps/wcm/connect/f5a4a368-fe81-4897-830b-c81a368a17e6/1/Coat+of+Arms_correct2.png?MOD=AJPERES&amp;CACHEID=f5a4a368-fe81-4897-830b-c81a368a17e6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www.bahamas.gov.bs/wps/wcm/connect/f5a4a368-fe81-4897-830b-c81a368a17e6/1/Coat+of+Arms_correct2.png?MOD=AJPERES&amp;CACHEID=f5a4a368-fe81-4897-830b-c81a368a17e6/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704" w:rsidRDefault="00657704" w:rsidP="00657704">
      <w:pPr>
        <w:pStyle w:val="Body"/>
        <w:jc w:val="center"/>
        <w:rPr>
          <w:b/>
        </w:rPr>
      </w:pPr>
    </w:p>
    <w:p w:rsidR="00657704" w:rsidRDefault="00657704" w:rsidP="00657704">
      <w:pPr>
        <w:pStyle w:val="Body"/>
        <w:jc w:val="center"/>
        <w:rPr>
          <w:b/>
        </w:rPr>
      </w:pPr>
    </w:p>
    <w:p w:rsidR="00657704" w:rsidRDefault="00657704" w:rsidP="00657704">
      <w:pPr>
        <w:pStyle w:val="Body"/>
        <w:jc w:val="center"/>
        <w:rPr>
          <w:b/>
        </w:rPr>
      </w:pPr>
    </w:p>
    <w:p w:rsidR="00657704" w:rsidRDefault="00657704" w:rsidP="00657704">
      <w:pPr>
        <w:pStyle w:val="Body"/>
        <w:jc w:val="center"/>
        <w:rPr>
          <w:b/>
        </w:rPr>
      </w:pPr>
    </w:p>
    <w:p w:rsidR="00657704" w:rsidRDefault="00657704" w:rsidP="00657704">
      <w:pPr>
        <w:pStyle w:val="Body"/>
        <w:jc w:val="center"/>
        <w:rPr>
          <w:b/>
        </w:rPr>
      </w:pPr>
    </w:p>
    <w:p w:rsidR="00306413" w:rsidRDefault="00306413" w:rsidP="00657704">
      <w:pPr>
        <w:pStyle w:val="Body"/>
        <w:jc w:val="center"/>
        <w:rPr>
          <w:b/>
        </w:rPr>
      </w:pPr>
    </w:p>
    <w:p w:rsidR="00657704" w:rsidRPr="00A05258" w:rsidRDefault="00657704" w:rsidP="001621BD">
      <w:pPr>
        <w:pStyle w:val="Body"/>
        <w:jc w:val="center"/>
        <w:rPr>
          <w:b/>
        </w:rPr>
      </w:pPr>
      <w:r w:rsidRPr="00A05258">
        <w:rPr>
          <w:b/>
        </w:rPr>
        <w:t xml:space="preserve">Statement by </w:t>
      </w:r>
      <w:r w:rsidR="001621BD">
        <w:rPr>
          <w:b/>
        </w:rPr>
        <w:t xml:space="preserve">Ms. Sasha Dixon, Second Secretary, </w:t>
      </w:r>
      <w:r w:rsidR="001621BD">
        <w:rPr>
          <w:b/>
        </w:rPr>
        <w:br/>
        <w:t xml:space="preserve">Permanent Mission of The Bahamas to the </w:t>
      </w:r>
      <w:r w:rsidRPr="00A05258">
        <w:rPr>
          <w:b/>
        </w:rPr>
        <w:t xml:space="preserve">United Nations Office and Other International </w:t>
      </w:r>
      <w:proofErr w:type="spellStart"/>
      <w:r w:rsidRPr="00A05258">
        <w:rPr>
          <w:b/>
        </w:rPr>
        <w:t>Organisations</w:t>
      </w:r>
      <w:proofErr w:type="spellEnd"/>
      <w:r w:rsidRPr="00A05258">
        <w:rPr>
          <w:b/>
        </w:rPr>
        <w:t xml:space="preserve"> in Geneva</w:t>
      </w:r>
      <w:r w:rsidR="001621BD">
        <w:rPr>
          <w:b/>
        </w:rPr>
        <w:t xml:space="preserve"> </w:t>
      </w:r>
      <w:r w:rsidR="001621BD">
        <w:rPr>
          <w:b/>
        </w:rPr>
        <w:br/>
      </w:r>
      <w:r w:rsidR="00C82217">
        <w:rPr>
          <w:b/>
        </w:rPr>
        <w:t>31st</w:t>
      </w:r>
      <w:r w:rsidRPr="00A05258">
        <w:rPr>
          <w:b/>
        </w:rPr>
        <w:t xml:space="preserve"> Session of the Universal Periodic Review Working Group</w:t>
      </w:r>
    </w:p>
    <w:p w:rsidR="00657704" w:rsidRPr="00A05258" w:rsidRDefault="00657704" w:rsidP="00657704">
      <w:pPr>
        <w:pStyle w:val="Body"/>
        <w:jc w:val="center"/>
        <w:rPr>
          <w:b/>
        </w:rPr>
      </w:pPr>
      <w:r w:rsidRPr="00A05258">
        <w:rPr>
          <w:b/>
        </w:rPr>
        <w:t xml:space="preserve">Presentation of </w:t>
      </w:r>
      <w:r w:rsidR="00C82217">
        <w:rPr>
          <w:b/>
        </w:rPr>
        <w:t>National</w:t>
      </w:r>
      <w:r w:rsidR="0041064E">
        <w:rPr>
          <w:b/>
        </w:rPr>
        <w:t xml:space="preserve"> R</w:t>
      </w:r>
      <w:r w:rsidR="00C82217">
        <w:rPr>
          <w:b/>
        </w:rPr>
        <w:t>eport by the Government of Belize</w:t>
      </w:r>
      <w:r w:rsidRPr="00A05258">
        <w:br/>
      </w:r>
      <w:r w:rsidR="001621BD">
        <w:rPr>
          <w:b/>
        </w:rPr>
        <w:t>12</w:t>
      </w:r>
      <w:r w:rsidR="0041064E">
        <w:rPr>
          <w:b/>
        </w:rPr>
        <w:t xml:space="preserve"> November </w:t>
      </w:r>
      <w:r w:rsidR="00C82217">
        <w:rPr>
          <w:b/>
        </w:rPr>
        <w:t>2018</w:t>
      </w:r>
    </w:p>
    <w:p w:rsidR="00657704" w:rsidRPr="00A05258" w:rsidRDefault="00657704" w:rsidP="00657704">
      <w:pPr>
        <w:pStyle w:val="Body"/>
      </w:pPr>
      <w:r w:rsidRPr="00A05258">
        <w:t xml:space="preserve"> </w:t>
      </w:r>
    </w:p>
    <w:p w:rsidR="00657704" w:rsidRDefault="00657704" w:rsidP="00657704">
      <w:pPr>
        <w:pStyle w:val="Body"/>
      </w:pPr>
    </w:p>
    <w:p w:rsidR="002F048D" w:rsidRDefault="002F048D" w:rsidP="00657704">
      <w:pPr>
        <w:pStyle w:val="Body"/>
        <w:jc w:val="both"/>
      </w:pPr>
    </w:p>
    <w:p w:rsidR="00657704" w:rsidRDefault="00657704" w:rsidP="00657704">
      <w:pPr>
        <w:pStyle w:val="Body"/>
        <w:jc w:val="both"/>
      </w:pPr>
      <w:r w:rsidRPr="00A05258">
        <w:t xml:space="preserve">Thank you, Mr. </w:t>
      </w:r>
      <w:r w:rsidR="002F048D">
        <w:t xml:space="preserve">[Vice] </w:t>
      </w:r>
      <w:r w:rsidRPr="00A05258">
        <w:t>President.</w:t>
      </w:r>
      <w:r w:rsidRPr="00A05258">
        <w:tab/>
      </w:r>
      <w:r>
        <w:br/>
      </w:r>
    </w:p>
    <w:p w:rsidR="00306413" w:rsidRPr="00487EA0" w:rsidRDefault="00657704" w:rsidP="00487EA0">
      <w:pPr>
        <w:jc w:val="both"/>
        <w:rPr>
          <w:lang w:val="en-US"/>
        </w:rPr>
      </w:pPr>
      <w:r w:rsidRPr="00615DB0">
        <w:rPr>
          <w:rFonts w:ascii="Helvetica" w:eastAsia="Arial Unicode MS" w:hAnsi="Helvetica" w:cs="Arial Unicode MS"/>
          <w:color w:val="000000"/>
          <w:bdr w:val="nil"/>
          <w:lang w:val="en-US" w:eastAsia="en-US"/>
        </w:rPr>
        <w:t xml:space="preserve">The Bahamas </w:t>
      </w:r>
      <w:r w:rsidR="0041064E" w:rsidRPr="00615DB0">
        <w:rPr>
          <w:rFonts w:ascii="Helvetica" w:eastAsia="Arial Unicode MS" w:hAnsi="Helvetica" w:cs="Arial Unicode MS"/>
          <w:color w:val="000000"/>
          <w:bdr w:val="nil"/>
          <w:lang w:val="en-US" w:eastAsia="en-US"/>
        </w:rPr>
        <w:t>extends a warm welcome to the</w:t>
      </w:r>
      <w:r w:rsidR="00BF264F" w:rsidRPr="00615DB0">
        <w:rPr>
          <w:rFonts w:ascii="Helvetica" w:eastAsia="Arial Unicode MS" w:hAnsi="Helvetica" w:cs="Arial Unicode MS"/>
          <w:color w:val="000000"/>
          <w:bdr w:val="nil"/>
          <w:lang w:val="en-US" w:eastAsia="en-US"/>
        </w:rPr>
        <w:t xml:space="preserve"> delegation of </w:t>
      </w:r>
      <w:r w:rsidR="00587B7E">
        <w:rPr>
          <w:rFonts w:ascii="Helvetica" w:eastAsia="Arial Unicode MS" w:hAnsi="Helvetica" w:cs="Arial Unicode MS"/>
          <w:color w:val="000000"/>
          <w:bdr w:val="nil"/>
          <w:lang w:val="en-US" w:eastAsia="en-US"/>
        </w:rPr>
        <w:t>its</w:t>
      </w:r>
      <w:r w:rsidR="00615DB0" w:rsidRPr="00615DB0">
        <w:rPr>
          <w:rFonts w:ascii="Helvetica" w:eastAsia="Arial Unicode MS" w:hAnsi="Helvetica" w:cs="Arial Unicode MS"/>
          <w:color w:val="000000"/>
          <w:bdr w:val="nil"/>
          <w:lang w:val="en-US" w:eastAsia="en-US"/>
        </w:rPr>
        <w:t xml:space="preserve"> sister CARICOM State of </w:t>
      </w:r>
      <w:bookmarkStart w:id="0" w:name="_GoBack"/>
      <w:bookmarkEnd w:id="0"/>
      <w:r w:rsidR="00615DB0" w:rsidRPr="00615DB0">
        <w:rPr>
          <w:rFonts w:ascii="Helvetica" w:eastAsia="Arial Unicode MS" w:hAnsi="Helvetica" w:cs="Arial Unicode MS"/>
          <w:color w:val="000000"/>
          <w:bdr w:val="nil"/>
          <w:lang w:val="en-US" w:eastAsia="en-US"/>
        </w:rPr>
        <w:t>Belize</w:t>
      </w:r>
      <w:r w:rsidR="00730F83" w:rsidRPr="00615DB0">
        <w:rPr>
          <w:rFonts w:ascii="Helvetica" w:eastAsia="Arial Unicode MS" w:hAnsi="Helvetica" w:cs="Arial Unicode MS"/>
          <w:color w:val="000000"/>
          <w:bdr w:val="nil"/>
          <w:lang w:val="en-US" w:eastAsia="en-US"/>
        </w:rPr>
        <w:t>,</w:t>
      </w:r>
      <w:r w:rsidR="0041064E" w:rsidRPr="00615DB0">
        <w:rPr>
          <w:rFonts w:ascii="Helvetica" w:eastAsia="Arial Unicode MS" w:hAnsi="Helvetica" w:cs="Arial Unicode MS"/>
          <w:color w:val="000000"/>
          <w:bdr w:val="nil"/>
          <w:lang w:val="en-US" w:eastAsia="en-US"/>
        </w:rPr>
        <w:t xml:space="preserve"> led by </w:t>
      </w:r>
      <w:r w:rsidR="00615DB0" w:rsidRPr="00615DB0">
        <w:rPr>
          <w:rFonts w:ascii="Helvetica" w:eastAsia="Arial Unicode MS" w:hAnsi="Helvetica" w:cs="Arial Unicode MS"/>
          <w:color w:val="000000"/>
          <w:bdr w:val="nil"/>
          <w:lang w:val="en-US" w:eastAsia="en-US"/>
        </w:rPr>
        <w:t>H.E Mr. Patrick Andrews, Chief Executive Officer, Ministry of Foreign Affairs</w:t>
      </w:r>
      <w:r w:rsidR="00730F83" w:rsidRPr="00615DB0">
        <w:rPr>
          <w:rFonts w:ascii="Helvetica" w:eastAsia="Arial Unicode MS" w:hAnsi="Helvetica" w:cs="Arial Unicode MS"/>
          <w:color w:val="000000"/>
          <w:bdr w:val="nil"/>
          <w:lang w:val="en-US" w:eastAsia="en-US"/>
        </w:rPr>
        <w:t>,</w:t>
      </w:r>
      <w:r w:rsidR="00F0510B">
        <w:t xml:space="preserve"> </w:t>
      </w:r>
      <w:r w:rsidR="00F0510B" w:rsidRPr="00615DB0">
        <w:rPr>
          <w:rFonts w:ascii="Helvetica" w:eastAsia="Arial Unicode MS" w:hAnsi="Helvetica" w:cs="Arial Unicode MS"/>
          <w:color w:val="000000"/>
          <w:bdr w:val="nil"/>
          <w:lang w:val="en-US" w:eastAsia="en-US"/>
        </w:rPr>
        <w:t>and w</w:t>
      </w:r>
      <w:r w:rsidR="00D14A47" w:rsidRPr="00615DB0">
        <w:rPr>
          <w:rFonts w:ascii="Helvetica" w:eastAsia="Arial Unicode MS" w:hAnsi="Helvetica" w:cs="Arial Unicode MS"/>
          <w:color w:val="000000"/>
          <w:bdr w:val="nil"/>
          <w:lang w:val="en-US" w:eastAsia="en-US"/>
        </w:rPr>
        <w:t xml:space="preserve">e commend </w:t>
      </w:r>
      <w:r w:rsidR="00F0510B" w:rsidRPr="00615DB0">
        <w:rPr>
          <w:rFonts w:ascii="Helvetica" w:eastAsia="Arial Unicode MS" w:hAnsi="Helvetica" w:cs="Arial Unicode MS"/>
          <w:color w:val="000000"/>
          <w:bdr w:val="nil"/>
          <w:lang w:val="en-US" w:eastAsia="en-US"/>
        </w:rPr>
        <w:t xml:space="preserve">the country for its </w:t>
      </w:r>
      <w:r w:rsidR="00487EA0">
        <w:rPr>
          <w:rFonts w:ascii="Helvetica" w:eastAsia="Arial Unicode MS" w:hAnsi="Helvetica" w:cs="Arial Unicode MS"/>
          <w:color w:val="000000"/>
          <w:bdr w:val="nil"/>
          <w:lang w:val="en-US" w:eastAsia="en-US"/>
        </w:rPr>
        <w:t xml:space="preserve">demonstrated </w:t>
      </w:r>
      <w:r w:rsidR="00D14A47" w:rsidRPr="00615DB0">
        <w:rPr>
          <w:rFonts w:ascii="Helvetica" w:eastAsia="Arial Unicode MS" w:hAnsi="Helvetica" w:cs="Arial Unicode MS"/>
          <w:color w:val="000000"/>
          <w:bdr w:val="nil"/>
          <w:lang w:val="en-US" w:eastAsia="en-US"/>
        </w:rPr>
        <w:t>commitment to this important UPR process.</w:t>
      </w:r>
    </w:p>
    <w:p w:rsidR="00D130D8" w:rsidRDefault="007210EA" w:rsidP="00657704">
      <w:pPr>
        <w:pStyle w:val="Body"/>
        <w:jc w:val="both"/>
      </w:pPr>
      <w:r>
        <w:t>We congratulate</w:t>
      </w:r>
      <w:r w:rsidR="00A46BE4">
        <w:t xml:space="preserve"> </w:t>
      </w:r>
      <w:r w:rsidR="00487EA0">
        <w:t>Belize</w:t>
      </w:r>
      <w:r w:rsidR="00A46BE4">
        <w:t xml:space="preserve"> on </w:t>
      </w:r>
      <w:r w:rsidR="00487EA0">
        <w:t xml:space="preserve">the significant </w:t>
      </w:r>
      <w:r w:rsidR="00A46BE4">
        <w:t>strides made</w:t>
      </w:r>
      <w:r w:rsidR="003E464D">
        <w:t xml:space="preserve"> </w:t>
      </w:r>
      <w:r w:rsidR="00487EA0">
        <w:t>in the promotion and protection of human rights</w:t>
      </w:r>
      <w:r w:rsidR="005A0839">
        <w:t>,</w:t>
      </w:r>
      <w:r w:rsidR="00487EA0">
        <w:t xml:space="preserve"> </w:t>
      </w:r>
      <w:r w:rsidR="003E464D">
        <w:t>despite</w:t>
      </w:r>
      <w:r w:rsidR="000052B9">
        <w:t xml:space="preserve"> </w:t>
      </w:r>
      <w:r w:rsidR="00487EA0">
        <w:t>the challenges of limited human and financial resources as well as vulnerability to the effects of climate change and natural disasters</w:t>
      </w:r>
      <w:r w:rsidR="009E3684">
        <w:t xml:space="preserve">.  </w:t>
      </w:r>
      <w:r w:rsidR="00D76685">
        <w:t>Noteworthy</w:t>
      </w:r>
      <w:r w:rsidR="00487EA0">
        <w:t xml:space="preserve"> areas of progress include</w:t>
      </w:r>
      <w:r w:rsidR="00A41753">
        <w:t xml:space="preserve"> </w:t>
      </w:r>
      <w:r w:rsidR="00830C25">
        <w:t>accession to additional core international human rights instruments</w:t>
      </w:r>
      <w:r w:rsidR="005A0839">
        <w:t>,</w:t>
      </w:r>
      <w:r w:rsidR="00830C25">
        <w:t xml:space="preserve"> including the International Covenant on Economic, Soci</w:t>
      </w:r>
      <w:r w:rsidR="005A0839">
        <w:t>al and Cultural Rights (ICESCR) as well as</w:t>
      </w:r>
      <w:r w:rsidR="00830C25">
        <w:t xml:space="preserve"> efforts in the area of anti-trafficking in persons, including extensive public awareness </w:t>
      </w:r>
      <w:r w:rsidR="00587B7E">
        <w:t>promotion</w:t>
      </w:r>
      <w:r w:rsidR="00830C25">
        <w:t xml:space="preserve"> </w:t>
      </w:r>
      <w:r w:rsidR="002F048D">
        <w:t>and</w:t>
      </w:r>
      <w:r w:rsidR="00830C25">
        <w:t xml:space="preserve"> training conducted on victim identification, reporting and referral for </w:t>
      </w:r>
      <w:r w:rsidR="00587B7E">
        <w:t>officials from key sectors of government and the judiciary</w:t>
      </w:r>
      <w:r w:rsidR="00D130D8">
        <w:t xml:space="preserve">.  Moreover, </w:t>
      </w:r>
      <w:r w:rsidR="00587B7E">
        <w:t xml:space="preserve">efforts to combat HIV/AIDS, </w:t>
      </w:r>
      <w:r w:rsidR="00D130D8">
        <w:t>the reduction of barriers to healthcare in rural</w:t>
      </w:r>
      <w:r w:rsidR="00587B7E">
        <w:t xml:space="preserve"> and poor communities, decreases</w:t>
      </w:r>
      <w:r w:rsidR="00D130D8">
        <w:t xml:space="preserve"> in maternal mortality as well as the quantifiable results achieved through the Educational Quality Improvement Programme are indeed laudable.  </w:t>
      </w:r>
    </w:p>
    <w:p w:rsidR="00D76685" w:rsidRDefault="00D76685" w:rsidP="00657704">
      <w:pPr>
        <w:pStyle w:val="Body"/>
        <w:jc w:val="both"/>
      </w:pPr>
    </w:p>
    <w:p w:rsidR="00753407" w:rsidRDefault="00E63B63" w:rsidP="00753407">
      <w:pPr>
        <w:pStyle w:val="Body"/>
        <w:jc w:val="both"/>
      </w:pPr>
      <w:r>
        <w:t>In this same spirit and</w:t>
      </w:r>
      <w:r w:rsidR="00D130D8">
        <w:t xml:space="preserve"> recognizing that </w:t>
      </w:r>
      <w:r w:rsidR="00411854">
        <w:t xml:space="preserve">some areas of challenge remain, </w:t>
      </w:r>
      <w:r w:rsidR="00753407">
        <w:t>The Bahamas</w:t>
      </w:r>
      <w:r w:rsidR="00411854">
        <w:t xml:space="preserve"> respectfully</w:t>
      </w:r>
      <w:r w:rsidR="00753407">
        <w:t xml:space="preserve"> </w:t>
      </w:r>
      <w:r w:rsidR="00753407" w:rsidRPr="006A03E5">
        <w:rPr>
          <w:b/>
        </w:rPr>
        <w:t>recommends</w:t>
      </w:r>
      <w:r w:rsidR="00753407">
        <w:t xml:space="preserve"> that </w:t>
      </w:r>
      <w:r w:rsidR="00411854">
        <w:t>Belize</w:t>
      </w:r>
      <w:r w:rsidR="00753407">
        <w:t>:</w:t>
      </w:r>
    </w:p>
    <w:p w:rsidR="00753407" w:rsidRDefault="00753407" w:rsidP="00753407">
      <w:pPr>
        <w:pStyle w:val="Body"/>
        <w:jc w:val="both"/>
      </w:pPr>
    </w:p>
    <w:p w:rsidR="00322698" w:rsidRDefault="00E63B63" w:rsidP="00753407">
      <w:pPr>
        <w:pStyle w:val="Body"/>
        <w:numPr>
          <w:ilvl w:val="0"/>
          <w:numId w:val="1"/>
        </w:numPr>
        <w:ind w:left="720"/>
        <w:jc w:val="both"/>
      </w:pPr>
      <w:r>
        <w:t>c</w:t>
      </w:r>
      <w:r w:rsidR="00411854">
        <w:t xml:space="preserve">onsiders establishing or strengthening </w:t>
      </w:r>
      <w:r w:rsidR="005A0839">
        <w:t>a national process</w:t>
      </w:r>
      <w:r w:rsidR="00411854">
        <w:t xml:space="preserve"> to assist in coordinating its reporting under various human rights instruments</w:t>
      </w:r>
      <w:r w:rsidR="005A0839">
        <w:t>, such as a National Mechanism for Reporting and Follow-up (NMRF)</w:t>
      </w:r>
    </w:p>
    <w:p w:rsidR="00753407" w:rsidRDefault="00CC4BFA" w:rsidP="00322698">
      <w:pPr>
        <w:pStyle w:val="Body"/>
        <w:ind w:left="720"/>
        <w:jc w:val="both"/>
      </w:pPr>
      <w:r>
        <w:tab/>
      </w:r>
    </w:p>
    <w:p w:rsidR="00753407" w:rsidRDefault="00E63B63" w:rsidP="00753407">
      <w:pPr>
        <w:pStyle w:val="Body"/>
        <w:numPr>
          <w:ilvl w:val="0"/>
          <w:numId w:val="1"/>
        </w:numPr>
        <w:ind w:left="720"/>
        <w:jc w:val="both"/>
      </w:pPr>
      <w:r>
        <w:t>c</w:t>
      </w:r>
      <w:r w:rsidR="00411854">
        <w:t>onsiders extending a standing invitation to all special procedures mandate holders of the Human Rights Council</w:t>
      </w:r>
      <w:r w:rsidR="00322698">
        <w:t xml:space="preserve"> and</w:t>
      </w:r>
      <w:r w:rsidR="00753407">
        <w:tab/>
      </w:r>
      <w:r w:rsidR="00753407">
        <w:br/>
      </w:r>
    </w:p>
    <w:p w:rsidR="009C1CF1" w:rsidRDefault="009C1CF1" w:rsidP="00657704">
      <w:pPr>
        <w:pStyle w:val="Body"/>
        <w:numPr>
          <w:ilvl w:val="0"/>
          <w:numId w:val="1"/>
        </w:numPr>
        <w:ind w:left="720"/>
        <w:jc w:val="both"/>
      </w:pPr>
      <w:proofErr w:type="gramStart"/>
      <w:r>
        <w:t>increases</w:t>
      </w:r>
      <w:proofErr w:type="gramEnd"/>
      <w:r w:rsidR="002F048D">
        <w:t xml:space="preserve"> opportunities within the school system for pregnant adolescents</w:t>
      </w:r>
      <w:r>
        <w:t xml:space="preserve"> to return to school post-delivery and </w:t>
      </w:r>
      <w:r w:rsidR="00587B7E">
        <w:t>intensifies</w:t>
      </w:r>
      <w:r>
        <w:t xml:space="preserve"> efforts to stem the</w:t>
      </w:r>
      <w:r w:rsidR="009120CE">
        <w:t xml:space="preserve"> premature</w:t>
      </w:r>
      <w:r>
        <w:t xml:space="preserve"> departure of young males from the school system.</w:t>
      </w:r>
    </w:p>
    <w:p w:rsidR="00E63B63" w:rsidRDefault="00E63B63" w:rsidP="009C1CF1">
      <w:pPr>
        <w:pStyle w:val="Body"/>
        <w:ind w:left="720"/>
        <w:jc w:val="both"/>
      </w:pPr>
      <w:r>
        <w:t>.</w:t>
      </w:r>
      <w:r>
        <w:tab/>
      </w:r>
    </w:p>
    <w:p w:rsidR="00753407" w:rsidRDefault="009C1CF1" w:rsidP="00E63B63">
      <w:pPr>
        <w:pStyle w:val="Body"/>
        <w:jc w:val="both"/>
      </w:pPr>
      <w:r>
        <w:t xml:space="preserve">We wish Belize </w:t>
      </w:r>
      <w:r w:rsidR="00BA4A97">
        <w:t>every success</w:t>
      </w:r>
      <w:r w:rsidR="002F048D">
        <w:t xml:space="preserve"> in this UPR process.</w:t>
      </w:r>
    </w:p>
    <w:p w:rsidR="00997A5F" w:rsidRDefault="00997A5F" w:rsidP="00657704">
      <w:pPr>
        <w:pStyle w:val="Body"/>
        <w:jc w:val="both"/>
      </w:pPr>
    </w:p>
    <w:p w:rsidR="000815F9" w:rsidRDefault="00CC4BFA" w:rsidP="00587B7E">
      <w:pPr>
        <w:pStyle w:val="Body"/>
        <w:jc w:val="both"/>
      </w:pPr>
      <w:r>
        <w:t>I thank you</w:t>
      </w:r>
      <w:r w:rsidR="00657704">
        <w:t>.</w:t>
      </w:r>
      <w:r w:rsidR="00587B7E">
        <w:tab/>
      </w:r>
      <w:r w:rsidR="00587B7E">
        <w:br/>
      </w:r>
    </w:p>
    <w:p w:rsidR="002F048D" w:rsidRDefault="002F048D" w:rsidP="000815F9"/>
    <w:sectPr w:rsidR="002F048D" w:rsidSect="00C715EB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D3011"/>
    <w:multiLevelType w:val="hybridMultilevel"/>
    <w:tmpl w:val="DCAA28FC"/>
    <w:lvl w:ilvl="0" w:tplc="F6781E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04"/>
    <w:rsid w:val="000052B9"/>
    <w:rsid w:val="00076CE0"/>
    <w:rsid w:val="000815F9"/>
    <w:rsid w:val="00104F37"/>
    <w:rsid w:val="001621BD"/>
    <w:rsid w:val="0019147C"/>
    <w:rsid w:val="00244B24"/>
    <w:rsid w:val="00266EA7"/>
    <w:rsid w:val="002A06D6"/>
    <w:rsid w:val="002F048D"/>
    <w:rsid w:val="002F1E37"/>
    <w:rsid w:val="00306413"/>
    <w:rsid w:val="00322698"/>
    <w:rsid w:val="00350BA8"/>
    <w:rsid w:val="003E464D"/>
    <w:rsid w:val="003F1860"/>
    <w:rsid w:val="0041064E"/>
    <w:rsid w:val="00411854"/>
    <w:rsid w:val="0047723E"/>
    <w:rsid w:val="00487EA0"/>
    <w:rsid w:val="004A09D4"/>
    <w:rsid w:val="0056373A"/>
    <w:rsid w:val="00587B7E"/>
    <w:rsid w:val="005A0839"/>
    <w:rsid w:val="005B4A64"/>
    <w:rsid w:val="005C3241"/>
    <w:rsid w:val="005E5233"/>
    <w:rsid w:val="00615DB0"/>
    <w:rsid w:val="00657704"/>
    <w:rsid w:val="006A03E5"/>
    <w:rsid w:val="007210EA"/>
    <w:rsid w:val="00730F83"/>
    <w:rsid w:val="00753407"/>
    <w:rsid w:val="007B0D0A"/>
    <w:rsid w:val="00830C25"/>
    <w:rsid w:val="00870011"/>
    <w:rsid w:val="008E68DB"/>
    <w:rsid w:val="009031A7"/>
    <w:rsid w:val="009120CE"/>
    <w:rsid w:val="0095674D"/>
    <w:rsid w:val="00997A5F"/>
    <w:rsid w:val="009C1CF1"/>
    <w:rsid w:val="009E3684"/>
    <w:rsid w:val="00A3128B"/>
    <w:rsid w:val="00A41753"/>
    <w:rsid w:val="00A43D90"/>
    <w:rsid w:val="00A46BE4"/>
    <w:rsid w:val="00AB72D3"/>
    <w:rsid w:val="00AE3EED"/>
    <w:rsid w:val="00AE5AC3"/>
    <w:rsid w:val="00B075A6"/>
    <w:rsid w:val="00B15CFF"/>
    <w:rsid w:val="00B30CAD"/>
    <w:rsid w:val="00BA4A97"/>
    <w:rsid w:val="00BD04D6"/>
    <w:rsid w:val="00BE54E4"/>
    <w:rsid w:val="00BF264F"/>
    <w:rsid w:val="00C63BD9"/>
    <w:rsid w:val="00C715EB"/>
    <w:rsid w:val="00C82217"/>
    <w:rsid w:val="00C85C2D"/>
    <w:rsid w:val="00CC4BFA"/>
    <w:rsid w:val="00D130D8"/>
    <w:rsid w:val="00D14A47"/>
    <w:rsid w:val="00D76685"/>
    <w:rsid w:val="00E245EE"/>
    <w:rsid w:val="00E63B63"/>
    <w:rsid w:val="00EB456E"/>
    <w:rsid w:val="00F0510B"/>
    <w:rsid w:val="00F17633"/>
    <w:rsid w:val="00F20A56"/>
    <w:rsid w:val="00F6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EE37F0-2737-4017-A066-AE1AE68E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DB0"/>
    <w:pPr>
      <w:spacing w:line="252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577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6AC534-D1E5-43CD-9886-4D42E913CD2F}"/>
</file>

<file path=customXml/itemProps2.xml><?xml version="1.0" encoding="utf-8"?>
<ds:datastoreItem xmlns:ds="http://schemas.openxmlformats.org/officeDocument/2006/customXml" ds:itemID="{4F2784DA-DD88-47A2-9115-8EE319ABBEC6}"/>
</file>

<file path=customXml/itemProps3.xml><?xml version="1.0" encoding="utf-8"?>
<ds:datastoreItem xmlns:ds="http://schemas.openxmlformats.org/officeDocument/2006/customXml" ds:itemID="{0359E9A9-729B-4618-B935-8DF83D12B8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Dixon</dc:creator>
  <cp:lastModifiedBy>S Dixon</cp:lastModifiedBy>
  <cp:revision>4</cp:revision>
  <cp:lastPrinted>2016-11-29T15:39:00Z</cp:lastPrinted>
  <dcterms:created xsi:type="dcterms:W3CDTF">2018-11-12T11:23:00Z</dcterms:created>
  <dcterms:modified xsi:type="dcterms:W3CDTF">2018-11-12T12:31:00Z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