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 xml:space="preserve">Tercer Ciclo del </w:t>
      </w:r>
      <w:r w:rsidR="00C81B2F" w:rsidRPr="006B1F43">
        <w:rPr>
          <w:rFonts w:ascii="Arial" w:hAnsi="Arial" w:cs="Arial"/>
          <w:sz w:val="32"/>
          <w:szCs w:val="32"/>
        </w:rPr>
        <w:t xml:space="preserve">Examen Periódico Universal </w:t>
      </w:r>
    </w:p>
    <w:p w:rsidR="00FF6314" w:rsidRPr="006B1F43" w:rsidRDefault="0014244D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3</w:t>
      </w:r>
      <w:r w:rsidR="00482554" w:rsidRPr="006B1F43">
        <w:rPr>
          <w:rFonts w:ascii="Arial" w:hAnsi="Arial" w:cs="Arial"/>
          <w:sz w:val="32"/>
          <w:szCs w:val="32"/>
        </w:rPr>
        <w:t>1</w:t>
      </w:r>
      <w:r w:rsidR="00FF6314" w:rsidRPr="006B1F43">
        <w:rPr>
          <w:rFonts w:ascii="Arial" w:hAnsi="Arial" w:cs="Arial"/>
          <w:sz w:val="32"/>
          <w:szCs w:val="32"/>
        </w:rPr>
        <w:t>º Sesión del Grupo de Trabajo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14244D" w:rsidRDefault="004D7EEB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Arabia Saudita</w:t>
      </w:r>
    </w:p>
    <w:p w:rsidR="006B1F43" w:rsidRDefault="006B1F43" w:rsidP="007B07EA">
      <w:pPr>
        <w:pStyle w:val="Textebrut"/>
        <w:jc w:val="center"/>
        <w:rPr>
          <w:rFonts w:ascii="Arial" w:hAnsi="Arial" w:cs="Arial"/>
          <w:b/>
          <w:sz w:val="24"/>
          <w:szCs w:val="24"/>
        </w:rPr>
      </w:pPr>
    </w:p>
    <w:p w:rsidR="007B07EA" w:rsidRPr="006B1F43" w:rsidRDefault="00992794" w:rsidP="007B07EA">
      <w:pPr>
        <w:pStyle w:val="Textebru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F6314" w:rsidRPr="006B1F43">
        <w:rPr>
          <w:rFonts w:ascii="Arial" w:hAnsi="Arial" w:cs="Arial"/>
          <w:sz w:val="24"/>
          <w:szCs w:val="24"/>
        </w:rPr>
        <w:t xml:space="preserve"> </w:t>
      </w:r>
      <w:r w:rsidR="007B07EA" w:rsidRPr="006B1F43">
        <w:rPr>
          <w:rFonts w:ascii="Arial" w:hAnsi="Arial" w:cs="Arial"/>
          <w:sz w:val="24"/>
          <w:szCs w:val="24"/>
        </w:rPr>
        <w:t xml:space="preserve">de </w:t>
      </w:r>
      <w:r w:rsidR="00E163A0" w:rsidRPr="006B1F43">
        <w:rPr>
          <w:rFonts w:ascii="Arial" w:hAnsi="Arial" w:cs="Arial"/>
          <w:sz w:val="24"/>
          <w:szCs w:val="24"/>
        </w:rPr>
        <w:t>n</w:t>
      </w:r>
      <w:r w:rsidR="00FF6314" w:rsidRPr="006B1F43">
        <w:rPr>
          <w:rFonts w:ascii="Arial" w:hAnsi="Arial" w:cs="Arial"/>
          <w:sz w:val="24"/>
          <w:szCs w:val="24"/>
        </w:rPr>
        <w:t>o</w:t>
      </w:r>
      <w:r w:rsidR="00E163A0" w:rsidRPr="006B1F43">
        <w:rPr>
          <w:rFonts w:ascii="Arial" w:hAnsi="Arial" w:cs="Arial"/>
          <w:sz w:val="24"/>
          <w:szCs w:val="24"/>
        </w:rPr>
        <w:t>viembre</w:t>
      </w:r>
      <w:r w:rsidR="007B07EA" w:rsidRPr="006B1F43">
        <w:rPr>
          <w:rFonts w:ascii="Arial" w:hAnsi="Arial" w:cs="Arial"/>
          <w:sz w:val="24"/>
          <w:szCs w:val="24"/>
        </w:rPr>
        <w:t xml:space="preserve"> </w:t>
      </w:r>
      <w:r w:rsidR="00FF6314" w:rsidRPr="006B1F43">
        <w:rPr>
          <w:rFonts w:ascii="Arial" w:hAnsi="Arial" w:cs="Arial"/>
          <w:sz w:val="24"/>
          <w:szCs w:val="24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6B1F43" w:rsidRDefault="007B07EA" w:rsidP="00C81B2F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E163A0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992794">
        <w:rPr>
          <w:rFonts w:ascii="Arial" w:hAnsi="Arial" w:cs="Arial"/>
          <w:sz w:val="32"/>
          <w:szCs w:val="32"/>
        </w:rPr>
        <w:t xml:space="preserve">saudí </w:t>
      </w:r>
      <w:r w:rsidR="00E163A0">
        <w:rPr>
          <w:rFonts w:ascii="Arial" w:hAnsi="Arial" w:cs="Arial"/>
          <w:sz w:val="32"/>
          <w:szCs w:val="32"/>
        </w:rPr>
        <w:t xml:space="preserve">y </w:t>
      </w:r>
      <w:r w:rsidR="008B58DE" w:rsidRPr="004D478D">
        <w:rPr>
          <w:rFonts w:ascii="Arial" w:hAnsi="Arial" w:cs="Arial"/>
          <w:sz w:val="32"/>
          <w:szCs w:val="32"/>
        </w:rPr>
        <w:t>reconoce</w:t>
      </w:r>
      <w:r w:rsidR="00583367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234494">
        <w:rPr>
          <w:rFonts w:ascii="Arial" w:hAnsi="Arial" w:cs="Arial"/>
          <w:sz w:val="32"/>
          <w:szCs w:val="32"/>
        </w:rPr>
        <w:t>avances en el reconocimiento de los derechos de las mujeres, los niños, las personas con discapacidad y los migrantes.</w:t>
      </w:r>
      <w:r w:rsidR="002F73AD">
        <w:rPr>
          <w:rFonts w:ascii="Arial" w:hAnsi="Arial" w:cs="Arial"/>
          <w:sz w:val="32"/>
          <w:szCs w:val="32"/>
        </w:rPr>
        <w:t xml:space="preserve"> Destacamos también</w:t>
      </w:r>
      <w:r w:rsidR="00234494">
        <w:rPr>
          <w:rFonts w:ascii="Arial" w:hAnsi="Arial" w:cs="Arial"/>
          <w:sz w:val="32"/>
          <w:szCs w:val="32"/>
        </w:rPr>
        <w:t xml:space="preserve"> las medidas encaminadas a mejorar la salud reproductiva.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Pr="004D478D">
        <w:rPr>
          <w:rFonts w:ascii="Arial" w:hAnsi="Arial" w:cs="Arial"/>
          <w:sz w:val="32"/>
          <w:szCs w:val="32"/>
        </w:rPr>
        <w:t xml:space="preserve"> recomienda a</w:t>
      </w:r>
      <w:r w:rsidR="00992794">
        <w:rPr>
          <w:rFonts w:ascii="Arial" w:hAnsi="Arial" w:cs="Arial"/>
          <w:sz w:val="32"/>
          <w:szCs w:val="32"/>
        </w:rPr>
        <w:t xml:space="preserve"> Arabia Saudita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2F73AD" w:rsidRDefault="002F73A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Continuar </w:t>
      </w:r>
      <w:r w:rsidR="000C7A3A">
        <w:rPr>
          <w:rFonts w:ascii="Arial" w:hAnsi="Arial" w:cs="Arial"/>
          <w:sz w:val="32"/>
          <w:szCs w:val="32"/>
        </w:rPr>
        <w:t>los esfuerzos para</w:t>
      </w:r>
      <w:r w:rsidR="00234494">
        <w:rPr>
          <w:rFonts w:ascii="Arial" w:hAnsi="Arial" w:cs="Arial"/>
          <w:sz w:val="32"/>
          <w:szCs w:val="32"/>
        </w:rPr>
        <w:t xml:space="preserve"> eliminar la discriminación entre los niños</w:t>
      </w:r>
      <w:r w:rsidR="009F0E7D">
        <w:rPr>
          <w:rFonts w:ascii="Arial" w:hAnsi="Arial" w:cs="Arial"/>
          <w:sz w:val="32"/>
          <w:szCs w:val="32"/>
        </w:rPr>
        <w:t>, especialmente</w:t>
      </w:r>
      <w:r w:rsidR="00234494">
        <w:rPr>
          <w:rFonts w:ascii="Arial" w:hAnsi="Arial" w:cs="Arial"/>
          <w:sz w:val="32"/>
          <w:szCs w:val="32"/>
        </w:rPr>
        <w:t xml:space="preserve"> en razón de </w:t>
      </w:r>
      <w:r w:rsidR="009F0E7D">
        <w:rPr>
          <w:rFonts w:ascii="Arial" w:hAnsi="Arial" w:cs="Arial"/>
          <w:sz w:val="32"/>
          <w:szCs w:val="32"/>
        </w:rPr>
        <w:t xml:space="preserve">su género, de </w:t>
      </w:r>
      <w:r w:rsidR="00234494">
        <w:rPr>
          <w:rFonts w:ascii="Arial" w:hAnsi="Arial" w:cs="Arial"/>
          <w:sz w:val="32"/>
          <w:szCs w:val="32"/>
        </w:rPr>
        <w:t xml:space="preserve">la afiliación religiosa de sus padres y </w:t>
      </w:r>
      <w:r w:rsidR="009F0E7D">
        <w:rPr>
          <w:rFonts w:ascii="Arial" w:hAnsi="Arial" w:cs="Arial"/>
          <w:sz w:val="32"/>
          <w:szCs w:val="32"/>
        </w:rPr>
        <w:t xml:space="preserve">de </w:t>
      </w:r>
      <w:r w:rsidR="00234494">
        <w:rPr>
          <w:rFonts w:ascii="Arial" w:hAnsi="Arial" w:cs="Arial"/>
          <w:sz w:val="32"/>
          <w:szCs w:val="32"/>
        </w:rPr>
        <w:t>la naturaleza legal del vínculo entre sus padres</w:t>
      </w:r>
      <w:r w:rsidR="009F0E7D">
        <w:rPr>
          <w:rFonts w:ascii="Arial" w:hAnsi="Arial" w:cs="Arial"/>
          <w:sz w:val="32"/>
          <w:szCs w:val="32"/>
        </w:rPr>
        <w:t>, y garantizar su derecho a la educación</w:t>
      </w:r>
      <w:r>
        <w:rPr>
          <w:rFonts w:ascii="Arial" w:hAnsi="Arial" w:cs="Arial"/>
          <w:sz w:val="32"/>
          <w:szCs w:val="32"/>
        </w:rPr>
        <w:t>.</w:t>
      </w:r>
    </w:p>
    <w:p w:rsidR="002F73AD" w:rsidRDefault="002F73A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Fortalecer la </w:t>
      </w:r>
      <w:r w:rsidR="00234494">
        <w:rPr>
          <w:rFonts w:ascii="Arial" w:hAnsi="Arial" w:cs="Arial"/>
          <w:sz w:val="32"/>
          <w:szCs w:val="32"/>
        </w:rPr>
        <w:t>observancia del derecho internacional humanitario en las acciones que efectúe fuera de su territorio.</w:t>
      </w:r>
    </w:p>
    <w:p w:rsidR="0035400D" w:rsidRDefault="0035400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Procurar</w:t>
      </w:r>
      <w:r w:rsidR="00234494">
        <w:rPr>
          <w:rFonts w:ascii="Arial" w:hAnsi="Arial" w:cs="Arial"/>
          <w:sz w:val="32"/>
          <w:szCs w:val="32"/>
        </w:rPr>
        <w:t xml:space="preserve"> dotar de la independencia necesaria al poder judicial para posibilitar el estado de derecho</w:t>
      </w:r>
      <w:r>
        <w:rPr>
          <w:rFonts w:ascii="Arial" w:hAnsi="Arial" w:cs="Arial"/>
          <w:sz w:val="32"/>
          <w:szCs w:val="32"/>
        </w:rPr>
        <w:t>.</w:t>
      </w:r>
    </w:p>
    <w:p w:rsidR="00090C80" w:rsidRPr="00090C80" w:rsidRDefault="009F0E7D" w:rsidP="00090C8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Profundizar las medidas contra la trata de personas, en particular de niños y niñas</w:t>
      </w:r>
      <w:r w:rsidR="00090C80" w:rsidRPr="00090C80">
        <w:rPr>
          <w:rFonts w:ascii="Arial" w:hAnsi="Arial" w:cs="Arial"/>
          <w:sz w:val="32"/>
          <w:szCs w:val="32"/>
        </w:rPr>
        <w:t>.</w:t>
      </w:r>
    </w:p>
    <w:p w:rsidR="00E47BA9" w:rsidRPr="00E47BA9" w:rsidRDefault="00E47BA9" w:rsidP="00E47BA9">
      <w:pPr>
        <w:pStyle w:val="Textebrut"/>
        <w:ind w:left="1080"/>
        <w:jc w:val="both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lastRenderedPageBreak/>
        <w:t xml:space="preserve">El Perú expresa a </w:t>
      </w:r>
      <w:r w:rsidR="00992794">
        <w:rPr>
          <w:rFonts w:ascii="Arial" w:hAnsi="Arial" w:cs="Arial"/>
          <w:sz w:val="32"/>
          <w:szCs w:val="32"/>
        </w:rPr>
        <w:t xml:space="preserve">Arabia Saudita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7B32A3" w:rsidP="00780D8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C80"/>
    <w:rsid w:val="00090FC3"/>
    <w:rsid w:val="000B069E"/>
    <w:rsid w:val="000C7A3A"/>
    <w:rsid w:val="000E759E"/>
    <w:rsid w:val="000F1F07"/>
    <w:rsid w:val="0014244D"/>
    <w:rsid w:val="00143627"/>
    <w:rsid w:val="0014751E"/>
    <w:rsid w:val="001D6705"/>
    <w:rsid w:val="00234494"/>
    <w:rsid w:val="00251448"/>
    <w:rsid w:val="0026005A"/>
    <w:rsid w:val="002F73AD"/>
    <w:rsid w:val="003502BB"/>
    <w:rsid w:val="00351E8B"/>
    <w:rsid w:val="0035400D"/>
    <w:rsid w:val="003547E5"/>
    <w:rsid w:val="003704A2"/>
    <w:rsid w:val="00374BF7"/>
    <w:rsid w:val="003934F5"/>
    <w:rsid w:val="003B3DA3"/>
    <w:rsid w:val="003E1084"/>
    <w:rsid w:val="00410408"/>
    <w:rsid w:val="00416D31"/>
    <w:rsid w:val="004745C7"/>
    <w:rsid w:val="00482554"/>
    <w:rsid w:val="004A30F0"/>
    <w:rsid w:val="004D478D"/>
    <w:rsid w:val="004D7EEB"/>
    <w:rsid w:val="004E29B9"/>
    <w:rsid w:val="004F57CB"/>
    <w:rsid w:val="00503FC0"/>
    <w:rsid w:val="005224D1"/>
    <w:rsid w:val="0055151E"/>
    <w:rsid w:val="00583367"/>
    <w:rsid w:val="005A07A2"/>
    <w:rsid w:val="005A44D0"/>
    <w:rsid w:val="00690735"/>
    <w:rsid w:val="006B1F43"/>
    <w:rsid w:val="00717E00"/>
    <w:rsid w:val="00722F22"/>
    <w:rsid w:val="00745D49"/>
    <w:rsid w:val="00780D8E"/>
    <w:rsid w:val="007852A4"/>
    <w:rsid w:val="007B07EA"/>
    <w:rsid w:val="007B0CF3"/>
    <w:rsid w:val="007B0FCA"/>
    <w:rsid w:val="007B32A3"/>
    <w:rsid w:val="008168E4"/>
    <w:rsid w:val="008274ED"/>
    <w:rsid w:val="00857F64"/>
    <w:rsid w:val="008B58DE"/>
    <w:rsid w:val="009111D0"/>
    <w:rsid w:val="00944BE4"/>
    <w:rsid w:val="0094723D"/>
    <w:rsid w:val="00992794"/>
    <w:rsid w:val="009E5EC6"/>
    <w:rsid w:val="009F0E7D"/>
    <w:rsid w:val="009F22C4"/>
    <w:rsid w:val="00A036CA"/>
    <w:rsid w:val="00A33039"/>
    <w:rsid w:val="00A34BEC"/>
    <w:rsid w:val="00A642F5"/>
    <w:rsid w:val="00A80EC2"/>
    <w:rsid w:val="00AE581F"/>
    <w:rsid w:val="00AE6536"/>
    <w:rsid w:val="00AF44D1"/>
    <w:rsid w:val="00B148CB"/>
    <w:rsid w:val="00B15A02"/>
    <w:rsid w:val="00B16AE3"/>
    <w:rsid w:val="00B73A1E"/>
    <w:rsid w:val="00BB2EDA"/>
    <w:rsid w:val="00BC1034"/>
    <w:rsid w:val="00BC35CE"/>
    <w:rsid w:val="00C32BCE"/>
    <w:rsid w:val="00C4100C"/>
    <w:rsid w:val="00C46918"/>
    <w:rsid w:val="00C61A25"/>
    <w:rsid w:val="00C81B2F"/>
    <w:rsid w:val="00CD1DB2"/>
    <w:rsid w:val="00D23C87"/>
    <w:rsid w:val="00D40DFB"/>
    <w:rsid w:val="00D50208"/>
    <w:rsid w:val="00D8192B"/>
    <w:rsid w:val="00DA2308"/>
    <w:rsid w:val="00E01AE0"/>
    <w:rsid w:val="00E12884"/>
    <w:rsid w:val="00E12CCD"/>
    <w:rsid w:val="00E163A0"/>
    <w:rsid w:val="00E20C36"/>
    <w:rsid w:val="00E47BA9"/>
    <w:rsid w:val="00E5324C"/>
    <w:rsid w:val="00E77E2C"/>
    <w:rsid w:val="00EF0DB9"/>
    <w:rsid w:val="00F16A46"/>
    <w:rsid w:val="00F4296D"/>
    <w:rsid w:val="00F44964"/>
    <w:rsid w:val="00F473F3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F2EE3-F8A4-4C27-8A9C-8D32416CF190}"/>
</file>

<file path=customXml/itemProps2.xml><?xml version="1.0" encoding="utf-8"?>
<ds:datastoreItem xmlns:ds="http://schemas.openxmlformats.org/officeDocument/2006/customXml" ds:itemID="{506358DD-0B32-4F33-B409-C4C631090EF3}"/>
</file>

<file path=customXml/itemProps3.xml><?xml version="1.0" encoding="utf-8"?>
<ds:datastoreItem xmlns:ds="http://schemas.openxmlformats.org/officeDocument/2006/customXml" ds:itemID="{79683C8E-27C1-4425-BEBD-D56D8AA9A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6</cp:revision>
  <cp:lastPrinted>2018-10-29T18:51:00Z</cp:lastPrinted>
  <dcterms:created xsi:type="dcterms:W3CDTF">2018-10-30T19:49:00Z</dcterms:created>
  <dcterms:modified xsi:type="dcterms:W3CDTF">2018-11-01T13:22:00Z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