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76A09" w14:textId="77777777" w:rsidR="00B80398" w:rsidRDefault="00B80398" w:rsidP="0098793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5ECFC543">
        <w:rPr>
          <w:rFonts w:ascii="Verdana" w:eastAsia="Verdana" w:hAnsi="Verdana" w:cs="Verdana"/>
          <w:b/>
          <w:bCs/>
        </w:rPr>
        <w:t xml:space="preserve">Universal Periodic Review 31 – </w:t>
      </w:r>
      <w:r w:rsidR="00280B54" w:rsidRPr="5ECFC543">
        <w:rPr>
          <w:rFonts w:ascii="Verdana" w:eastAsia="Verdana" w:hAnsi="Verdana" w:cs="Verdana"/>
          <w:b/>
          <w:bCs/>
        </w:rPr>
        <w:t>Monaco</w:t>
      </w:r>
    </w:p>
    <w:p w14:paraId="53715A8B" w14:textId="55B6B66A" w:rsidR="00B80398" w:rsidRDefault="5ECFC543" w:rsidP="0098793A">
      <w:pPr>
        <w:pBdr>
          <w:bottom w:val="single" w:sz="6" w:space="1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5ECFC543">
        <w:rPr>
          <w:rFonts w:ascii="Verdana" w:eastAsia="Verdana" w:hAnsi="Verdana" w:cs="Verdana"/>
          <w:b/>
          <w:bCs/>
        </w:rPr>
        <w:t xml:space="preserve">Statement </w:t>
      </w:r>
      <w:r w:rsidR="00B80398" w:rsidRPr="5ECFC543">
        <w:rPr>
          <w:rFonts w:ascii="Verdana" w:eastAsia="Verdana" w:hAnsi="Verdana" w:cs="Verdana"/>
          <w:b/>
          <w:bCs/>
        </w:rPr>
        <w:t>of the Kingdom of the Netherlands – 12 November 2018</w:t>
      </w:r>
    </w:p>
    <w:p w14:paraId="2850EDE1" w14:textId="77777777" w:rsidR="00B80398" w:rsidRDefault="00B80398" w:rsidP="0098793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5ECFC543">
        <w:rPr>
          <w:rFonts w:ascii="Verdana" w:eastAsia="Verdana" w:hAnsi="Verdana" w:cs="Verdana"/>
          <w:sz w:val="28"/>
          <w:szCs w:val="28"/>
        </w:rPr>
        <w:t>Mr. President,</w:t>
      </w:r>
    </w:p>
    <w:p w14:paraId="72EFF567" w14:textId="77777777" w:rsidR="00B80398" w:rsidRDefault="00B80398" w:rsidP="0098793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5ECFC543">
        <w:rPr>
          <w:rFonts w:ascii="Verdana" w:eastAsia="Verdana" w:hAnsi="Verdana" w:cs="Verdana"/>
          <w:sz w:val="28"/>
          <w:szCs w:val="28"/>
        </w:rPr>
        <w:t xml:space="preserve">The Kingdom of the </w:t>
      </w:r>
      <w:bookmarkStart w:id="0" w:name="_GoBack"/>
      <w:bookmarkEnd w:id="0"/>
      <w:r w:rsidRPr="5ECFC543">
        <w:rPr>
          <w:rFonts w:ascii="Verdana" w:eastAsia="Verdana" w:hAnsi="Verdana" w:cs="Verdana"/>
          <w:sz w:val="28"/>
          <w:szCs w:val="28"/>
        </w:rPr>
        <w:t xml:space="preserve">Netherlands thanks the delegation of Monaco for the presentation of its national report. </w:t>
      </w:r>
    </w:p>
    <w:p w14:paraId="7C2DB6DB" w14:textId="77777777" w:rsidR="00B80398" w:rsidRDefault="00B80398" w:rsidP="0098793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5ECFC543">
        <w:rPr>
          <w:rFonts w:ascii="Verdana" w:eastAsia="Verdana" w:hAnsi="Verdana" w:cs="Verdana"/>
          <w:sz w:val="28"/>
          <w:szCs w:val="28"/>
        </w:rPr>
        <w:t xml:space="preserve">The Netherlands commends Monaco for </w:t>
      </w:r>
      <w:r w:rsidR="003D7228" w:rsidRPr="5ECFC543">
        <w:rPr>
          <w:rFonts w:ascii="Verdana" w:eastAsia="Verdana" w:hAnsi="Verdana" w:cs="Verdana"/>
          <w:sz w:val="28"/>
          <w:szCs w:val="28"/>
        </w:rPr>
        <w:t xml:space="preserve">setting up the Office of the High Commissioner for the Protection of Rights and Liberties and for Mediation. We also compliment Monaco on ratifying </w:t>
      </w:r>
      <w:r w:rsidR="000D03A3" w:rsidRPr="5ECFC543">
        <w:rPr>
          <w:rFonts w:ascii="Verdana" w:eastAsia="Verdana" w:hAnsi="Verdana" w:cs="Verdana"/>
          <w:sz w:val="28"/>
          <w:szCs w:val="28"/>
        </w:rPr>
        <w:t xml:space="preserve">the Istanbul Convention and the </w:t>
      </w:r>
      <w:r w:rsidR="003D7228" w:rsidRPr="5ECFC543">
        <w:rPr>
          <w:rFonts w:ascii="Verdana" w:eastAsia="Verdana" w:hAnsi="Verdana" w:cs="Verdana"/>
          <w:sz w:val="28"/>
          <w:szCs w:val="28"/>
        </w:rPr>
        <w:t xml:space="preserve">Council of Europe </w:t>
      </w:r>
      <w:r w:rsidR="000D03A3" w:rsidRPr="5ECFC543">
        <w:rPr>
          <w:rFonts w:ascii="Verdana" w:eastAsia="Verdana" w:hAnsi="Verdana" w:cs="Verdana"/>
          <w:sz w:val="28"/>
          <w:szCs w:val="28"/>
        </w:rPr>
        <w:t xml:space="preserve">Convention </w:t>
      </w:r>
      <w:r w:rsidR="003D7228" w:rsidRPr="5ECFC543">
        <w:rPr>
          <w:rFonts w:ascii="Verdana" w:eastAsia="Verdana" w:hAnsi="Verdana" w:cs="Verdana"/>
          <w:sz w:val="28"/>
          <w:szCs w:val="28"/>
        </w:rPr>
        <w:t xml:space="preserve">on the </w:t>
      </w:r>
      <w:r w:rsidR="000D03A3" w:rsidRPr="5ECFC543">
        <w:rPr>
          <w:rFonts w:ascii="Verdana" w:eastAsia="Verdana" w:hAnsi="Verdana" w:cs="Verdana"/>
          <w:sz w:val="28"/>
          <w:szCs w:val="28"/>
        </w:rPr>
        <w:t>prevention o</w:t>
      </w:r>
      <w:r w:rsidR="003D7228" w:rsidRPr="5ECFC543">
        <w:rPr>
          <w:rFonts w:ascii="Verdana" w:eastAsia="Verdana" w:hAnsi="Verdana" w:cs="Verdana"/>
          <w:sz w:val="28"/>
          <w:szCs w:val="28"/>
        </w:rPr>
        <w:t xml:space="preserve">f trafficking in human beings. </w:t>
      </w:r>
    </w:p>
    <w:p w14:paraId="1458961A" w14:textId="32C8CF0B" w:rsidR="00B80398" w:rsidRDefault="00B80398" w:rsidP="0098793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5ECFC543">
        <w:rPr>
          <w:rFonts w:ascii="Verdana" w:eastAsia="Verdana" w:hAnsi="Verdana" w:cs="Verdana"/>
          <w:sz w:val="28"/>
          <w:szCs w:val="28"/>
        </w:rPr>
        <w:t xml:space="preserve">However, the Netherlands remains concerned about </w:t>
      </w:r>
      <w:r w:rsidR="004909A1">
        <w:rPr>
          <w:rFonts w:ascii="Verdana" w:eastAsia="Verdana" w:hAnsi="Verdana" w:cs="Verdana"/>
          <w:sz w:val="28"/>
          <w:szCs w:val="28"/>
        </w:rPr>
        <w:t xml:space="preserve">two </w:t>
      </w:r>
      <w:r w:rsidRPr="5ECFC543">
        <w:rPr>
          <w:rFonts w:ascii="Verdana" w:eastAsia="Verdana" w:hAnsi="Verdana" w:cs="Verdana"/>
          <w:sz w:val="28"/>
          <w:szCs w:val="28"/>
        </w:rPr>
        <w:t>issues relating to women’s rights and LGBT</w:t>
      </w:r>
      <w:r w:rsidR="004909A1">
        <w:rPr>
          <w:rFonts w:ascii="Verdana" w:eastAsia="Verdana" w:hAnsi="Verdana" w:cs="Verdana"/>
          <w:sz w:val="28"/>
          <w:szCs w:val="28"/>
        </w:rPr>
        <w:t>I</w:t>
      </w:r>
      <w:r w:rsidRPr="5ECFC543">
        <w:rPr>
          <w:rFonts w:ascii="Verdana" w:eastAsia="Verdana" w:hAnsi="Verdana" w:cs="Verdana"/>
          <w:sz w:val="28"/>
          <w:szCs w:val="28"/>
        </w:rPr>
        <w:t xml:space="preserve"> rights.</w:t>
      </w:r>
    </w:p>
    <w:p w14:paraId="3A7634C2" w14:textId="77777777" w:rsidR="00B80398" w:rsidRDefault="00B80398" w:rsidP="0098793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5ECFC543">
        <w:rPr>
          <w:rFonts w:ascii="Verdana" w:eastAsia="Verdana" w:hAnsi="Verdana" w:cs="Verdana"/>
          <w:sz w:val="28"/>
          <w:szCs w:val="28"/>
        </w:rPr>
        <w:t>Therefore, we recommend Monaco:</w:t>
      </w:r>
    </w:p>
    <w:p w14:paraId="3BB7443F" w14:textId="56CD2F97" w:rsidR="00934666" w:rsidRDefault="00230CE6" w:rsidP="009879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28"/>
          <w:szCs w:val="28"/>
        </w:rPr>
        <w:t>To</w:t>
      </w:r>
      <w:r w:rsidR="00B80398" w:rsidRPr="5ECFC543">
        <w:rPr>
          <w:rFonts w:ascii="Verdana" w:eastAsia="Verdana" w:hAnsi="Verdana" w:cs="Verdana"/>
          <w:sz w:val="28"/>
          <w:szCs w:val="28"/>
        </w:rPr>
        <w:t xml:space="preserve"> counter discrimination against women in political participation and family affairs, in particular through repealing reservations made under</w:t>
      </w:r>
      <w:r w:rsidR="00CE1C9A" w:rsidRPr="5ECFC543">
        <w:rPr>
          <w:rFonts w:ascii="Verdana" w:eastAsia="Verdana" w:hAnsi="Verdana" w:cs="Verdana"/>
          <w:sz w:val="28"/>
          <w:szCs w:val="28"/>
        </w:rPr>
        <w:t xml:space="preserve"> article 7(b), 9, and </w:t>
      </w:r>
      <w:r w:rsidR="00B80398" w:rsidRPr="5ECFC543">
        <w:rPr>
          <w:rFonts w:ascii="Verdana" w:eastAsia="Verdana" w:hAnsi="Verdana" w:cs="Verdana"/>
          <w:sz w:val="28"/>
          <w:szCs w:val="28"/>
        </w:rPr>
        <w:t>16 (1) (e) and (g) of the Convention on the Elimination of all forms of Discrimination Against Women</w:t>
      </w:r>
      <w:r w:rsidR="003706A7" w:rsidRPr="5ECFC543">
        <w:rPr>
          <w:rFonts w:ascii="Verdana" w:eastAsia="Verdana" w:hAnsi="Verdana" w:cs="Verdana"/>
          <w:sz w:val="28"/>
          <w:szCs w:val="28"/>
        </w:rPr>
        <w:t>,</w:t>
      </w:r>
      <w:r w:rsidR="00934666" w:rsidRPr="5ECFC543">
        <w:rPr>
          <w:rFonts w:ascii="Verdana" w:eastAsia="Verdana" w:hAnsi="Verdana" w:cs="Verdana"/>
          <w:sz w:val="28"/>
          <w:szCs w:val="28"/>
        </w:rPr>
        <w:t xml:space="preserve"> </w:t>
      </w:r>
      <w:r w:rsidR="00DD7F65" w:rsidRPr="5ECFC543">
        <w:rPr>
          <w:rFonts w:ascii="Verdana" w:eastAsia="Verdana" w:hAnsi="Verdana" w:cs="Verdana"/>
          <w:sz w:val="28"/>
          <w:szCs w:val="28"/>
        </w:rPr>
        <w:t xml:space="preserve">including </w:t>
      </w:r>
      <w:r w:rsidR="00934666" w:rsidRPr="5ECFC543">
        <w:rPr>
          <w:rFonts w:ascii="Verdana" w:eastAsia="Verdana" w:hAnsi="Verdana" w:cs="Verdana"/>
          <w:sz w:val="28"/>
          <w:szCs w:val="28"/>
        </w:rPr>
        <w:t>through</w:t>
      </w:r>
      <w:r w:rsidR="003D7228" w:rsidRPr="5ECFC543">
        <w:rPr>
          <w:rFonts w:ascii="Verdana" w:eastAsia="Verdana" w:hAnsi="Verdana" w:cs="Verdana"/>
          <w:sz w:val="28"/>
          <w:szCs w:val="28"/>
        </w:rPr>
        <w:t xml:space="preserve"> </w:t>
      </w:r>
      <w:r w:rsidR="00DD7F65" w:rsidRPr="5ECFC543">
        <w:rPr>
          <w:rFonts w:ascii="Verdana" w:eastAsia="Verdana" w:hAnsi="Verdana" w:cs="Verdana"/>
          <w:sz w:val="28"/>
          <w:szCs w:val="28"/>
        </w:rPr>
        <w:t xml:space="preserve">the </w:t>
      </w:r>
      <w:r w:rsidR="003D7228" w:rsidRPr="5ECFC543">
        <w:rPr>
          <w:rFonts w:ascii="Verdana" w:eastAsia="Verdana" w:hAnsi="Verdana" w:cs="Verdana"/>
          <w:sz w:val="28"/>
          <w:szCs w:val="28"/>
        </w:rPr>
        <w:t>amend</w:t>
      </w:r>
      <w:r w:rsidR="00DD7F65" w:rsidRPr="5ECFC543">
        <w:rPr>
          <w:rFonts w:ascii="Verdana" w:eastAsia="Verdana" w:hAnsi="Verdana" w:cs="Verdana"/>
          <w:sz w:val="28"/>
          <w:szCs w:val="28"/>
        </w:rPr>
        <w:t>ment of</w:t>
      </w:r>
      <w:r w:rsidR="003D7228" w:rsidRPr="5ECFC543">
        <w:rPr>
          <w:rFonts w:ascii="Verdana" w:eastAsia="Verdana" w:hAnsi="Verdana" w:cs="Verdana"/>
          <w:sz w:val="28"/>
          <w:szCs w:val="28"/>
        </w:rPr>
        <w:t xml:space="preserve"> the nationality law to ensure that women and men have equal rights with regard to obtaining, keeping and transmitting nationality.</w:t>
      </w:r>
      <w:r w:rsidR="00934666" w:rsidRPr="5ECFC543">
        <w:rPr>
          <w:rFonts w:ascii="Verdana" w:eastAsia="Verdana" w:hAnsi="Verdana" w:cs="Verdana"/>
          <w:sz w:val="28"/>
          <w:szCs w:val="28"/>
        </w:rPr>
        <w:t xml:space="preserve"> </w:t>
      </w:r>
    </w:p>
    <w:p w14:paraId="015302CD" w14:textId="77777777" w:rsidR="00B80398" w:rsidRPr="00934666" w:rsidRDefault="00B80398" w:rsidP="0098793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B9F02A" w14:textId="117DF446" w:rsidR="00934666" w:rsidRDefault="00230CE6" w:rsidP="009879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28"/>
          <w:szCs w:val="28"/>
        </w:rPr>
        <w:t>To</w:t>
      </w:r>
      <w:r w:rsidR="00934666" w:rsidRPr="5ECFC543">
        <w:rPr>
          <w:rFonts w:ascii="Verdana" w:eastAsia="Verdana" w:hAnsi="Verdana" w:cs="Verdana"/>
          <w:sz w:val="28"/>
          <w:szCs w:val="28"/>
        </w:rPr>
        <w:t xml:space="preserve"> amend legislation in order to grant equal recognition and legal rights to same sex couples, in</w:t>
      </w:r>
      <w:r w:rsidR="000D03A3" w:rsidRPr="5ECFC543">
        <w:rPr>
          <w:rFonts w:ascii="Verdana" w:eastAsia="Verdana" w:hAnsi="Verdana" w:cs="Verdana"/>
          <w:sz w:val="28"/>
          <w:szCs w:val="28"/>
        </w:rPr>
        <w:t xml:space="preserve"> particular with respect </w:t>
      </w:r>
      <w:r w:rsidR="000D03A3" w:rsidRPr="5ECFC543">
        <w:rPr>
          <w:rFonts w:ascii="Verdana" w:eastAsia="Verdana" w:hAnsi="Verdana" w:cs="Verdana"/>
          <w:sz w:val="28"/>
          <w:szCs w:val="28"/>
        </w:rPr>
        <w:lastRenderedPageBreak/>
        <w:t>to laws governing marriage</w:t>
      </w:r>
      <w:r w:rsidR="00934666" w:rsidRPr="5ECFC543">
        <w:rPr>
          <w:rFonts w:ascii="Verdana" w:eastAsia="Verdana" w:hAnsi="Verdana" w:cs="Verdana"/>
          <w:sz w:val="28"/>
          <w:szCs w:val="28"/>
        </w:rPr>
        <w:t>,</w:t>
      </w:r>
      <w:r w:rsidR="000D03A3" w:rsidRPr="5ECFC543">
        <w:rPr>
          <w:rFonts w:ascii="Verdana" w:eastAsia="Verdana" w:hAnsi="Verdana" w:cs="Verdana"/>
          <w:sz w:val="28"/>
          <w:szCs w:val="28"/>
        </w:rPr>
        <w:t xml:space="preserve"> cohabitation of couples,</w:t>
      </w:r>
      <w:r w:rsidR="00934666" w:rsidRPr="5ECFC543">
        <w:rPr>
          <w:rFonts w:ascii="Verdana" w:eastAsia="Verdana" w:hAnsi="Verdana" w:cs="Verdana"/>
          <w:sz w:val="28"/>
          <w:szCs w:val="28"/>
        </w:rPr>
        <w:t xml:space="preserve"> adopt</w:t>
      </w:r>
      <w:r w:rsidR="000D03A3" w:rsidRPr="5ECFC543">
        <w:rPr>
          <w:rFonts w:ascii="Verdana" w:eastAsia="Verdana" w:hAnsi="Verdana" w:cs="Verdana"/>
          <w:sz w:val="28"/>
          <w:szCs w:val="28"/>
        </w:rPr>
        <w:t xml:space="preserve">ion and </w:t>
      </w:r>
      <w:r w:rsidR="00934666" w:rsidRPr="5ECFC543">
        <w:rPr>
          <w:rFonts w:ascii="Verdana" w:eastAsia="Verdana" w:hAnsi="Verdana" w:cs="Verdana"/>
          <w:sz w:val="28"/>
          <w:szCs w:val="28"/>
        </w:rPr>
        <w:t>employment discrimination.</w:t>
      </w:r>
    </w:p>
    <w:p w14:paraId="4A0BF1B1" w14:textId="77777777" w:rsidR="00934666" w:rsidRDefault="00934666" w:rsidP="0098793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21EBCC4" w14:textId="61D7EF5A" w:rsidR="00934666" w:rsidRPr="008C1040" w:rsidRDefault="4CD4DC11" w:rsidP="0098793A">
      <w:pPr>
        <w:spacing w:line="360" w:lineRule="auto"/>
      </w:pPr>
      <w:r w:rsidRPr="5ECFC543">
        <w:rPr>
          <w:rFonts w:ascii="Verdana" w:eastAsia="Verdana" w:hAnsi="Verdana" w:cs="Verdana"/>
          <w:sz w:val="28"/>
          <w:szCs w:val="28"/>
        </w:rPr>
        <w:t xml:space="preserve">The Netherlands wishes the government of Monaco every success with the implementation, reporting and follow-up of all the UPR recommendations that it receives during this third UPR cycle. </w:t>
      </w:r>
    </w:p>
    <w:p w14:paraId="47E80684" w14:textId="77777777" w:rsidR="00280B54" w:rsidRPr="00B902C5" w:rsidRDefault="00934666" w:rsidP="0098793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5ECFC543">
        <w:rPr>
          <w:rFonts w:ascii="Verdana" w:eastAsia="Verdana" w:hAnsi="Verdana" w:cs="Verdana"/>
          <w:sz w:val="28"/>
          <w:szCs w:val="28"/>
        </w:rPr>
        <w:t>I thank you, Mr. President.</w:t>
      </w:r>
    </w:p>
    <w:sectPr w:rsidR="00280B54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B2312"/>
    <w:multiLevelType w:val="hybridMultilevel"/>
    <w:tmpl w:val="50205148"/>
    <w:lvl w:ilvl="0" w:tplc="B896F7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54"/>
    <w:rsid w:val="000051CA"/>
    <w:rsid w:val="000D03A3"/>
    <w:rsid w:val="00230CE6"/>
    <w:rsid w:val="00280B54"/>
    <w:rsid w:val="003706A7"/>
    <w:rsid w:val="003D7228"/>
    <w:rsid w:val="004909A1"/>
    <w:rsid w:val="006643F1"/>
    <w:rsid w:val="006B4CAC"/>
    <w:rsid w:val="00735109"/>
    <w:rsid w:val="00895661"/>
    <w:rsid w:val="008C1040"/>
    <w:rsid w:val="00934666"/>
    <w:rsid w:val="0098793A"/>
    <w:rsid w:val="00B80398"/>
    <w:rsid w:val="00B902C5"/>
    <w:rsid w:val="00CE1C9A"/>
    <w:rsid w:val="00DD7F65"/>
    <w:rsid w:val="00FC2C62"/>
    <w:rsid w:val="4CD4DC11"/>
    <w:rsid w:val="5ECFC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DD40"/>
  <w15:chartTrackingRefBased/>
  <w15:docId w15:val="{F9E3048C-352F-44B8-93AD-B7CC49AE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B80398"/>
    <w:pPr>
      <w:ind w:left="720"/>
      <w:contextualSpacing/>
    </w:p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A3D10-D579-4EFF-B476-D52FBCCC21E2}"/>
</file>

<file path=customXml/itemProps2.xml><?xml version="1.0" encoding="utf-8"?>
<ds:datastoreItem xmlns:ds="http://schemas.openxmlformats.org/officeDocument/2006/customXml" ds:itemID="{F69B2440-EAD9-4E20-B557-3CF77232B8DB}"/>
</file>

<file path=customXml/itemProps3.xml><?xml version="1.0" encoding="utf-8"?>
<ds:datastoreItem xmlns:ds="http://schemas.openxmlformats.org/officeDocument/2006/customXml" ds:itemID="{E77D6D9C-488C-43C4-8820-E31D38203005}"/>
</file>

<file path=docProps/app.xml><?xml version="1.0" encoding="utf-8"?>
<Properties xmlns="http://schemas.openxmlformats.org/officeDocument/2006/extended-properties" xmlns:vt="http://schemas.openxmlformats.org/officeDocument/2006/docPropsVTypes">
  <Template>97449AC7</Template>
  <TotalTime>0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Slooten, Simone van</dc:creator>
  <cp:keywords/>
  <dc:description/>
  <cp:lastModifiedBy>Goedegebuur, Richard</cp:lastModifiedBy>
  <cp:revision>2</cp:revision>
  <dcterms:created xsi:type="dcterms:W3CDTF">2018-11-12T08:23:00Z</dcterms:created>
  <dcterms:modified xsi:type="dcterms:W3CDTF">2018-11-12T08:23:00Z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