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F9CE7" w14:textId="3A1FDB61" w:rsidR="00F430BF" w:rsidRPr="00962CB4" w:rsidRDefault="00F430BF" w:rsidP="00F430BF">
      <w:pPr>
        <w:spacing w:after="0"/>
        <w:rPr>
          <w:rFonts w:eastAsia="Calibri" w:cs="Times New Roman"/>
          <w:b/>
          <w:sz w:val="22"/>
          <w:szCs w:val="28"/>
        </w:rPr>
      </w:pPr>
      <w:r w:rsidRPr="00962CB4">
        <w:rPr>
          <w:rFonts w:eastAsia="Calibri" w:cs="Times New Roman"/>
          <w:b/>
          <w:sz w:val="22"/>
          <w:szCs w:val="28"/>
        </w:rPr>
        <w:t xml:space="preserve">Universal Periodic Review </w:t>
      </w:r>
      <w:r w:rsidR="00F25743" w:rsidRPr="00962CB4">
        <w:rPr>
          <w:rFonts w:eastAsia="Calibri" w:cs="Times New Roman"/>
          <w:b/>
          <w:sz w:val="22"/>
          <w:szCs w:val="28"/>
        </w:rPr>
        <w:t>31</w:t>
      </w:r>
      <w:r w:rsidRPr="00962CB4">
        <w:rPr>
          <w:rFonts w:eastAsia="Calibri" w:cs="Times New Roman"/>
          <w:b/>
          <w:sz w:val="22"/>
          <w:szCs w:val="28"/>
        </w:rPr>
        <w:t xml:space="preserve"> </w:t>
      </w:r>
      <w:r w:rsidR="00F34CD0" w:rsidRPr="00962CB4">
        <w:rPr>
          <w:rFonts w:eastAsia="Calibri" w:cs="Times New Roman"/>
          <w:b/>
          <w:sz w:val="22"/>
          <w:szCs w:val="28"/>
        </w:rPr>
        <w:t>–</w:t>
      </w:r>
      <w:r w:rsidRPr="00962CB4">
        <w:rPr>
          <w:rFonts w:eastAsia="Calibri" w:cs="Times New Roman"/>
          <w:b/>
          <w:sz w:val="22"/>
          <w:szCs w:val="28"/>
        </w:rPr>
        <w:t xml:space="preserve"> </w:t>
      </w:r>
      <w:r w:rsidR="00484CF6" w:rsidRPr="00962CB4">
        <w:rPr>
          <w:rFonts w:eastAsia="Calibri" w:cs="Times New Roman"/>
          <w:b/>
          <w:sz w:val="22"/>
          <w:szCs w:val="28"/>
        </w:rPr>
        <w:t>Jordan</w:t>
      </w:r>
      <w:r w:rsidR="00962CB4">
        <w:rPr>
          <w:rFonts w:eastAsia="Calibri" w:cs="Times New Roman"/>
          <w:b/>
          <w:sz w:val="22"/>
          <w:szCs w:val="28"/>
        </w:rPr>
        <w:t xml:space="preserve"> - </w:t>
      </w:r>
      <w:r w:rsidR="00F25743" w:rsidRPr="00962CB4">
        <w:rPr>
          <w:rFonts w:eastAsia="Calibri" w:cs="Times New Roman"/>
          <w:b/>
          <w:sz w:val="22"/>
          <w:szCs w:val="28"/>
        </w:rPr>
        <w:t>8 November 2018</w:t>
      </w:r>
    </w:p>
    <w:p w14:paraId="101F9CE9" w14:textId="794A00BB" w:rsidR="00F430BF" w:rsidRPr="00962CB4" w:rsidRDefault="00F430BF" w:rsidP="00F430BF">
      <w:pPr>
        <w:rPr>
          <w:b/>
          <w:sz w:val="22"/>
          <w:szCs w:val="28"/>
        </w:rPr>
      </w:pPr>
      <w:r w:rsidRPr="00962CB4">
        <w:rPr>
          <w:b/>
          <w:sz w:val="22"/>
          <w:szCs w:val="28"/>
        </w:rPr>
        <w:t>Intervention by the</w:t>
      </w:r>
      <w:r w:rsidR="0079718D" w:rsidRPr="00962CB4">
        <w:rPr>
          <w:b/>
          <w:sz w:val="22"/>
          <w:szCs w:val="28"/>
        </w:rPr>
        <w:t xml:space="preserve"> </w:t>
      </w:r>
      <w:r w:rsidR="00F0194D" w:rsidRPr="00962CB4">
        <w:rPr>
          <w:b/>
          <w:sz w:val="22"/>
          <w:szCs w:val="28"/>
        </w:rPr>
        <w:t>Kingdom of the</w:t>
      </w:r>
      <w:r w:rsidRPr="00962CB4">
        <w:rPr>
          <w:b/>
          <w:sz w:val="22"/>
          <w:szCs w:val="28"/>
        </w:rPr>
        <w:t xml:space="preserve"> Netherlands</w:t>
      </w:r>
    </w:p>
    <w:p w14:paraId="54949899" w14:textId="77777777" w:rsidR="00962CB4" w:rsidRDefault="00962CB4" w:rsidP="009633EF">
      <w:pPr>
        <w:spacing w:after="0" w:line="360" w:lineRule="auto"/>
        <w:jc w:val="both"/>
        <w:rPr>
          <w:rFonts w:eastAsia="Times New Roman" w:cs="Arial"/>
          <w:sz w:val="28"/>
          <w:szCs w:val="28"/>
          <w:lang w:val="en-GB"/>
        </w:rPr>
      </w:pPr>
    </w:p>
    <w:p w14:paraId="06ECC1AC" w14:textId="4DC68978" w:rsidR="00DA51FD" w:rsidRPr="00962CB4" w:rsidRDefault="008B1E45" w:rsidP="009633EF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 w:rsidRPr="00962CB4">
        <w:rPr>
          <w:rFonts w:eastAsia="Times New Roman" w:cs="Arial"/>
          <w:sz w:val="28"/>
          <w:szCs w:val="28"/>
          <w:lang w:val="en-GB"/>
        </w:rPr>
        <w:t>Mr.</w:t>
      </w:r>
      <w:r w:rsidR="00255007" w:rsidRPr="00962CB4">
        <w:rPr>
          <w:rFonts w:eastAsia="Times New Roman" w:cs="Arial"/>
          <w:sz w:val="28"/>
          <w:szCs w:val="28"/>
          <w:lang w:val="en-GB"/>
        </w:rPr>
        <w:t xml:space="preserve"> President,</w:t>
      </w:r>
    </w:p>
    <w:p w14:paraId="75A275EC" w14:textId="77777777" w:rsidR="00962CB4" w:rsidRDefault="00962CB4" w:rsidP="00127158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4954CAC5" w14:textId="0F1614BC" w:rsidR="00962CB4" w:rsidRDefault="00962CB4" w:rsidP="00127158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The Kingdom of the Netherlands thanks the delegation of Jordan for the presentation of its nati</w:t>
      </w:r>
      <w:bookmarkStart w:id="0" w:name="_GoBack"/>
      <w:bookmarkEnd w:id="0"/>
      <w:r>
        <w:rPr>
          <w:rFonts w:eastAsia="Times New Roman" w:cs="Arial"/>
          <w:sz w:val="28"/>
          <w:szCs w:val="28"/>
        </w:rPr>
        <w:t>onal report.</w:t>
      </w:r>
    </w:p>
    <w:p w14:paraId="396D5AED" w14:textId="77777777" w:rsidR="00962CB4" w:rsidRDefault="00962CB4" w:rsidP="00127158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7457B68E" w14:textId="478A153D" w:rsidR="00DF58D8" w:rsidRPr="00962CB4" w:rsidRDefault="00CD2825" w:rsidP="00127158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 w:rsidRPr="00962CB4">
        <w:rPr>
          <w:rFonts w:eastAsia="Times New Roman" w:cs="Arial"/>
          <w:sz w:val="28"/>
          <w:szCs w:val="28"/>
        </w:rPr>
        <w:t>The Netherlands</w:t>
      </w:r>
      <w:r w:rsidR="00DA51FD" w:rsidRPr="00962CB4">
        <w:rPr>
          <w:rFonts w:eastAsia="Times New Roman" w:cs="Arial"/>
          <w:sz w:val="28"/>
          <w:szCs w:val="28"/>
        </w:rPr>
        <w:t xml:space="preserve"> </w:t>
      </w:r>
      <w:r w:rsidR="00E17E7E" w:rsidRPr="00962CB4">
        <w:rPr>
          <w:rFonts w:eastAsia="Times New Roman" w:cs="Arial"/>
          <w:sz w:val="28"/>
          <w:szCs w:val="28"/>
        </w:rPr>
        <w:t>would</w:t>
      </w:r>
      <w:r w:rsidR="00127158" w:rsidRPr="00962CB4">
        <w:rPr>
          <w:rFonts w:eastAsia="Times New Roman" w:cs="Arial"/>
          <w:sz w:val="28"/>
          <w:szCs w:val="28"/>
        </w:rPr>
        <w:t xml:space="preserve"> like to commend</w:t>
      </w:r>
      <w:r w:rsidR="00962CB4">
        <w:rPr>
          <w:rFonts w:eastAsia="Times New Roman" w:cs="Arial"/>
          <w:sz w:val="28"/>
          <w:szCs w:val="28"/>
        </w:rPr>
        <w:t xml:space="preserve"> Jordan for the large number of refugees it has welcomed, and for</w:t>
      </w:r>
      <w:r w:rsidR="00127158" w:rsidRPr="00962CB4">
        <w:rPr>
          <w:rFonts w:eastAsia="Times New Roman" w:cs="Arial"/>
          <w:sz w:val="28"/>
          <w:szCs w:val="28"/>
        </w:rPr>
        <w:t xml:space="preserve"> the adoption of the Comprehensive National </w:t>
      </w:r>
      <w:r w:rsidR="00962CB4">
        <w:rPr>
          <w:rFonts w:eastAsia="Times New Roman" w:cs="Arial"/>
          <w:sz w:val="28"/>
          <w:szCs w:val="28"/>
        </w:rPr>
        <w:t>Plan for Human Rights 2016-2025.</w:t>
      </w:r>
    </w:p>
    <w:p w14:paraId="2AB56748" w14:textId="65307681" w:rsidR="00CD2825" w:rsidRPr="00962CB4" w:rsidRDefault="00CD2825" w:rsidP="00DA51FD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58FB1A3F" w14:textId="172AEA53" w:rsidR="00876D76" w:rsidRPr="00962CB4" w:rsidRDefault="00DA51FD" w:rsidP="00D84631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 w:rsidRPr="00962CB4">
        <w:rPr>
          <w:rFonts w:eastAsia="Times New Roman" w:cs="Arial"/>
          <w:sz w:val="28"/>
          <w:szCs w:val="28"/>
        </w:rPr>
        <w:t xml:space="preserve">Jordan </w:t>
      </w:r>
      <w:r w:rsidR="00910D95" w:rsidRPr="00962CB4">
        <w:rPr>
          <w:rFonts w:eastAsia="Times New Roman" w:cs="Arial"/>
          <w:sz w:val="28"/>
          <w:szCs w:val="28"/>
        </w:rPr>
        <w:t>has</w:t>
      </w:r>
      <w:r w:rsidR="00CD2825" w:rsidRPr="00962CB4">
        <w:rPr>
          <w:rFonts w:eastAsia="Times New Roman" w:cs="Arial"/>
          <w:sz w:val="28"/>
          <w:szCs w:val="28"/>
        </w:rPr>
        <w:t xml:space="preserve"> </w:t>
      </w:r>
      <w:r w:rsidR="00910D95" w:rsidRPr="00962CB4">
        <w:rPr>
          <w:rFonts w:eastAsia="Times New Roman" w:cs="Arial"/>
          <w:sz w:val="28"/>
          <w:szCs w:val="28"/>
        </w:rPr>
        <w:t xml:space="preserve">made progress in the field of </w:t>
      </w:r>
      <w:r w:rsidR="00962CB4">
        <w:rPr>
          <w:rFonts w:eastAsia="Times New Roman" w:cs="Arial"/>
          <w:sz w:val="28"/>
          <w:szCs w:val="28"/>
        </w:rPr>
        <w:t xml:space="preserve">women’s </w:t>
      </w:r>
      <w:r w:rsidR="00484CF6" w:rsidRPr="00962CB4">
        <w:rPr>
          <w:rFonts w:eastAsia="Times New Roman" w:cs="Arial"/>
          <w:sz w:val="28"/>
          <w:szCs w:val="28"/>
        </w:rPr>
        <w:t>emancipation</w:t>
      </w:r>
      <w:r w:rsidR="00910D95" w:rsidRPr="00962CB4">
        <w:rPr>
          <w:rFonts w:eastAsia="Times New Roman" w:cs="Arial"/>
          <w:sz w:val="28"/>
          <w:szCs w:val="28"/>
        </w:rPr>
        <w:t>. However</w:t>
      </w:r>
      <w:r w:rsidR="009D7ED2" w:rsidRPr="00962CB4">
        <w:rPr>
          <w:rFonts w:eastAsia="Times New Roman" w:cs="Arial"/>
          <w:sz w:val="28"/>
          <w:szCs w:val="28"/>
        </w:rPr>
        <w:t>, j</w:t>
      </w:r>
      <w:r w:rsidR="00CA283E" w:rsidRPr="00962CB4">
        <w:rPr>
          <w:rFonts w:eastAsia="Times New Roman" w:cs="Arial"/>
          <w:sz w:val="28"/>
          <w:szCs w:val="28"/>
        </w:rPr>
        <w:t xml:space="preserve">oint guardianship </w:t>
      </w:r>
      <w:r w:rsidR="00D84631" w:rsidRPr="00962CB4">
        <w:rPr>
          <w:rFonts w:eastAsia="Times New Roman" w:cs="Arial"/>
          <w:sz w:val="28"/>
          <w:szCs w:val="28"/>
        </w:rPr>
        <w:t>o</w:t>
      </w:r>
      <w:r w:rsidR="00962CB4">
        <w:rPr>
          <w:rFonts w:eastAsia="Times New Roman" w:cs="Arial"/>
          <w:sz w:val="28"/>
          <w:szCs w:val="28"/>
        </w:rPr>
        <w:t>f</w:t>
      </w:r>
      <w:r w:rsidR="00D84631" w:rsidRPr="00962CB4">
        <w:rPr>
          <w:rFonts w:eastAsia="Times New Roman" w:cs="Arial"/>
          <w:sz w:val="28"/>
          <w:szCs w:val="28"/>
        </w:rPr>
        <w:t xml:space="preserve"> children </w:t>
      </w:r>
      <w:r w:rsidR="00CA283E" w:rsidRPr="00962CB4">
        <w:rPr>
          <w:rFonts w:eastAsia="Times New Roman" w:cs="Arial"/>
          <w:sz w:val="28"/>
          <w:szCs w:val="28"/>
        </w:rPr>
        <w:t>within marriages is still not secured in the law</w:t>
      </w:r>
      <w:r w:rsidR="002D7DC1" w:rsidRPr="00962CB4">
        <w:rPr>
          <w:rFonts w:eastAsia="Times New Roman" w:cs="Arial"/>
          <w:sz w:val="28"/>
          <w:szCs w:val="28"/>
        </w:rPr>
        <w:t>.</w:t>
      </w:r>
    </w:p>
    <w:p w14:paraId="5B71A3FF" w14:textId="31AD59D6" w:rsidR="00330636" w:rsidRPr="00962CB4" w:rsidRDefault="00330636" w:rsidP="00DA51FD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091E3856" w14:textId="3F1253F4" w:rsidR="00876D76" w:rsidRPr="00962CB4" w:rsidRDefault="00962CB4" w:rsidP="00D84631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Despite the importance of</w:t>
      </w:r>
      <w:r w:rsidR="00D84631" w:rsidRPr="00962CB4">
        <w:rPr>
          <w:rFonts w:eastAsia="Times New Roman" w:cs="Arial"/>
          <w:sz w:val="28"/>
          <w:szCs w:val="28"/>
        </w:rPr>
        <w:t xml:space="preserve"> the agricultural sector, t</w:t>
      </w:r>
      <w:r w:rsidR="00876D76" w:rsidRPr="00962CB4">
        <w:rPr>
          <w:rFonts w:eastAsia="Times New Roman" w:cs="Arial"/>
          <w:sz w:val="28"/>
          <w:szCs w:val="28"/>
        </w:rPr>
        <w:t>he Jordanian labour law does not include agricult</w:t>
      </w:r>
      <w:r>
        <w:rPr>
          <w:rFonts w:eastAsia="Times New Roman" w:cs="Arial"/>
          <w:sz w:val="28"/>
          <w:szCs w:val="28"/>
        </w:rPr>
        <w:t>ural workers.</w:t>
      </w:r>
      <w:r w:rsidR="00D10F14" w:rsidRPr="00962CB4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This</w:t>
      </w:r>
      <w:r w:rsidR="00D84631" w:rsidRPr="00962CB4">
        <w:rPr>
          <w:rFonts w:eastAsia="Times New Roman" w:cs="Arial"/>
          <w:sz w:val="28"/>
          <w:szCs w:val="28"/>
        </w:rPr>
        <w:t xml:space="preserve"> deprives them from full enjoyment of fair and acceptable work conditions</w:t>
      </w:r>
      <w:r w:rsidR="007029DF" w:rsidRPr="00962CB4">
        <w:rPr>
          <w:rFonts w:eastAsia="Times New Roman" w:cs="Arial"/>
          <w:sz w:val="28"/>
          <w:szCs w:val="28"/>
        </w:rPr>
        <w:t>.</w:t>
      </w:r>
      <w:r w:rsidR="00D84631" w:rsidRPr="00962CB4">
        <w:rPr>
          <w:rFonts w:eastAsia="Times New Roman" w:cs="Arial"/>
          <w:sz w:val="28"/>
          <w:szCs w:val="28"/>
        </w:rPr>
        <w:t xml:space="preserve"> </w:t>
      </w:r>
    </w:p>
    <w:p w14:paraId="435C65A9" w14:textId="27DC44C7" w:rsidR="00DA51FD" w:rsidRPr="00962CB4" w:rsidRDefault="00DA51FD" w:rsidP="00DA51FD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1247CEFD" w14:textId="033BE5C2" w:rsidR="00DA51FD" w:rsidRPr="00962CB4" w:rsidRDefault="00CD2825" w:rsidP="00080233">
      <w:pPr>
        <w:spacing w:after="0" w:line="360" w:lineRule="auto"/>
        <w:jc w:val="both"/>
        <w:rPr>
          <w:sz w:val="28"/>
          <w:szCs w:val="28"/>
        </w:rPr>
      </w:pPr>
      <w:r w:rsidRPr="00962CB4">
        <w:rPr>
          <w:rFonts w:eastAsia="Times New Roman" w:cs="Arial"/>
          <w:sz w:val="28"/>
          <w:szCs w:val="28"/>
        </w:rPr>
        <w:t>The</w:t>
      </w:r>
      <w:r w:rsidR="00DA51FD" w:rsidRPr="00962CB4">
        <w:rPr>
          <w:rFonts w:eastAsia="Times New Roman" w:cs="Arial"/>
          <w:sz w:val="28"/>
          <w:szCs w:val="28"/>
        </w:rPr>
        <w:t xml:space="preserve"> </w:t>
      </w:r>
      <w:r w:rsidR="009A3357" w:rsidRPr="00962CB4">
        <w:rPr>
          <w:rFonts w:eastAsia="Times New Roman" w:cs="Arial"/>
          <w:sz w:val="28"/>
          <w:szCs w:val="28"/>
        </w:rPr>
        <w:t xml:space="preserve">Netherlands </w:t>
      </w:r>
      <w:r w:rsidR="009A3357" w:rsidRPr="00962CB4">
        <w:rPr>
          <w:rFonts w:eastAsia="Times New Roman" w:cs="Arial"/>
          <w:b/>
          <w:sz w:val="28"/>
          <w:szCs w:val="28"/>
        </w:rPr>
        <w:t>recommends</w:t>
      </w:r>
      <w:r w:rsidRPr="00962CB4">
        <w:rPr>
          <w:rFonts w:eastAsia="Times New Roman" w:cs="Arial"/>
          <w:sz w:val="28"/>
          <w:szCs w:val="28"/>
        </w:rPr>
        <w:t xml:space="preserve"> Jordan</w:t>
      </w:r>
      <w:r w:rsidR="009A3357" w:rsidRPr="00962CB4">
        <w:rPr>
          <w:rFonts w:eastAsia="Times New Roman" w:cs="Arial"/>
          <w:sz w:val="28"/>
          <w:szCs w:val="28"/>
        </w:rPr>
        <w:t>:</w:t>
      </w:r>
    </w:p>
    <w:p w14:paraId="58EB6E05" w14:textId="682D7C15" w:rsidR="009633EF" w:rsidRPr="00962CB4" w:rsidRDefault="00962CB4" w:rsidP="00967B87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eastAsia="Times New Roman" w:cs="Arial"/>
          <w:sz w:val="28"/>
          <w:szCs w:val="28"/>
        </w:rPr>
      </w:pPr>
      <w:r>
        <w:rPr>
          <w:bCs/>
          <w:iCs/>
          <w:sz w:val="28"/>
          <w:szCs w:val="28"/>
        </w:rPr>
        <w:t>To</w:t>
      </w:r>
      <w:r w:rsidR="00F25743" w:rsidRPr="00962CB4">
        <w:rPr>
          <w:bCs/>
          <w:iCs/>
          <w:sz w:val="28"/>
          <w:szCs w:val="28"/>
        </w:rPr>
        <w:t xml:space="preserve"> accelerate its efforts in repealing all remaining discriminatory provisions to end male guardianship in marriage</w:t>
      </w:r>
      <w:r w:rsidR="00AE649D">
        <w:rPr>
          <w:bCs/>
          <w:iCs/>
          <w:sz w:val="28"/>
          <w:szCs w:val="28"/>
        </w:rPr>
        <w:t>,</w:t>
      </w:r>
      <w:r w:rsidR="00F25743" w:rsidRPr="00962CB4">
        <w:rPr>
          <w:bCs/>
          <w:iCs/>
          <w:sz w:val="28"/>
          <w:szCs w:val="28"/>
        </w:rPr>
        <w:t xml:space="preserve"> </w:t>
      </w:r>
      <w:r w:rsidR="00AE649D">
        <w:rPr>
          <w:bCs/>
          <w:iCs/>
          <w:sz w:val="28"/>
          <w:szCs w:val="28"/>
        </w:rPr>
        <w:t>e</w:t>
      </w:r>
      <w:r w:rsidR="00F25743" w:rsidRPr="00962CB4">
        <w:rPr>
          <w:bCs/>
          <w:iCs/>
          <w:sz w:val="28"/>
          <w:szCs w:val="28"/>
        </w:rPr>
        <w:t>specially article 185 of the PSL and the protective custody, and to amend article 223 of the PSL to give wom</w:t>
      </w:r>
      <w:r w:rsidR="00AE649D">
        <w:rPr>
          <w:bCs/>
          <w:iCs/>
          <w:sz w:val="28"/>
          <w:szCs w:val="28"/>
        </w:rPr>
        <w:t>en and men joint guardianship of</w:t>
      </w:r>
      <w:r w:rsidR="00F25743" w:rsidRPr="00962CB4">
        <w:rPr>
          <w:bCs/>
          <w:iCs/>
          <w:sz w:val="28"/>
          <w:szCs w:val="28"/>
        </w:rPr>
        <w:t xml:space="preserve"> their children. </w:t>
      </w:r>
    </w:p>
    <w:p w14:paraId="36E83E51" w14:textId="71541903" w:rsidR="008D45DF" w:rsidRPr="00962CB4" w:rsidRDefault="008D45DF" w:rsidP="00080233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76EF0F13" w14:textId="77777777" w:rsidR="00962CB4" w:rsidRPr="00962CB4" w:rsidRDefault="00962CB4" w:rsidP="00962CB4">
      <w:pPr>
        <w:pStyle w:val="ListParagraph"/>
        <w:numPr>
          <w:ilvl w:val="0"/>
          <w:numId w:val="7"/>
        </w:numPr>
        <w:spacing w:after="160" w:line="360" w:lineRule="auto"/>
        <w:rPr>
          <w:rFonts w:cstheme="minorHAnsi"/>
          <w:sz w:val="28"/>
          <w:szCs w:val="28"/>
        </w:rPr>
      </w:pPr>
      <w:r w:rsidRPr="00962CB4">
        <w:rPr>
          <w:rFonts w:cstheme="minorHAnsi"/>
          <w:sz w:val="28"/>
          <w:szCs w:val="28"/>
        </w:rPr>
        <w:t>To amend the labour law in order to protect the rights of agricultural workers, thereby including legal safeguards ensuring decent working conditions.</w:t>
      </w:r>
    </w:p>
    <w:p w14:paraId="425074E3" w14:textId="33FE1E93" w:rsidR="008D45DF" w:rsidRDefault="008D45DF" w:rsidP="00080233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36E7CB4A" w14:textId="4D46ACE1" w:rsidR="00AE649D" w:rsidRDefault="00AE649D" w:rsidP="00080233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The Netherlands wishes Jordan every success with the implementation, reporting and follow-up of all the UPR recommendations that it receives during this third UPR cycle.</w:t>
      </w:r>
    </w:p>
    <w:p w14:paraId="2B63209C" w14:textId="77777777" w:rsidR="00AE649D" w:rsidRPr="00962CB4" w:rsidRDefault="00AE649D" w:rsidP="00080233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14:paraId="2B41AE08" w14:textId="2BF92E18" w:rsidR="00484CF6" w:rsidRPr="00962CB4" w:rsidRDefault="00AE649D" w:rsidP="00CD7BE0">
      <w:pPr>
        <w:spacing w:after="0" w:line="360" w:lineRule="auto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val="en-GB"/>
        </w:rPr>
        <w:t>T</w:t>
      </w:r>
      <w:r w:rsidR="00255007" w:rsidRPr="00962CB4">
        <w:rPr>
          <w:rFonts w:eastAsia="Times New Roman" w:cs="Arial"/>
          <w:sz w:val="28"/>
          <w:szCs w:val="28"/>
          <w:lang w:val="en-GB"/>
        </w:rPr>
        <w:t xml:space="preserve">hank you, </w:t>
      </w:r>
      <w:r w:rsidR="008B1E45" w:rsidRPr="00962CB4">
        <w:rPr>
          <w:rFonts w:eastAsia="Times New Roman" w:cs="Arial"/>
          <w:sz w:val="28"/>
          <w:szCs w:val="28"/>
          <w:lang w:val="en-GB"/>
        </w:rPr>
        <w:t>Mr.</w:t>
      </w:r>
      <w:r w:rsidR="00255007" w:rsidRPr="00962CB4">
        <w:rPr>
          <w:rFonts w:eastAsia="Times New Roman" w:cs="Arial"/>
          <w:sz w:val="28"/>
          <w:szCs w:val="28"/>
          <w:lang w:val="en-GB"/>
        </w:rPr>
        <w:t xml:space="preserve"> President.</w:t>
      </w:r>
    </w:p>
    <w:sectPr w:rsidR="00484CF6" w:rsidRPr="0096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F637" w14:textId="77777777" w:rsidR="00AD27BC" w:rsidRDefault="00AD27BC" w:rsidP="00F34CD0">
      <w:pPr>
        <w:spacing w:after="0"/>
      </w:pPr>
      <w:r>
        <w:separator/>
      </w:r>
    </w:p>
  </w:endnote>
  <w:endnote w:type="continuationSeparator" w:id="0">
    <w:p w14:paraId="55A06376" w14:textId="77777777" w:rsidR="00AD27BC" w:rsidRDefault="00AD27BC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82A1" w14:textId="77777777" w:rsidR="00AD27BC" w:rsidRDefault="00AD27BC" w:rsidP="00F34CD0">
      <w:pPr>
        <w:spacing w:after="0"/>
      </w:pPr>
      <w:r>
        <w:separator/>
      </w:r>
    </w:p>
  </w:footnote>
  <w:footnote w:type="continuationSeparator" w:id="0">
    <w:p w14:paraId="0B27BC0B" w14:textId="77777777" w:rsidR="00AD27BC" w:rsidRDefault="00AD27BC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FB9"/>
    <w:multiLevelType w:val="hybridMultilevel"/>
    <w:tmpl w:val="A6160FB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F9280F"/>
    <w:multiLevelType w:val="hybridMultilevel"/>
    <w:tmpl w:val="D94838B6"/>
    <w:lvl w:ilvl="0" w:tplc="47A619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E492A79"/>
    <w:multiLevelType w:val="hybridMultilevel"/>
    <w:tmpl w:val="4B4CFBB0"/>
    <w:lvl w:ilvl="0" w:tplc="0D60921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44A89"/>
    <w:multiLevelType w:val="hybridMultilevel"/>
    <w:tmpl w:val="D7BCCC92"/>
    <w:lvl w:ilvl="0" w:tplc="93849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569"/>
    <w:multiLevelType w:val="hybridMultilevel"/>
    <w:tmpl w:val="4E1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42C"/>
    <w:multiLevelType w:val="hybridMultilevel"/>
    <w:tmpl w:val="90300B7A"/>
    <w:lvl w:ilvl="0" w:tplc="4EB295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C5BB3"/>
    <w:multiLevelType w:val="hybridMultilevel"/>
    <w:tmpl w:val="F4BEA4B6"/>
    <w:lvl w:ilvl="0" w:tplc="9BCA032C">
      <w:start w:val="1"/>
      <w:numFmt w:val="decimal"/>
      <w:lvlText w:val="%1."/>
      <w:lvlJc w:val="left"/>
      <w:pPr>
        <w:ind w:left="1065" w:hanging="705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BF"/>
    <w:rsid w:val="00080233"/>
    <w:rsid w:val="00095610"/>
    <w:rsid w:val="000A01F7"/>
    <w:rsid w:val="000E3166"/>
    <w:rsid w:val="000F5487"/>
    <w:rsid w:val="00127158"/>
    <w:rsid w:val="00171FE0"/>
    <w:rsid w:val="001A07FC"/>
    <w:rsid w:val="001B085B"/>
    <w:rsid w:val="001E2D2C"/>
    <w:rsid w:val="00255007"/>
    <w:rsid w:val="002D7DC1"/>
    <w:rsid w:val="002E5721"/>
    <w:rsid w:val="00326727"/>
    <w:rsid w:val="003270FA"/>
    <w:rsid w:val="00330636"/>
    <w:rsid w:val="00383AC1"/>
    <w:rsid w:val="003B4CF9"/>
    <w:rsid w:val="004410C4"/>
    <w:rsid w:val="00454620"/>
    <w:rsid w:val="00484CF6"/>
    <w:rsid w:val="0049791F"/>
    <w:rsid w:val="004B3BD1"/>
    <w:rsid w:val="004C6559"/>
    <w:rsid w:val="00520415"/>
    <w:rsid w:val="005248F0"/>
    <w:rsid w:val="00577928"/>
    <w:rsid w:val="00586761"/>
    <w:rsid w:val="005F12A2"/>
    <w:rsid w:val="00601A7C"/>
    <w:rsid w:val="006260E7"/>
    <w:rsid w:val="0063711A"/>
    <w:rsid w:val="00694202"/>
    <w:rsid w:val="006C5FDD"/>
    <w:rsid w:val="006F52D9"/>
    <w:rsid w:val="006F6B1D"/>
    <w:rsid w:val="007029DF"/>
    <w:rsid w:val="00795ECA"/>
    <w:rsid w:val="0079718D"/>
    <w:rsid w:val="007D471F"/>
    <w:rsid w:val="007F5AD7"/>
    <w:rsid w:val="00845E58"/>
    <w:rsid w:val="00876D76"/>
    <w:rsid w:val="008B1E45"/>
    <w:rsid w:val="008D45DF"/>
    <w:rsid w:val="008D51BD"/>
    <w:rsid w:val="008D6308"/>
    <w:rsid w:val="00910D95"/>
    <w:rsid w:val="00940EEF"/>
    <w:rsid w:val="00962CB4"/>
    <w:rsid w:val="009633EF"/>
    <w:rsid w:val="009776D5"/>
    <w:rsid w:val="009A2CE9"/>
    <w:rsid w:val="009A3357"/>
    <w:rsid w:val="009A6FCB"/>
    <w:rsid w:val="009C790F"/>
    <w:rsid w:val="009D7ED2"/>
    <w:rsid w:val="00A05BCF"/>
    <w:rsid w:val="00A0699E"/>
    <w:rsid w:val="00A32041"/>
    <w:rsid w:val="00A71697"/>
    <w:rsid w:val="00A821DD"/>
    <w:rsid w:val="00AB17E3"/>
    <w:rsid w:val="00AC559E"/>
    <w:rsid w:val="00AD27BC"/>
    <w:rsid w:val="00AE649D"/>
    <w:rsid w:val="00B03181"/>
    <w:rsid w:val="00B57BF1"/>
    <w:rsid w:val="00B72382"/>
    <w:rsid w:val="00BB7CF9"/>
    <w:rsid w:val="00BD0FA3"/>
    <w:rsid w:val="00C7180C"/>
    <w:rsid w:val="00C77C30"/>
    <w:rsid w:val="00C82853"/>
    <w:rsid w:val="00CA283E"/>
    <w:rsid w:val="00CC3B45"/>
    <w:rsid w:val="00CD2825"/>
    <w:rsid w:val="00CD7BE0"/>
    <w:rsid w:val="00CE4407"/>
    <w:rsid w:val="00D079E0"/>
    <w:rsid w:val="00D10F14"/>
    <w:rsid w:val="00D27F75"/>
    <w:rsid w:val="00D309B7"/>
    <w:rsid w:val="00D3388F"/>
    <w:rsid w:val="00D84631"/>
    <w:rsid w:val="00DA51FD"/>
    <w:rsid w:val="00DC4F9C"/>
    <w:rsid w:val="00DF1AAF"/>
    <w:rsid w:val="00DF58D8"/>
    <w:rsid w:val="00E17E7E"/>
    <w:rsid w:val="00ED71CD"/>
    <w:rsid w:val="00F0194D"/>
    <w:rsid w:val="00F25743"/>
    <w:rsid w:val="00F3218D"/>
    <w:rsid w:val="00F34CD0"/>
    <w:rsid w:val="00F430BF"/>
    <w:rsid w:val="00F644FD"/>
    <w:rsid w:val="00F947A1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9CE7"/>
  <w15:docId w15:val="{77F70629-4C53-4427-AE68-99E9E42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525D6-177C-4BF2-AFC0-2167C52BBA87}"/>
</file>

<file path=customXml/itemProps2.xml><?xml version="1.0" encoding="utf-8"?>
<ds:datastoreItem xmlns:ds="http://schemas.openxmlformats.org/officeDocument/2006/customXml" ds:itemID="{EC926BDE-8335-4021-BE8D-5A6947BFBCD9}"/>
</file>

<file path=customXml/itemProps3.xml><?xml version="1.0" encoding="utf-8"?>
<ds:datastoreItem xmlns:ds="http://schemas.openxmlformats.org/officeDocument/2006/customXml" ds:itemID="{44A7F4EF-BD6F-48F3-82D2-C9C817AEA829}"/>
</file>

<file path=docProps/app.xml><?xml version="1.0" encoding="utf-8"?>
<Properties xmlns="http://schemas.openxmlformats.org/officeDocument/2006/extended-properties" xmlns:vt="http://schemas.openxmlformats.org/officeDocument/2006/docPropsVTypes">
  <Template>6F63771D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Pals, Piter</dc:creator>
  <cp:lastModifiedBy>Goedegebuur, Richard</cp:lastModifiedBy>
  <cp:revision>2</cp:revision>
  <cp:lastPrinted>2013-09-25T14:49:00Z</cp:lastPrinted>
  <dcterms:created xsi:type="dcterms:W3CDTF">2018-11-08T08:13:00Z</dcterms:created>
  <dcterms:modified xsi:type="dcterms:W3CDTF">2018-11-08T08:13:00Z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