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57" w:rsidRPr="00E07A71" w:rsidRDefault="006D7457" w:rsidP="007D4CA0">
      <w:pPr>
        <w:jc w:val="center"/>
        <w:rPr>
          <w:rFonts w:cs="Segoe U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E07A71">
        <w:rPr>
          <w:rFonts w:cs="Segoe UI"/>
          <w:b/>
          <w:bCs/>
          <w:color w:val="000000" w:themeColor="text1"/>
          <w:sz w:val="36"/>
          <w:szCs w:val="36"/>
        </w:rPr>
        <w:t>GEORGIA</w:t>
      </w:r>
    </w:p>
    <w:p w:rsidR="006D7457" w:rsidRPr="00E07A71" w:rsidRDefault="006D7457" w:rsidP="007D4CA0">
      <w:pPr>
        <w:jc w:val="center"/>
        <w:rPr>
          <w:rFonts w:cs="Segoe UI"/>
          <w:b/>
          <w:bCs/>
          <w:color w:val="000000" w:themeColor="text1"/>
          <w:sz w:val="36"/>
          <w:szCs w:val="36"/>
        </w:rPr>
      </w:pPr>
    </w:p>
    <w:p w:rsidR="006D7457" w:rsidRPr="00E07A71" w:rsidRDefault="006D7457" w:rsidP="007D4CA0">
      <w:pPr>
        <w:jc w:val="center"/>
        <w:rPr>
          <w:rFonts w:eastAsia="SimSun" w:cs="Segoe UI"/>
          <w:b/>
          <w:bCs/>
          <w:caps/>
          <w:color w:val="000000" w:themeColor="text1"/>
          <w:sz w:val="36"/>
          <w:szCs w:val="36"/>
          <w:lang w:eastAsia="zh-CN"/>
        </w:rPr>
      </w:pPr>
      <w:r w:rsidRPr="00E07A71">
        <w:rPr>
          <w:rFonts w:eastAsia="SimSun" w:cs="Segoe UI"/>
          <w:b/>
          <w:bCs/>
          <w:caps/>
          <w:color w:val="000000" w:themeColor="text1"/>
          <w:sz w:val="36"/>
          <w:szCs w:val="36"/>
          <w:lang w:eastAsia="zh-CN"/>
        </w:rPr>
        <w:t>THE 31</w:t>
      </w:r>
      <w:r w:rsidRPr="00E07A71">
        <w:rPr>
          <w:rFonts w:eastAsia="SimSun" w:cs="Segoe UI"/>
          <w:b/>
          <w:bCs/>
          <w:caps/>
          <w:color w:val="000000" w:themeColor="text1"/>
          <w:sz w:val="36"/>
          <w:szCs w:val="36"/>
          <w:vertAlign w:val="superscript"/>
          <w:lang w:eastAsia="zh-CN"/>
        </w:rPr>
        <w:t>th</w:t>
      </w:r>
      <w:r w:rsidRPr="00E07A71">
        <w:rPr>
          <w:rFonts w:eastAsia="SimSun" w:cs="Segoe UI"/>
          <w:b/>
          <w:bCs/>
          <w:caps/>
          <w:color w:val="000000" w:themeColor="text1"/>
          <w:sz w:val="36"/>
          <w:szCs w:val="36"/>
          <w:lang w:eastAsia="zh-CN"/>
        </w:rPr>
        <w:t xml:space="preserve"> session of the UPR Working group</w:t>
      </w:r>
    </w:p>
    <w:p w:rsidR="006D7457" w:rsidRPr="00E07A71" w:rsidRDefault="006D7457" w:rsidP="007D4CA0">
      <w:pPr>
        <w:jc w:val="center"/>
        <w:rPr>
          <w:rFonts w:eastAsia="SimSun" w:cs="Segoe UI"/>
          <w:b/>
          <w:bCs/>
          <w:caps/>
          <w:color w:val="000000" w:themeColor="text1"/>
          <w:sz w:val="36"/>
          <w:szCs w:val="36"/>
          <w:lang w:eastAsia="zh-CN"/>
        </w:rPr>
      </w:pPr>
      <w:r w:rsidRPr="00E07A71">
        <w:rPr>
          <w:rFonts w:eastAsia="SimSun" w:cs="Segoe UI"/>
          <w:b/>
          <w:bCs/>
          <w:caps/>
          <w:color w:val="000000" w:themeColor="text1"/>
          <w:sz w:val="36"/>
          <w:szCs w:val="36"/>
          <w:lang w:eastAsia="zh-CN"/>
        </w:rPr>
        <w:t xml:space="preserve">UPR of </w:t>
      </w:r>
      <w:r w:rsidR="007D4CA0">
        <w:rPr>
          <w:rFonts w:eastAsia="SimSun" w:cs="Segoe UI"/>
          <w:b/>
          <w:bCs/>
          <w:caps/>
          <w:color w:val="000000" w:themeColor="text1"/>
          <w:sz w:val="36"/>
          <w:szCs w:val="36"/>
          <w:lang w:eastAsia="zh-CN"/>
        </w:rPr>
        <w:t>MAURITIUS</w:t>
      </w:r>
    </w:p>
    <w:p w:rsidR="006D7457" w:rsidRPr="002A5F48" w:rsidRDefault="006D7457" w:rsidP="007D4CA0">
      <w:pPr>
        <w:jc w:val="right"/>
        <w:rPr>
          <w:rFonts w:eastAsia="Arial Unicode MS" w:cs="Segoe UI"/>
          <w:bCs/>
          <w:color w:val="000000"/>
          <w:sz w:val="22"/>
          <w:bdr w:val="none" w:sz="0" w:space="0" w:color="auto" w:frame="1"/>
          <w:lang w:val="en-US"/>
        </w:rPr>
      </w:pPr>
    </w:p>
    <w:p w:rsidR="006D7457" w:rsidRPr="002A5F48" w:rsidRDefault="006D7457" w:rsidP="007D4CA0">
      <w:pPr>
        <w:jc w:val="right"/>
        <w:rPr>
          <w:rFonts w:eastAsia="Arial Unicode MS" w:cs="Segoe UI"/>
          <w:bCs/>
          <w:color w:val="000000"/>
          <w:sz w:val="22"/>
          <w:bdr w:val="none" w:sz="0" w:space="0" w:color="auto" w:frame="1"/>
          <w:lang w:val="en-US"/>
        </w:rPr>
      </w:pPr>
      <w:r w:rsidRPr="002A5F48">
        <w:rPr>
          <w:rFonts w:eastAsia="Arial Unicode MS" w:cs="Segoe UI"/>
          <w:bCs/>
          <w:color w:val="000000"/>
          <w:sz w:val="22"/>
          <w:bdr w:val="none" w:sz="0" w:space="0" w:color="auto" w:frame="1"/>
          <w:lang w:val="en-US"/>
        </w:rPr>
        <w:t>Geneva, 7 November 2018</w:t>
      </w:r>
    </w:p>
    <w:p w:rsidR="006D7457" w:rsidRPr="002A5F48" w:rsidRDefault="006D7457" w:rsidP="007D4CA0">
      <w:pPr>
        <w:jc w:val="both"/>
        <w:rPr>
          <w:rFonts w:cs="Segoe UI"/>
          <w:color w:val="000000" w:themeColor="text1"/>
          <w:sz w:val="22"/>
        </w:rPr>
      </w:pPr>
    </w:p>
    <w:p w:rsidR="006D7457" w:rsidRPr="002A5F48" w:rsidRDefault="006D7457" w:rsidP="007D4CA0">
      <w:pPr>
        <w:jc w:val="both"/>
        <w:rPr>
          <w:rFonts w:cs="Segoe UI"/>
          <w:color w:val="000000" w:themeColor="text1"/>
          <w:sz w:val="22"/>
        </w:rPr>
      </w:pPr>
    </w:p>
    <w:p w:rsidR="006D7457" w:rsidRPr="002A5F48" w:rsidRDefault="006D7457" w:rsidP="007D4CA0">
      <w:pPr>
        <w:jc w:val="both"/>
        <w:rPr>
          <w:rFonts w:cs="Segoe UI"/>
          <w:color w:val="000000" w:themeColor="text1"/>
          <w:sz w:val="22"/>
        </w:rPr>
      </w:pPr>
      <w:r w:rsidRPr="002A5F48">
        <w:rPr>
          <w:rFonts w:cs="Segoe UI"/>
          <w:color w:val="000000" w:themeColor="text1"/>
          <w:sz w:val="22"/>
        </w:rPr>
        <w:t xml:space="preserve">Georgia welcomes the Delegation of Mauritius and thanks </w:t>
      </w:r>
      <w:r w:rsidR="009A0F9C">
        <w:rPr>
          <w:rFonts w:cs="Segoe UI"/>
          <w:color w:val="000000" w:themeColor="text1"/>
          <w:sz w:val="22"/>
        </w:rPr>
        <w:t xml:space="preserve">the Honourable </w:t>
      </w:r>
      <w:proofErr w:type="spellStart"/>
      <w:r w:rsidR="009A0F9C">
        <w:rPr>
          <w:rFonts w:cs="Segoe UI"/>
          <w:color w:val="000000" w:themeColor="text1"/>
          <w:sz w:val="22"/>
        </w:rPr>
        <w:t>Maneesh</w:t>
      </w:r>
      <w:proofErr w:type="spellEnd"/>
      <w:r w:rsidR="009A0F9C">
        <w:rPr>
          <w:rFonts w:cs="Segoe UI"/>
          <w:color w:val="000000" w:themeColor="text1"/>
          <w:sz w:val="22"/>
        </w:rPr>
        <w:t xml:space="preserve"> </w:t>
      </w:r>
      <w:proofErr w:type="spellStart"/>
      <w:r w:rsidR="009A0F9C">
        <w:rPr>
          <w:rFonts w:cs="Segoe UI"/>
          <w:color w:val="000000" w:themeColor="text1"/>
          <w:sz w:val="22"/>
        </w:rPr>
        <w:t>Gobin</w:t>
      </w:r>
      <w:proofErr w:type="spellEnd"/>
      <w:r w:rsidR="009A0F9C">
        <w:rPr>
          <w:rFonts w:cs="Segoe UI"/>
          <w:color w:val="000000" w:themeColor="text1"/>
          <w:sz w:val="22"/>
        </w:rPr>
        <w:t xml:space="preserve">, </w:t>
      </w:r>
      <w:r w:rsidR="009A0F9C" w:rsidRPr="009A0F9C">
        <w:rPr>
          <w:rFonts w:cs="Segoe UI"/>
          <w:color w:val="000000" w:themeColor="text1"/>
          <w:sz w:val="22"/>
        </w:rPr>
        <w:t>Attorney General,</w:t>
      </w:r>
      <w:r w:rsidR="009A0F9C">
        <w:rPr>
          <w:rFonts w:cs="Segoe UI"/>
          <w:color w:val="000000" w:themeColor="text1"/>
          <w:sz w:val="22"/>
        </w:rPr>
        <w:t xml:space="preserve"> </w:t>
      </w:r>
      <w:r w:rsidR="009A0F9C" w:rsidRPr="009A0F9C">
        <w:rPr>
          <w:rFonts w:cs="Segoe UI"/>
          <w:color w:val="000000" w:themeColor="text1"/>
          <w:sz w:val="22"/>
        </w:rPr>
        <w:t xml:space="preserve">Minister of Justice, Human Rights and Institutional Reforms </w:t>
      </w:r>
      <w:r w:rsidRPr="002A5F48">
        <w:rPr>
          <w:rFonts w:cs="Segoe UI"/>
          <w:color w:val="000000" w:themeColor="text1"/>
          <w:sz w:val="22"/>
        </w:rPr>
        <w:t>for the presentation of the national report.</w:t>
      </w:r>
    </w:p>
    <w:p w:rsidR="006D7457" w:rsidRPr="002A5F48" w:rsidRDefault="006D7457" w:rsidP="007D4CA0">
      <w:pPr>
        <w:jc w:val="both"/>
        <w:rPr>
          <w:rFonts w:cs="Segoe UI"/>
          <w:color w:val="000000" w:themeColor="text1"/>
          <w:sz w:val="22"/>
        </w:rPr>
      </w:pPr>
    </w:p>
    <w:p w:rsidR="00F97FE9" w:rsidRPr="002A5F48" w:rsidRDefault="006D7457" w:rsidP="007D4CA0">
      <w:pPr>
        <w:jc w:val="both"/>
        <w:rPr>
          <w:rFonts w:cs="Segoe UI"/>
          <w:sz w:val="22"/>
        </w:rPr>
      </w:pPr>
      <w:r w:rsidRPr="002A5F48">
        <w:rPr>
          <w:rFonts w:cs="Segoe UI"/>
          <w:color w:val="000000" w:themeColor="text1"/>
          <w:sz w:val="22"/>
        </w:rPr>
        <w:t xml:space="preserve">We note with appreciation steps taken by the Government of Mauritius to implement the recommendations from previous UPR cycle. </w:t>
      </w:r>
      <w:r w:rsidR="00F97FE9" w:rsidRPr="002A5F48">
        <w:rPr>
          <w:rFonts w:cs="Segoe UI"/>
          <w:color w:val="000000" w:themeColor="text1"/>
          <w:sz w:val="22"/>
        </w:rPr>
        <w:t xml:space="preserve">In this regard, </w:t>
      </w:r>
      <w:r w:rsidR="00F97FE9" w:rsidRPr="002A5F48">
        <w:rPr>
          <w:rFonts w:cs="Segoe UI"/>
          <w:sz w:val="22"/>
        </w:rPr>
        <w:t>Georgia welcomes issuing of the standing invitation</w:t>
      </w:r>
      <w:r w:rsidR="00F728C9">
        <w:rPr>
          <w:rFonts w:cs="Segoe UI"/>
          <w:sz w:val="22"/>
        </w:rPr>
        <w:t xml:space="preserve"> to </w:t>
      </w:r>
      <w:r w:rsidR="00F728C9" w:rsidRPr="00F728C9">
        <w:rPr>
          <w:rFonts w:cs="Segoe UI"/>
          <w:sz w:val="22"/>
        </w:rPr>
        <w:t>special mandate holders</w:t>
      </w:r>
      <w:r w:rsidR="00F97FE9" w:rsidRPr="002A5F48">
        <w:rPr>
          <w:rFonts w:cs="Segoe UI"/>
          <w:sz w:val="22"/>
        </w:rPr>
        <w:t xml:space="preserve"> and Ratification of </w:t>
      </w:r>
      <w:r w:rsidR="00090943" w:rsidRPr="002A5F48">
        <w:rPr>
          <w:rFonts w:cs="Segoe UI"/>
          <w:sz w:val="22"/>
        </w:rPr>
        <w:t>the Protocol to the African Charter on Human and Peoples</w:t>
      </w:r>
      <w:r w:rsidR="003108C2" w:rsidRPr="002A5F48">
        <w:rPr>
          <w:rFonts w:cs="Segoe UI"/>
          <w:sz w:val="22"/>
        </w:rPr>
        <w:t>’</w:t>
      </w:r>
      <w:r w:rsidR="00090943" w:rsidRPr="002A5F48">
        <w:rPr>
          <w:rFonts w:cs="Segoe UI"/>
          <w:sz w:val="22"/>
        </w:rPr>
        <w:t xml:space="preserve"> Rights on the Rights of Women in Africa.</w:t>
      </w:r>
    </w:p>
    <w:p w:rsidR="00C93C9B" w:rsidRPr="002A5F48" w:rsidRDefault="00C93C9B" w:rsidP="007D4CA0">
      <w:pPr>
        <w:jc w:val="both"/>
        <w:rPr>
          <w:rFonts w:cs="Segoe UI"/>
          <w:sz w:val="22"/>
        </w:rPr>
      </w:pPr>
    </w:p>
    <w:p w:rsidR="00C93C9B" w:rsidRDefault="00C93C9B" w:rsidP="007D4CA0">
      <w:pPr>
        <w:jc w:val="both"/>
        <w:rPr>
          <w:sz w:val="22"/>
        </w:rPr>
      </w:pPr>
      <w:r w:rsidRPr="002A5F48">
        <w:rPr>
          <w:sz w:val="22"/>
        </w:rPr>
        <w:t xml:space="preserve">We acknowledge steps taken with regard to women’s increased participation in politics </w:t>
      </w:r>
      <w:r w:rsidR="00B008A4">
        <w:rPr>
          <w:sz w:val="22"/>
        </w:rPr>
        <w:t xml:space="preserve">and </w:t>
      </w:r>
      <w:r w:rsidRPr="002A5F48">
        <w:rPr>
          <w:sz w:val="22"/>
        </w:rPr>
        <w:t>encourage the Gov</w:t>
      </w:r>
      <w:r w:rsidR="007D4CA0">
        <w:rPr>
          <w:sz w:val="22"/>
        </w:rPr>
        <w:t xml:space="preserve">ernment of Mauritius to further </w:t>
      </w:r>
      <w:r w:rsidRPr="002A5F48">
        <w:rPr>
          <w:sz w:val="22"/>
        </w:rPr>
        <w:t>enhance its efforts to empower women and promote gender equality at all levels.</w:t>
      </w:r>
    </w:p>
    <w:p w:rsidR="007D4CA0" w:rsidRPr="002A5F48" w:rsidRDefault="007D4CA0" w:rsidP="007D4CA0">
      <w:pPr>
        <w:jc w:val="both"/>
        <w:rPr>
          <w:sz w:val="22"/>
          <w:lang w:val="en-US"/>
        </w:rPr>
      </w:pPr>
    </w:p>
    <w:p w:rsidR="00C93C9B" w:rsidRPr="002A5F48" w:rsidRDefault="007D4CA0" w:rsidP="007D4CA0">
      <w:pPr>
        <w:jc w:val="both"/>
        <w:rPr>
          <w:sz w:val="22"/>
          <w:lang w:val="en-US"/>
        </w:rPr>
      </w:pPr>
      <w:r>
        <w:rPr>
          <w:color w:val="000000" w:themeColor="text1"/>
          <w:sz w:val="22"/>
        </w:rPr>
        <w:t>Georgia</w:t>
      </w:r>
      <w:r w:rsidR="00D86108" w:rsidRPr="002A5F48">
        <w:rPr>
          <w:color w:val="000000" w:themeColor="text1"/>
          <w:sz w:val="22"/>
        </w:rPr>
        <w:t xml:space="preserve"> welcome</w:t>
      </w:r>
      <w:r>
        <w:rPr>
          <w:color w:val="000000" w:themeColor="text1"/>
          <w:sz w:val="22"/>
        </w:rPr>
        <w:t>s</w:t>
      </w:r>
      <w:r w:rsidR="00D86108" w:rsidRPr="002A5F48">
        <w:rPr>
          <w:color w:val="000000" w:themeColor="text1"/>
          <w:sz w:val="22"/>
        </w:rPr>
        <w:t xml:space="preserve"> efforts made by the Government of Mauritius in term of children protection and </w:t>
      </w:r>
      <w:r w:rsidR="00D86108" w:rsidRPr="002A5F48">
        <w:rPr>
          <w:sz w:val="22"/>
        </w:rPr>
        <w:t xml:space="preserve">encourage to accelerate its efforts to this end. </w:t>
      </w:r>
    </w:p>
    <w:p w:rsidR="006D7457" w:rsidRPr="002A5F48" w:rsidRDefault="006D7457" w:rsidP="007D4CA0">
      <w:pPr>
        <w:jc w:val="both"/>
        <w:rPr>
          <w:rFonts w:cs="Arial"/>
          <w:color w:val="000000" w:themeColor="text1"/>
          <w:sz w:val="22"/>
          <w:lang w:val="en-US"/>
        </w:rPr>
      </w:pPr>
    </w:p>
    <w:p w:rsidR="00DA0D07" w:rsidRDefault="00DA0D07" w:rsidP="007D4CA0">
      <w:pPr>
        <w:jc w:val="both"/>
        <w:rPr>
          <w:color w:val="000000" w:themeColor="text1"/>
          <w:sz w:val="22"/>
        </w:rPr>
      </w:pPr>
      <w:r w:rsidRPr="002A5F48">
        <w:rPr>
          <w:color w:val="000000" w:themeColor="text1"/>
          <w:sz w:val="22"/>
        </w:rPr>
        <w:t>While recognizing achievements made by the Governm</w:t>
      </w:r>
      <w:r w:rsidR="00C93C9B" w:rsidRPr="002A5F48">
        <w:rPr>
          <w:color w:val="000000" w:themeColor="text1"/>
          <w:sz w:val="22"/>
        </w:rPr>
        <w:t xml:space="preserve">ent of Mauritius, Georgia would </w:t>
      </w:r>
      <w:r w:rsidRPr="002A5F48">
        <w:rPr>
          <w:color w:val="000000" w:themeColor="text1"/>
          <w:sz w:val="22"/>
        </w:rPr>
        <w:t xml:space="preserve">like to make the following </w:t>
      </w:r>
      <w:r w:rsidRPr="002A5F48">
        <w:rPr>
          <w:b/>
          <w:color w:val="000000" w:themeColor="text1"/>
          <w:sz w:val="22"/>
        </w:rPr>
        <w:t>recommendations</w:t>
      </w:r>
      <w:r w:rsidRPr="002A5F48">
        <w:rPr>
          <w:color w:val="000000" w:themeColor="text1"/>
          <w:sz w:val="22"/>
        </w:rPr>
        <w:t>:</w:t>
      </w:r>
    </w:p>
    <w:p w:rsidR="002B54A5" w:rsidRDefault="002B54A5" w:rsidP="007D4CA0">
      <w:pPr>
        <w:jc w:val="both"/>
        <w:rPr>
          <w:color w:val="000000" w:themeColor="text1"/>
          <w:sz w:val="22"/>
        </w:rPr>
      </w:pPr>
    </w:p>
    <w:p w:rsidR="002B54A5" w:rsidRDefault="003E5E58" w:rsidP="007D4CA0">
      <w:pPr>
        <w:pStyle w:val="ListParagraph"/>
        <w:numPr>
          <w:ilvl w:val="0"/>
          <w:numId w:val="2"/>
        </w:numPr>
        <w:ind w:left="0"/>
        <w:jc w:val="both"/>
        <w:rPr>
          <w:color w:val="000000" w:themeColor="text1"/>
          <w:sz w:val="22"/>
          <w:lang w:val="en-US"/>
        </w:rPr>
      </w:pPr>
      <w:r>
        <w:rPr>
          <w:color w:val="000000" w:themeColor="text1"/>
          <w:sz w:val="22"/>
          <w:lang w:val="en-US"/>
        </w:rPr>
        <w:t>To step up efforts to ensure full access to education</w:t>
      </w:r>
      <w:r w:rsidR="0071131A">
        <w:rPr>
          <w:color w:val="000000" w:themeColor="text1"/>
          <w:sz w:val="22"/>
          <w:lang w:val="en-US"/>
        </w:rPr>
        <w:t xml:space="preserve"> for </w:t>
      </w:r>
      <w:proofErr w:type="spellStart"/>
      <w:r w:rsidR="0071131A">
        <w:rPr>
          <w:color w:val="000000" w:themeColor="text1"/>
          <w:sz w:val="22"/>
          <w:lang w:val="en-US"/>
        </w:rPr>
        <w:t>Creol</w:t>
      </w:r>
      <w:proofErr w:type="spellEnd"/>
      <w:r w:rsidR="0071131A">
        <w:rPr>
          <w:color w:val="000000" w:themeColor="text1"/>
          <w:sz w:val="22"/>
          <w:lang w:val="en-US"/>
        </w:rPr>
        <w:t>-speaking children</w:t>
      </w:r>
      <w:r>
        <w:rPr>
          <w:color w:val="000000" w:themeColor="text1"/>
          <w:sz w:val="22"/>
          <w:lang w:val="en-US"/>
        </w:rPr>
        <w:t>.</w:t>
      </w:r>
    </w:p>
    <w:p w:rsidR="0092002A" w:rsidRPr="00437392" w:rsidRDefault="0092002A" w:rsidP="007D4CA0">
      <w:pPr>
        <w:pStyle w:val="ListParagraph"/>
        <w:numPr>
          <w:ilvl w:val="0"/>
          <w:numId w:val="2"/>
        </w:numPr>
        <w:ind w:left="0"/>
        <w:jc w:val="both"/>
        <w:rPr>
          <w:color w:val="000000" w:themeColor="text1"/>
          <w:sz w:val="22"/>
          <w:lang w:val="en-US"/>
        </w:rPr>
      </w:pPr>
      <w:r>
        <w:rPr>
          <w:rFonts w:eastAsia="Sylfaen"/>
          <w:szCs w:val="24"/>
        </w:rPr>
        <w:t xml:space="preserve">To intensify efforts </w:t>
      </w:r>
      <w:r>
        <w:t>aimed at improving detention conditions in prison.</w:t>
      </w:r>
    </w:p>
    <w:p w:rsidR="00437392" w:rsidRDefault="00437392" w:rsidP="007D4CA0">
      <w:pPr>
        <w:pStyle w:val="ListParagraph"/>
        <w:numPr>
          <w:ilvl w:val="0"/>
          <w:numId w:val="3"/>
        </w:numPr>
        <w:spacing w:line="240" w:lineRule="auto"/>
        <w:ind w:left="0"/>
        <w:jc w:val="both"/>
        <w:rPr>
          <w:szCs w:val="24"/>
          <w:lang w:val="en-US"/>
        </w:rPr>
      </w:pPr>
      <w:r>
        <w:rPr>
          <w:szCs w:val="24"/>
        </w:rPr>
        <w:t>To accelerate its efforts towards eliminating violence against women and to consider adopting relevant legislation.</w:t>
      </w:r>
    </w:p>
    <w:p w:rsidR="00437392" w:rsidRPr="002B54A5" w:rsidRDefault="00437392" w:rsidP="007D4CA0">
      <w:pPr>
        <w:pStyle w:val="ListParagraph"/>
        <w:ind w:left="0"/>
        <w:jc w:val="both"/>
        <w:rPr>
          <w:color w:val="000000" w:themeColor="text1"/>
          <w:sz w:val="22"/>
          <w:lang w:val="en-US"/>
        </w:rPr>
      </w:pPr>
    </w:p>
    <w:p w:rsidR="006D7457" w:rsidRPr="0092002A" w:rsidRDefault="006D7457" w:rsidP="007D4CA0">
      <w:pPr>
        <w:jc w:val="both"/>
        <w:rPr>
          <w:rFonts w:cs="Arial"/>
          <w:color w:val="000000" w:themeColor="text1"/>
          <w:sz w:val="22"/>
          <w:lang w:val="en-US"/>
        </w:rPr>
      </w:pPr>
    </w:p>
    <w:p w:rsidR="006D7457" w:rsidRPr="002A5F48" w:rsidRDefault="006D7457" w:rsidP="007D4CA0">
      <w:pPr>
        <w:jc w:val="both"/>
        <w:rPr>
          <w:rFonts w:cs="Arial"/>
          <w:color w:val="000000" w:themeColor="text1"/>
          <w:sz w:val="22"/>
        </w:rPr>
      </w:pPr>
      <w:r w:rsidRPr="002A5F48">
        <w:rPr>
          <w:rFonts w:cs="Arial"/>
          <w:color w:val="000000" w:themeColor="text1"/>
          <w:sz w:val="22"/>
        </w:rPr>
        <w:t xml:space="preserve">We wish the Delegation of </w:t>
      </w:r>
      <w:r w:rsidR="00A5795E" w:rsidRPr="002A5F48">
        <w:rPr>
          <w:rFonts w:cs="Arial"/>
          <w:color w:val="000000" w:themeColor="text1"/>
          <w:sz w:val="22"/>
        </w:rPr>
        <w:t>Mauritius</w:t>
      </w:r>
      <w:r w:rsidRPr="002A5F48">
        <w:rPr>
          <w:rFonts w:cs="Arial"/>
          <w:color w:val="000000" w:themeColor="text1"/>
          <w:sz w:val="22"/>
        </w:rPr>
        <w:t xml:space="preserve"> a successful UPR.   </w:t>
      </w:r>
    </w:p>
    <w:p w:rsidR="006D7457" w:rsidRPr="002A5F48" w:rsidRDefault="006D7457" w:rsidP="007D4CA0">
      <w:pPr>
        <w:jc w:val="both"/>
        <w:rPr>
          <w:rFonts w:cs="Arial"/>
          <w:color w:val="000000" w:themeColor="text1"/>
          <w:sz w:val="22"/>
        </w:rPr>
      </w:pPr>
    </w:p>
    <w:p w:rsidR="00CF4B8A" w:rsidRPr="002A5F48" w:rsidRDefault="00CF4B8A" w:rsidP="007D4CA0">
      <w:pPr>
        <w:jc w:val="both"/>
        <w:rPr>
          <w:sz w:val="22"/>
        </w:rPr>
      </w:pPr>
    </w:p>
    <w:sectPr w:rsidR="00CF4B8A" w:rsidRPr="002A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BB2B0" w16cid:durableId="1F8B0872"/>
  <w16cid:commentId w16cid:paraId="0352DD69" w16cid:durableId="1F8B0873"/>
  <w16cid:commentId w16cid:paraId="70AE41A2" w16cid:durableId="1F8B0874"/>
  <w16cid:commentId w16cid:paraId="5551425D" w16cid:durableId="1F8B0875"/>
  <w16cid:commentId w16cid:paraId="109D8C96" w16cid:durableId="1F8B0876"/>
  <w16cid:commentId w16cid:paraId="6C7BE921" w16cid:durableId="1F8B0877"/>
  <w16cid:commentId w16cid:paraId="159E53DF" w16cid:durableId="1F8B08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2C4"/>
    <w:multiLevelType w:val="hybridMultilevel"/>
    <w:tmpl w:val="0114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8BD"/>
    <w:multiLevelType w:val="hybridMultilevel"/>
    <w:tmpl w:val="D8F861F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A2607"/>
    <w:multiLevelType w:val="hybridMultilevel"/>
    <w:tmpl w:val="475E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C2"/>
    <w:rsid w:val="00090943"/>
    <w:rsid w:val="000A0AB6"/>
    <w:rsid w:val="001D4FC2"/>
    <w:rsid w:val="002A5F48"/>
    <w:rsid w:val="002B54A5"/>
    <w:rsid w:val="003108C2"/>
    <w:rsid w:val="00347A53"/>
    <w:rsid w:val="0038732A"/>
    <w:rsid w:val="003E5E58"/>
    <w:rsid w:val="00437392"/>
    <w:rsid w:val="004C1C25"/>
    <w:rsid w:val="004C2530"/>
    <w:rsid w:val="005A078F"/>
    <w:rsid w:val="0069001E"/>
    <w:rsid w:val="006D7457"/>
    <w:rsid w:val="0071131A"/>
    <w:rsid w:val="00717548"/>
    <w:rsid w:val="007D4CA0"/>
    <w:rsid w:val="0092002A"/>
    <w:rsid w:val="009A0F9C"/>
    <w:rsid w:val="00A5795E"/>
    <w:rsid w:val="00B008A4"/>
    <w:rsid w:val="00C33624"/>
    <w:rsid w:val="00C93C9B"/>
    <w:rsid w:val="00CF4B8A"/>
    <w:rsid w:val="00D86108"/>
    <w:rsid w:val="00DA0D07"/>
    <w:rsid w:val="00E07A71"/>
    <w:rsid w:val="00F31A9D"/>
    <w:rsid w:val="00F728C9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0A70F-4D1C-4E7D-82DC-7A4332A1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57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6D7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8C2"/>
    <w:rPr>
      <w:rFonts w:ascii="Sylfaen" w:hAnsi="Sylfae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C2"/>
    <w:rPr>
      <w:rFonts w:ascii="Sylfaen" w:hAnsi="Sylfae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C2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690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83535-2F6A-45B2-AEF3-1D2955B53EAF}"/>
</file>

<file path=customXml/itemProps2.xml><?xml version="1.0" encoding="utf-8"?>
<ds:datastoreItem xmlns:ds="http://schemas.openxmlformats.org/officeDocument/2006/customXml" ds:itemID="{048F96BA-7486-47AB-8933-A190ADEF20A8}"/>
</file>

<file path=customXml/itemProps3.xml><?xml version="1.0" encoding="utf-8"?>
<ds:datastoreItem xmlns:ds="http://schemas.openxmlformats.org/officeDocument/2006/customXml" ds:itemID="{8566E02A-DF3F-408B-AE98-BD6B7E2AB81F}"/>
</file>

<file path=customXml/itemProps4.xml><?xml version="1.0" encoding="utf-8"?>
<ds:datastoreItem xmlns:ds="http://schemas.openxmlformats.org/officeDocument/2006/customXml" ds:itemID="{2E88B471-1BE4-4C87-B7D9-334B5AD1F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CYBUSER7</dc:creator>
  <cp:keywords/>
  <dc:description/>
  <cp:lastModifiedBy>Ana Doborjginidze</cp:lastModifiedBy>
  <cp:revision>2</cp:revision>
  <dcterms:created xsi:type="dcterms:W3CDTF">2018-11-07T15:44:00Z</dcterms:created>
  <dcterms:modified xsi:type="dcterms:W3CDTF">2018-11-07T15:44:00Z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