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4E" w:rsidRDefault="00611A4E" w:rsidP="00F34B7C">
      <w:pPr>
        <w:spacing w:line="240" w:lineRule="auto"/>
        <w:jc w:val="center"/>
        <w:rPr>
          <w:b/>
          <w:bCs/>
          <w:sz w:val="28"/>
          <w:szCs w:val="28"/>
          <w:u w:val="single"/>
        </w:rPr>
      </w:pPr>
      <w:r>
        <w:rPr>
          <w:b/>
          <w:bCs/>
          <w:sz w:val="28"/>
          <w:szCs w:val="28"/>
          <w:u w:val="single"/>
        </w:rPr>
        <w:t>31</w:t>
      </w:r>
      <w:r>
        <w:rPr>
          <w:b/>
          <w:bCs/>
          <w:sz w:val="28"/>
          <w:szCs w:val="28"/>
          <w:u w:val="single"/>
          <w:vertAlign w:val="superscript"/>
        </w:rPr>
        <w:t>ème</w:t>
      </w:r>
      <w:r>
        <w:rPr>
          <w:b/>
          <w:bCs/>
          <w:sz w:val="28"/>
          <w:szCs w:val="28"/>
          <w:u w:val="single"/>
        </w:rPr>
        <w:t xml:space="preserve"> session du Groupe de travail de l’Examen périodique universel</w:t>
      </w:r>
    </w:p>
    <w:p w:rsidR="00611A4E" w:rsidRDefault="00611A4E" w:rsidP="00F34B7C">
      <w:pPr>
        <w:spacing w:line="240" w:lineRule="auto"/>
        <w:jc w:val="center"/>
        <w:rPr>
          <w:b/>
          <w:bCs/>
          <w:sz w:val="28"/>
          <w:szCs w:val="28"/>
        </w:rPr>
      </w:pPr>
      <w:r>
        <w:rPr>
          <w:b/>
          <w:bCs/>
          <w:sz w:val="28"/>
          <w:szCs w:val="28"/>
        </w:rPr>
        <w:t>(5-16 novembre 2018)</w:t>
      </w:r>
    </w:p>
    <w:p w:rsidR="00611A4E" w:rsidRDefault="00611A4E" w:rsidP="00F34B7C">
      <w:pPr>
        <w:spacing w:line="240" w:lineRule="auto"/>
        <w:jc w:val="center"/>
        <w:rPr>
          <w:b/>
          <w:bCs/>
          <w:sz w:val="28"/>
          <w:szCs w:val="28"/>
        </w:rPr>
      </w:pPr>
    </w:p>
    <w:p w:rsidR="00611A4E" w:rsidRDefault="00611A4E" w:rsidP="00F34B7C">
      <w:pPr>
        <w:spacing w:line="240" w:lineRule="auto"/>
        <w:jc w:val="center"/>
        <w:rPr>
          <w:b/>
          <w:bCs/>
          <w:sz w:val="28"/>
          <w:szCs w:val="28"/>
          <w:u w:val="single"/>
        </w:rPr>
      </w:pPr>
      <w:r>
        <w:rPr>
          <w:b/>
          <w:bCs/>
          <w:sz w:val="28"/>
          <w:szCs w:val="28"/>
          <w:u w:val="single"/>
        </w:rPr>
        <w:t xml:space="preserve">Monaco </w:t>
      </w:r>
    </w:p>
    <w:p w:rsidR="00611A4E" w:rsidRDefault="00611A4E" w:rsidP="00F34B7C">
      <w:pPr>
        <w:spacing w:line="240" w:lineRule="auto"/>
        <w:jc w:val="center"/>
        <w:rPr>
          <w:b/>
          <w:bCs/>
          <w:sz w:val="28"/>
          <w:szCs w:val="28"/>
        </w:rPr>
      </w:pPr>
    </w:p>
    <w:p w:rsidR="00611A4E" w:rsidRDefault="00611A4E" w:rsidP="00F34B7C">
      <w:pPr>
        <w:spacing w:line="240" w:lineRule="auto"/>
        <w:jc w:val="center"/>
        <w:rPr>
          <w:b/>
          <w:bCs/>
          <w:sz w:val="28"/>
          <w:szCs w:val="28"/>
        </w:rPr>
      </w:pPr>
      <w:r>
        <w:rPr>
          <w:b/>
          <w:bCs/>
          <w:sz w:val="28"/>
          <w:szCs w:val="28"/>
        </w:rPr>
        <w:t>Intervention du Représentant Permanent de la France</w:t>
      </w:r>
    </w:p>
    <w:p w:rsidR="00611A4E" w:rsidRDefault="00611A4E" w:rsidP="00F34B7C">
      <w:pPr>
        <w:spacing w:line="240" w:lineRule="auto"/>
        <w:jc w:val="center"/>
        <w:rPr>
          <w:sz w:val="28"/>
          <w:szCs w:val="28"/>
        </w:rPr>
      </w:pPr>
      <w:r>
        <w:rPr>
          <w:sz w:val="28"/>
          <w:szCs w:val="28"/>
        </w:rPr>
        <w:t>Genève, le lundi 12 novembre 2018  (matin)</w:t>
      </w:r>
    </w:p>
    <w:p w:rsidR="00611A4E" w:rsidRDefault="00611A4E" w:rsidP="00F34B7C">
      <w:pPr>
        <w:spacing w:line="360" w:lineRule="auto"/>
        <w:jc w:val="both"/>
        <w:rPr>
          <w:sz w:val="28"/>
          <w:szCs w:val="28"/>
        </w:rPr>
      </w:pPr>
    </w:p>
    <w:p w:rsidR="00611A4E" w:rsidRDefault="00611A4E" w:rsidP="00C25E1A">
      <w:pPr>
        <w:spacing w:line="360" w:lineRule="auto"/>
        <w:jc w:val="both"/>
        <w:rPr>
          <w:sz w:val="28"/>
          <w:szCs w:val="28"/>
        </w:rPr>
      </w:pPr>
      <w:r>
        <w:rPr>
          <w:sz w:val="28"/>
          <w:szCs w:val="28"/>
        </w:rPr>
        <w:t xml:space="preserve">Merci Monsieur le Président. </w:t>
      </w:r>
    </w:p>
    <w:p w:rsidR="00611A4E" w:rsidRDefault="00611A4E" w:rsidP="00C25E1A">
      <w:pPr>
        <w:spacing w:line="360" w:lineRule="auto"/>
        <w:jc w:val="both"/>
        <w:rPr>
          <w:sz w:val="28"/>
          <w:szCs w:val="28"/>
        </w:rPr>
      </w:pPr>
      <w:r>
        <w:rPr>
          <w:sz w:val="28"/>
          <w:szCs w:val="28"/>
        </w:rPr>
        <w:t xml:space="preserve">Je voudrais tout d'abord </w:t>
      </w:r>
      <w:r w:rsidR="00647522">
        <w:rPr>
          <w:sz w:val="28"/>
          <w:szCs w:val="28"/>
        </w:rPr>
        <w:t>féliciter</w:t>
      </w:r>
      <w:bookmarkStart w:id="0" w:name="_GoBack"/>
      <w:bookmarkEnd w:id="0"/>
      <w:r>
        <w:rPr>
          <w:sz w:val="28"/>
          <w:szCs w:val="28"/>
        </w:rPr>
        <w:t xml:space="preserve"> la délégation de Monaco pour la présentation de son rapport.</w:t>
      </w:r>
    </w:p>
    <w:p w:rsidR="00826761" w:rsidRPr="00826761" w:rsidRDefault="00826761" w:rsidP="00826761">
      <w:pPr>
        <w:spacing w:line="360" w:lineRule="auto"/>
        <w:jc w:val="both"/>
        <w:rPr>
          <w:rFonts w:eastAsia="Times New Roman"/>
          <w:sz w:val="28"/>
          <w:szCs w:val="28"/>
        </w:rPr>
      </w:pPr>
      <w:r w:rsidRPr="00826761">
        <w:rPr>
          <w:rFonts w:eastAsia="Times New Roman"/>
          <w:sz w:val="28"/>
          <w:szCs w:val="28"/>
        </w:rPr>
        <w:t xml:space="preserve">La France salue l’engagement de Monaco en faveur des droits de l’Homme au niveau de la principauté comme au sein des enceintes internationales, ce dont témoigne encore récemment la ratification par la Principauté de la Convention internationale relative aux droits des personnes handicapées. </w:t>
      </w:r>
    </w:p>
    <w:p w:rsidR="00826761" w:rsidRPr="00826761" w:rsidRDefault="00826761" w:rsidP="00826761">
      <w:pPr>
        <w:spacing w:line="360" w:lineRule="auto"/>
        <w:jc w:val="both"/>
        <w:rPr>
          <w:rFonts w:eastAsia="Times New Roman"/>
          <w:sz w:val="28"/>
          <w:szCs w:val="28"/>
        </w:rPr>
      </w:pPr>
      <w:r w:rsidRPr="00826761">
        <w:rPr>
          <w:rFonts w:eastAsia="Times New Roman"/>
          <w:sz w:val="28"/>
          <w:szCs w:val="28"/>
        </w:rPr>
        <w:t>La France adresse les recomm</w:t>
      </w:r>
      <w:r>
        <w:rPr>
          <w:rFonts w:eastAsia="Times New Roman"/>
          <w:sz w:val="28"/>
          <w:szCs w:val="28"/>
        </w:rPr>
        <w:t xml:space="preserve">andations suivantes à Monaco : </w:t>
      </w:r>
    </w:p>
    <w:p w:rsidR="00826761" w:rsidRDefault="00826761" w:rsidP="00826761">
      <w:pPr>
        <w:pStyle w:val="Paragraphedeliste"/>
        <w:numPr>
          <w:ilvl w:val="0"/>
          <w:numId w:val="1"/>
        </w:numPr>
        <w:spacing w:line="360" w:lineRule="auto"/>
        <w:jc w:val="both"/>
        <w:rPr>
          <w:rFonts w:eastAsia="Times New Roman"/>
          <w:sz w:val="28"/>
          <w:szCs w:val="28"/>
        </w:rPr>
      </w:pPr>
      <w:r w:rsidRPr="00826761">
        <w:rPr>
          <w:rFonts w:eastAsia="Times New Roman"/>
          <w:sz w:val="28"/>
          <w:szCs w:val="28"/>
        </w:rPr>
        <w:t>ratifier le Statut de Rome de la Cour pénale internationale ;</w:t>
      </w:r>
    </w:p>
    <w:p w:rsidR="00826761" w:rsidRDefault="00826761" w:rsidP="00826761">
      <w:pPr>
        <w:pStyle w:val="Paragraphedeliste"/>
        <w:numPr>
          <w:ilvl w:val="0"/>
          <w:numId w:val="1"/>
        </w:numPr>
        <w:spacing w:line="360" w:lineRule="auto"/>
        <w:jc w:val="both"/>
        <w:rPr>
          <w:rFonts w:eastAsia="Times New Roman"/>
          <w:sz w:val="28"/>
          <w:szCs w:val="28"/>
        </w:rPr>
      </w:pPr>
      <w:r w:rsidRPr="00826761">
        <w:rPr>
          <w:rFonts w:eastAsia="Times New Roman"/>
          <w:sz w:val="28"/>
          <w:szCs w:val="28"/>
        </w:rPr>
        <w:t xml:space="preserve">ratifier la Convention internationale pour la protection de toutes les personnes contre les disparitions forcées, que Monaco a signée en 2007 ; </w:t>
      </w:r>
    </w:p>
    <w:p w:rsidR="00826761" w:rsidRDefault="00826761" w:rsidP="00826761">
      <w:pPr>
        <w:pStyle w:val="Paragraphedeliste"/>
        <w:numPr>
          <w:ilvl w:val="0"/>
          <w:numId w:val="1"/>
        </w:numPr>
        <w:spacing w:line="360" w:lineRule="auto"/>
        <w:jc w:val="both"/>
        <w:rPr>
          <w:rFonts w:eastAsia="Times New Roman"/>
          <w:sz w:val="28"/>
          <w:szCs w:val="28"/>
        </w:rPr>
      </w:pPr>
      <w:r w:rsidRPr="00826761">
        <w:rPr>
          <w:rFonts w:eastAsia="Times New Roman"/>
          <w:sz w:val="28"/>
          <w:szCs w:val="28"/>
        </w:rPr>
        <w:t xml:space="preserve">ratifier le protocole facultatif se rapportant à la Convention contre la torture ; </w:t>
      </w:r>
    </w:p>
    <w:p w:rsidR="00611A4E" w:rsidRPr="00826761" w:rsidRDefault="00826761" w:rsidP="00826761">
      <w:pPr>
        <w:pStyle w:val="Paragraphedeliste"/>
        <w:numPr>
          <w:ilvl w:val="0"/>
          <w:numId w:val="1"/>
        </w:numPr>
        <w:spacing w:line="360" w:lineRule="auto"/>
        <w:jc w:val="both"/>
        <w:rPr>
          <w:rFonts w:eastAsia="Times New Roman"/>
          <w:sz w:val="28"/>
          <w:szCs w:val="28"/>
        </w:rPr>
      </w:pPr>
      <w:proofErr w:type="gramStart"/>
      <w:r w:rsidRPr="00826761">
        <w:rPr>
          <w:rFonts w:eastAsia="Times New Roman"/>
          <w:sz w:val="28"/>
          <w:szCs w:val="28"/>
        </w:rPr>
        <w:t>encourager</w:t>
      </w:r>
      <w:proofErr w:type="gramEnd"/>
      <w:r w:rsidRPr="00826761">
        <w:rPr>
          <w:rFonts w:eastAsia="Times New Roman"/>
          <w:sz w:val="28"/>
          <w:szCs w:val="28"/>
        </w:rPr>
        <w:t xml:space="preserve"> une représentation paritaire femmes-hommes au Parlement et au sein du Gouvernement./.  </w:t>
      </w:r>
    </w:p>
    <w:p w:rsidR="00452ADE" w:rsidRPr="00826761" w:rsidRDefault="00826761" w:rsidP="00826761">
      <w:pPr>
        <w:spacing w:line="360" w:lineRule="auto"/>
        <w:jc w:val="both"/>
        <w:rPr>
          <w:rFonts w:eastAsia="Times New Roman"/>
          <w:sz w:val="28"/>
          <w:szCs w:val="28"/>
        </w:rPr>
      </w:pPr>
      <w:r>
        <w:rPr>
          <w:sz w:val="28"/>
          <w:szCs w:val="28"/>
        </w:rPr>
        <w:t>Je vous remercie./.</w:t>
      </w:r>
    </w:p>
    <w:sectPr w:rsidR="00452ADE" w:rsidRPr="00826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5CCB"/>
    <w:multiLevelType w:val="hybridMultilevel"/>
    <w:tmpl w:val="519063AC"/>
    <w:lvl w:ilvl="0" w:tplc="D2AE1508">
      <w:numFmt w:val="bullet"/>
      <w:lvlText w:val="•"/>
      <w:lvlJc w:val="left"/>
      <w:pPr>
        <w:ind w:left="1065" w:hanging="705"/>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C366A1"/>
    <w:multiLevelType w:val="hybridMultilevel"/>
    <w:tmpl w:val="E54E7F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A4E"/>
    <w:rsid w:val="00452ADE"/>
    <w:rsid w:val="00611A4E"/>
    <w:rsid w:val="00647522"/>
    <w:rsid w:val="00826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9B85"/>
  <w15:docId w15:val="{C14D0FB2-3DA2-D440-8A38-6A458503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59152-F9BE-4C2F-8334-1166AF1BC392}"/>
</file>

<file path=customXml/itemProps2.xml><?xml version="1.0" encoding="utf-8"?>
<ds:datastoreItem xmlns:ds="http://schemas.openxmlformats.org/officeDocument/2006/customXml" ds:itemID="{0867F144-3660-4222-9DE4-BE33B0F70B82}"/>
</file>

<file path=customXml/itemProps3.xml><?xml version="1.0" encoding="utf-8"?>
<ds:datastoreItem xmlns:ds="http://schemas.openxmlformats.org/officeDocument/2006/customXml" ds:itemID="{959322E6-92C3-4D32-A657-CACBD86E6407}"/>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918</Characters>
  <Application>Microsoft Office Word</Application>
  <DocSecurity>0</DocSecurity>
  <Lines>7</Lines>
  <Paragraphs>2</Paragraphs>
  <ScaleCrop>false</ScaleCrop>
  <Company>M.A.E.E</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Léa Darves=Bornoz</cp:lastModifiedBy>
  <cp:revision>3</cp:revision>
  <dcterms:created xsi:type="dcterms:W3CDTF">2018-10-12T09:14:00Z</dcterms:created>
  <dcterms:modified xsi:type="dcterms:W3CDTF">2018-11-12T09:22:00Z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