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B214" w14:textId="77777777" w:rsidR="00BC21E9" w:rsidRPr="00BC21E9" w:rsidRDefault="00BC21E9" w:rsidP="00BC21E9">
      <w:pPr>
        <w:pStyle w:val="Header"/>
        <w:jc w:val="center"/>
        <w:rPr>
          <w:rFonts w:asciiTheme="majorBidi" w:hAnsiTheme="majorBidi" w:cstheme="majorBidi"/>
          <w:b/>
          <w:bCs/>
          <w:sz w:val="28"/>
          <w:szCs w:val="28"/>
        </w:rPr>
      </w:pPr>
      <w:bookmarkStart w:id="0" w:name="_GoBack"/>
      <w:bookmarkEnd w:id="0"/>
      <w:r w:rsidRPr="00BC21E9">
        <w:rPr>
          <w:rFonts w:asciiTheme="majorBidi" w:hAnsiTheme="majorBidi" w:cstheme="majorBidi"/>
          <w:b/>
          <w:bCs/>
          <w:sz w:val="28"/>
          <w:szCs w:val="28"/>
        </w:rPr>
        <w:t>31</w:t>
      </w:r>
      <w:r w:rsidRPr="00BC21E9">
        <w:rPr>
          <w:rFonts w:asciiTheme="majorBidi" w:hAnsiTheme="majorBidi" w:cstheme="majorBidi"/>
          <w:b/>
          <w:bCs/>
          <w:sz w:val="28"/>
          <w:szCs w:val="28"/>
          <w:vertAlign w:val="superscript"/>
        </w:rPr>
        <w:t>st</w:t>
      </w:r>
      <w:r w:rsidRPr="00BC21E9">
        <w:rPr>
          <w:rFonts w:asciiTheme="majorBidi" w:hAnsiTheme="majorBidi" w:cstheme="majorBidi"/>
          <w:b/>
          <w:bCs/>
          <w:sz w:val="28"/>
          <w:szCs w:val="28"/>
        </w:rPr>
        <w:t xml:space="preserve"> UPR Session</w:t>
      </w:r>
    </w:p>
    <w:p w14:paraId="17DE9457" w14:textId="77777777" w:rsidR="00BC21E9" w:rsidRPr="00441552" w:rsidRDefault="00BC21E9" w:rsidP="008F5270">
      <w:pPr>
        <w:pStyle w:val="Header"/>
        <w:jc w:val="center"/>
        <w:rPr>
          <w:rFonts w:asciiTheme="majorBidi" w:hAnsiTheme="majorBidi" w:cstheme="majorBidi"/>
          <w:b/>
          <w:bCs/>
          <w:sz w:val="28"/>
          <w:szCs w:val="28"/>
          <w:lang w:val="en-GB" w:bidi="ar-IQ"/>
        </w:rPr>
      </w:pPr>
      <w:r w:rsidRPr="00BC21E9">
        <w:rPr>
          <w:rFonts w:asciiTheme="majorBidi" w:hAnsiTheme="majorBidi" w:cstheme="majorBidi"/>
          <w:b/>
          <w:bCs/>
          <w:sz w:val="28"/>
          <w:szCs w:val="28"/>
        </w:rPr>
        <w:t xml:space="preserve">Statement of Iraq during review of </w:t>
      </w:r>
      <w:r w:rsidR="008F5270">
        <w:rPr>
          <w:rFonts w:asciiTheme="majorBidi" w:hAnsiTheme="majorBidi" w:cstheme="majorBidi"/>
          <w:b/>
          <w:bCs/>
          <w:sz w:val="28"/>
          <w:szCs w:val="28"/>
        </w:rPr>
        <w:t>Senegal</w:t>
      </w:r>
    </w:p>
    <w:p w14:paraId="50ED96BC" w14:textId="77777777" w:rsidR="00BC21E9" w:rsidRPr="00BC21E9" w:rsidRDefault="008F5270" w:rsidP="00BC21E9">
      <w:pPr>
        <w:pStyle w:val="Header"/>
        <w:jc w:val="center"/>
        <w:rPr>
          <w:rFonts w:asciiTheme="majorBidi" w:hAnsiTheme="majorBidi" w:cstheme="majorBidi"/>
          <w:b/>
          <w:bCs/>
          <w:sz w:val="28"/>
          <w:szCs w:val="28"/>
        </w:rPr>
      </w:pPr>
      <w:r>
        <w:rPr>
          <w:rFonts w:asciiTheme="majorBidi" w:hAnsiTheme="majorBidi" w:cstheme="majorBidi"/>
          <w:b/>
          <w:bCs/>
          <w:sz w:val="28"/>
          <w:szCs w:val="28"/>
        </w:rPr>
        <w:t>5</w:t>
      </w:r>
      <w:r w:rsidR="00BC21E9" w:rsidRPr="00BC21E9">
        <w:rPr>
          <w:rFonts w:asciiTheme="majorBidi" w:hAnsiTheme="majorBidi" w:cstheme="majorBidi"/>
          <w:b/>
          <w:bCs/>
          <w:sz w:val="28"/>
          <w:szCs w:val="28"/>
        </w:rPr>
        <w:t xml:space="preserve"> November 2018</w:t>
      </w:r>
    </w:p>
    <w:p w14:paraId="45BC8EED" w14:textId="77777777" w:rsidR="00BC21E9" w:rsidRDefault="00BC21E9" w:rsidP="00BC21E9">
      <w:pPr>
        <w:jc w:val="highKashida"/>
        <w:rPr>
          <w:b/>
          <w:bCs/>
          <w:sz w:val="24"/>
          <w:szCs w:val="24"/>
        </w:rPr>
      </w:pPr>
    </w:p>
    <w:p w14:paraId="6DC3F1C3" w14:textId="77777777" w:rsidR="00785411" w:rsidRDefault="00785411" w:rsidP="00785411">
      <w:pPr>
        <w:jc w:val="highKashida"/>
        <w:rPr>
          <w:rFonts w:asciiTheme="majorBidi" w:hAnsiTheme="majorBidi" w:cstheme="majorBidi"/>
          <w:b/>
          <w:bCs/>
          <w:sz w:val="28"/>
          <w:szCs w:val="28"/>
          <w:rtl/>
          <w:lang w:val="en-GB" w:bidi="ar-IQ"/>
        </w:rPr>
      </w:pPr>
      <w:r w:rsidRPr="00785411">
        <w:rPr>
          <w:rFonts w:asciiTheme="majorBidi" w:hAnsiTheme="majorBidi" w:cstheme="majorBidi"/>
          <w:b/>
          <w:bCs/>
          <w:sz w:val="28"/>
          <w:szCs w:val="28"/>
          <w:rtl/>
          <w:lang w:val="en-GB" w:bidi="ar-IQ"/>
        </w:rPr>
        <w:t>السيد الرئيس</w:t>
      </w:r>
      <w:r>
        <w:rPr>
          <w:rFonts w:asciiTheme="majorBidi" w:hAnsiTheme="majorBidi" w:cstheme="majorBidi" w:hint="cs"/>
          <w:b/>
          <w:bCs/>
          <w:sz w:val="28"/>
          <w:szCs w:val="28"/>
          <w:rtl/>
          <w:lang w:val="en-GB" w:bidi="ar-IQ"/>
        </w:rPr>
        <w:t>،،،</w:t>
      </w:r>
    </w:p>
    <w:p w14:paraId="111EB39D" w14:textId="77777777" w:rsidR="00785411" w:rsidRDefault="00441552" w:rsidP="007869D7">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يرحب</w:t>
      </w:r>
      <w:r w:rsidR="00720674">
        <w:rPr>
          <w:rFonts w:asciiTheme="majorBidi" w:hAnsiTheme="majorBidi" w:cstheme="majorBidi" w:hint="cs"/>
          <w:sz w:val="28"/>
          <w:szCs w:val="28"/>
          <w:rtl/>
          <w:lang w:val="en-GB" w:bidi="ar-IQ"/>
        </w:rPr>
        <w:t xml:space="preserve"> وفد</w:t>
      </w:r>
      <w:r w:rsidR="00785411" w:rsidRPr="00785411">
        <w:rPr>
          <w:rFonts w:asciiTheme="majorBidi" w:hAnsiTheme="majorBidi" w:cstheme="majorBidi" w:hint="cs"/>
          <w:sz w:val="28"/>
          <w:szCs w:val="28"/>
          <w:rtl/>
          <w:lang w:val="en-GB" w:bidi="ar-IQ"/>
        </w:rPr>
        <w:t xml:space="preserve"> العراق برئيس وأعضاء وفد </w:t>
      </w:r>
      <w:r w:rsidR="007869D7">
        <w:rPr>
          <w:rFonts w:asciiTheme="majorBidi" w:hAnsiTheme="majorBidi" w:cstheme="majorBidi" w:hint="cs"/>
          <w:sz w:val="28"/>
          <w:szCs w:val="28"/>
          <w:rtl/>
          <w:lang w:val="en-GB" w:bidi="ar-IQ"/>
        </w:rPr>
        <w:t>السنغال</w:t>
      </w:r>
      <w:r w:rsidR="00785411" w:rsidRPr="00785411">
        <w:rPr>
          <w:rFonts w:asciiTheme="majorBidi" w:hAnsiTheme="majorBidi" w:cstheme="majorBidi" w:hint="cs"/>
          <w:sz w:val="28"/>
          <w:szCs w:val="28"/>
          <w:rtl/>
          <w:lang w:val="en-GB" w:bidi="ar-IQ"/>
        </w:rPr>
        <w:t xml:space="preserve"> المشارك لتقديم تقرير</w:t>
      </w:r>
      <w:r>
        <w:rPr>
          <w:rFonts w:asciiTheme="majorBidi" w:hAnsiTheme="majorBidi" w:cstheme="majorBidi" w:hint="cs"/>
          <w:sz w:val="28"/>
          <w:szCs w:val="28"/>
          <w:rtl/>
          <w:lang w:val="en-GB" w:bidi="ar-IQ"/>
        </w:rPr>
        <w:t>ها</w:t>
      </w:r>
      <w:r w:rsidR="00785411" w:rsidRPr="00785411">
        <w:rPr>
          <w:rFonts w:asciiTheme="majorBidi" w:hAnsiTheme="majorBidi" w:cstheme="majorBidi" w:hint="cs"/>
          <w:sz w:val="28"/>
          <w:szCs w:val="28"/>
          <w:rtl/>
          <w:lang w:val="en-GB" w:bidi="ar-IQ"/>
        </w:rPr>
        <w:t xml:space="preserve"> الثالث لآلية الاستعراض الدوري الشامل، ويقدر الجهود المبذولة في اعداده.</w:t>
      </w:r>
    </w:p>
    <w:p w14:paraId="61DD458E" w14:textId="77777777" w:rsidR="00785411" w:rsidRPr="007869D7" w:rsidRDefault="003D2805" w:rsidP="007869D7">
      <w:pPr>
        <w:ind w:firstLine="720"/>
        <w:jc w:val="highKashida"/>
        <w:rPr>
          <w:rFonts w:asciiTheme="majorBidi" w:hAnsiTheme="majorBidi" w:cstheme="majorBidi"/>
          <w:sz w:val="28"/>
          <w:szCs w:val="28"/>
          <w:lang w:bidi="ar-IQ"/>
        </w:rPr>
      </w:pPr>
      <w:r>
        <w:rPr>
          <w:rFonts w:asciiTheme="majorBidi" w:hAnsiTheme="majorBidi" w:cstheme="majorBidi" w:hint="cs"/>
          <w:sz w:val="28"/>
          <w:szCs w:val="28"/>
          <w:rtl/>
          <w:lang w:val="en-GB" w:bidi="ar-IQ"/>
        </w:rPr>
        <w:t xml:space="preserve">يرحب العراق </w:t>
      </w:r>
      <w:r w:rsidR="007869D7">
        <w:rPr>
          <w:rFonts w:asciiTheme="majorBidi" w:hAnsiTheme="majorBidi" w:cstheme="majorBidi" w:hint="cs"/>
          <w:sz w:val="28"/>
          <w:szCs w:val="28"/>
          <w:rtl/>
          <w:lang w:val="en-GB" w:bidi="ar-IQ"/>
        </w:rPr>
        <w:t>بالاصلاحات الدستورية في السنغال، والتي من شأنها</w:t>
      </w:r>
      <w:r w:rsidR="009F2A65">
        <w:rPr>
          <w:rFonts w:asciiTheme="majorBidi" w:hAnsiTheme="majorBidi" w:cstheme="majorBidi" w:hint="cs"/>
          <w:sz w:val="28"/>
          <w:szCs w:val="28"/>
          <w:rtl/>
          <w:lang w:bidi="ar-IQ"/>
        </w:rPr>
        <w:t xml:space="preserve"> </w:t>
      </w:r>
      <w:r w:rsidR="007869D7">
        <w:rPr>
          <w:rFonts w:asciiTheme="majorBidi" w:hAnsiTheme="majorBidi" w:cstheme="majorBidi" w:hint="cs"/>
          <w:sz w:val="28"/>
          <w:szCs w:val="28"/>
          <w:rtl/>
          <w:lang w:bidi="ar-IQ"/>
        </w:rPr>
        <w:t>توطيد الديمقراطية في البلاد، ويرحب بإعادة تنظيم إدارة حقوق الانسان في وزارة العدل لإكسابها مزيداً من الفعالية في عملها، فضلاً عن ترحيبه بالاجراءات والسياسيات والخطط الاستراتيجية الهادفة إلى مساواة المرأة وتمكينها في المجتمع، وزيادة مشاركتها في الحياة العامة، ورفع وتيرة التحاق الفتيات بالمدارس، ومكافحة العنف الجنساني.</w:t>
      </w:r>
    </w:p>
    <w:p w14:paraId="00C24948" w14:textId="77777777" w:rsidR="007A6057" w:rsidRDefault="00CC6CE2" w:rsidP="00BC3619">
      <w:pPr>
        <w:jc w:val="highKashida"/>
        <w:rPr>
          <w:rFonts w:asciiTheme="majorBidi" w:hAnsiTheme="majorBidi" w:cstheme="majorBidi"/>
          <w:b/>
          <w:bCs/>
          <w:sz w:val="28"/>
          <w:szCs w:val="28"/>
          <w:rtl/>
          <w:lang w:val="en-GB" w:bidi="ar-IQ"/>
        </w:rPr>
      </w:pPr>
      <w:r w:rsidRPr="00CC6CE2">
        <w:rPr>
          <w:rFonts w:asciiTheme="majorBidi" w:hAnsiTheme="majorBidi" w:cstheme="majorBidi" w:hint="cs"/>
          <w:b/>
          <w:bCs/>
          <w:sz w:val="28"/>
          <w:szCs w:val="28"/>
          <w:rtl/>
          <w:lang w:val="en-GB" w:bidi="ar-IQ"/>
        </w:rPr>
        <w:t xml:space="preserve">ويتقدم العراق بالتوصيات </w:t>
      </w:r>
      <w:r w:rsidR="00BC3619">
        <w:rPr>
          <w:rFonts w:asciiTheme="majorBidi" w:hAnsiTheme="majorBidi" w:cstheme="majorBidi" w:hint="cs"/>
          <w:b/>
          <w:bCs/>
          <w:sz w:val="28"/>
          <w:szCs w:val="28"/>
          <w:rtl/>
          <w:lang w:val="en-GB" w:bidi="ar-IQ"/>
        </w:rPr>
        <w:t>الآتية</w:t>
      </w:r>
      <w:r w:rsidRPr="00CC6CE2">
        <w:rPr>
          <w:rFonts w:asciiTheme="majorBidi" w:hAnsiTheme="majorBidi" w:cstheme="majorBidi" w:hint="cs"/>
          <w:b/>
          <w:bCs/>
          <w:sz w:val="28"/>
          <w:szCs w:val="28"/>
          <w:rtl/>
          <w:lang w:val="en-GB" w:bidi="ar-IQ"/>
        </w:rPr>
        <w:t>:</w:t>
      </w:r>
    </w:p>
    <w:p w14:paraId="388209D3" w14:textId="77777777" w:rsidR="00441552" w:rsidRDefault="007869D7" w:rsidP="00BC3619">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تكثيف الجهود لمنع الاتجار با</w:t>
      </w:r>
      <w:r w:rsidR="009F2A65">
        <w:rPr>
          <w:rFonts w:asciiTheme="majorBidi" w:hAnsiTheme="majorBidi" w:cstheme="majorBidi" w:hint="cs"/>
          <w:sz w:val="28"/>
          <w:szCs w:val="28"/>
          <w:rtl/>
          <w:lang w:val="en-GB" w:bidi="ar-IQ"/>
        </w:rPr>
        <w:t>ل</w:t>
      </w:r>
      <w:r>
        <w:rPr>
          <w:rFonts w:asciiTheme="majorBidi" w:hAnsiTheme="majorBidi" w:cstheme="majorBidi" w:hint="cs"/>
          <w:sz w:val="28"/>
          <w:szCs w:val="28"/>
          <w:rtl/>
          <w:lang w:val="en-GB" w:bidi="ar-IQ"/>
        </w:rPr>
        <w:t>نساء والفتيات العاملات، وتقليل فجوة الاجور بين الجنسين.</w:t>
      </w:r>
    </w:p>
    <w:p w14:paraId="6FBFC61B" w14:textId="77777777" w:rsidR="007869D7" w:rsidRDefault="007869D7" w:rsidP="00BC3619">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كفالة تطبيق وانفاذ القانون</w:t>
      </w:r>
      <w:r w:rsidR="009F2A65">
        <w:rPr>
          <w:rFonts w:asciiTheme="majorBidi" w:hAnsiTheme="majorBidi" w:cstheme="majorBidi" w:hint="cs"/>
          <w:sz w:val="28"/>
          <w:szCs w:val="28"/>
          <w:rtl/>
          <w:lang w:val="en-GB" w:bidi="ar-IQ"/>
        </w:rPr>
        <w:t xml:space="preserve"> رقم</w:t>
      </w:r>
      <w:r>
        <w:rPr>
          <w:rFonts w:asciiTheme="majorBidi" w:hAnsiTheme="majorBidi" w:cstheme="majorBidi" w:hint="cs"/>
          <w:sz w:val="28"/>
          <w:szCs w:val="28"/>
          <w:rtl/>
          <w:lang w:val="en-GB" w:bidi="ar-IQ"/>
        </w:rPr>
        <w:t xml:space="preserve"> 6/2005، المتعلق بمكافحة الاتج</w:t>
      </w:r>
      <w:r w:rsidR="00631ABE">
        <w:rPr>
          <w:rFonts w:asciiTheme="majorBidi" w:hAnsiTheme="majorBidi" w:cstheme="majorBidi" w:hint="cs"/>
          <w:sz w:val="28"/>
          <w:szCs w:val="28"/>
          <w:rtl/>
          <w:lang w:val="en-GB" w:bidi="ar-IQ"/>
        </w:rPr>
        <w:t>ار بالاشخاص، وحماية الضحايا، وعلى وجه الخصوص  مكافحة الاتجار بالاطفال.</w:t>
      </w:r>
    </w:p>
    <w:p w14:paraId="2B1FF90A" w14:textId="77777777" w:rsidR="00785411" w:rsidRDefault="00785411" w:rsidP="00785411">
      <w:pPr>
        <w:jc w:val="highKashida"/>
        <w:rPr>
          <w:rFonts w:asciiTheme="majorBidi" w:hAnsiTheme="majorBidi" w:cstheme="majorBidi"/>
          <w:b/>
          <w:bCs/>
          <w:sz w:val="28"/>
          <w:szCs w:val="28"/>
          <w:rtl/>
          <w:lang w:val="en-GB" w:bidi="ar-IQ"/>
        </w:rPr>
      </w:pPr>
    </w:p>
    <w:p w14:paraId="04A1B899" w14:textId="77777777" w:rsidR="00D63F3C" w:rsidRDefault="00D63F3C" w:rsidP="00D63F3C">
      <w:pPr>
        <w:jc w:val="highKashida"/>
        <w:rPr>
          <w:rFonts w:asciiTheme="majorBidi" w:hAnsiTheme="majorBidi" w:cstheme="majorBidi"/>
          <w:b/>
          <w:bCs/>
          <w:sz w:val="28"/>
          <w:szCs w:val="28"/>
          <w:lang w:val="en-GB" w:bidi="ar-IQ"/>
        </w:rPr>
      </w:pPr>
      <w:r>
        <w:rPr>
          <w:rFonts w:asciiTheme="majorBidi" w:hAnsiTheme="majorBidi" w:cstheme="majorBidi"/>
          <w:b/>
          <w:bCs/>
          <w:sz w:val="28"/>
          <w:szCs w:val="28"/>
          <w:rtl/>
          <w:lang w:val="en-GB" w:bidi="ar-IQ"/>
        </w:rPr>
        <w:t>متمنين لوف</w:t>
      </w:r>
      <w:r w:rsidR="00A4080E">
        <w:rPr>
          <w:rFonts w:asciiTheme="majorBidi" w:hAnsiTheme="majorBidi" w:cstheme="majorBidi" w:hint="cs"/>
          <w:b/>
          <w:bCs/>
          <w:sz w:val="28"/>
          <w:szCs w:val="28"/>
          <w:rtl/>
          <w:lang w:val="en-GB" w:bidi="ar-IQ"/>
        </w:rPr>
        <w:t>ـ</w:t>
      </w:r>
      <w:r>
        <w:rPr>
          <w:rFonts w:asciiTheme="majorBidi" w:hAnsiTheme="majorBidi" w:cstheme="majorBidi"/>
          <w:b/>
          <w:bCs/>
          <w:sz w:val="28"/>
          <w:szCs w:val="28"/>
          <w:rtl/>
          <w:lang w:val="en-GB" w:bidi="ar-IQ"/>
        </w:rPr>
        <w:t xml:space="preserve">د </w:t>
      </w:r>
      <w:r>
        <w:rPr>
          <w:rFonts w:asciiTheme="majorBidi" w:hAnsiTheme="majorBidi" w:cstheme="majorBidi" w:hint="cs"/>
          <w:b/>
          <w:bCs/>
          <w:sz w:val="28"/>
          <w:szCs w:val="28"/>
          <w:rtl/>
          <w:lang w:val="en-GB" w:bidi="ar-IQ"/>
        </w:rPr>
        <w:t>السنغ</w:t>
      </w:r>
      <w:r w:rsidR="00A4080E">
        <w:rPr>
          <w:rFonts w:asciiTheme="majorBidi" w:hAnsiTheme="majorBidi" w:cstheme="majorBidi" w:hint="cs"/>
          <w:b/>
          <w:bCs/>
          <w:sz w:val="28"/>
          <w:szCs w:val="28"/>
          <w:rtl/>
          <w:lang w:val="en-GB" w:bidi="ar-IQ"/>
        </w:rPr>
        <w:t>ــ</w:t>
      </w:r>
      <w:r>
        <w:rPr>
          <w:rFonts w:asciiTheme="majorBidi" w:hAnsiTheme="majorBidi" w:cstheme="majorBidi" w:hint="cs"/>
          <w:b/>
          <w:bCs/>
          <w:sz w:val="28"/>
          <w:szCs w:val="28"/>
          <w:rtl/>
          <w:lang w:val="en-GB" w:bidi="ar-IQ"/>
        </w:rPr>
        <w:t>ال</w:t>
      </w:r>
      <w:r>
        <w:rPr>
          <w:rFonts w:asciiTheme="majorBidi" w:hAnsiTheme="majorBidi" w:cstheme="majorBidi"/>
          <w:b/>
          <w:bCs/>
          <w:sz w:val="28"/>
          <w:szCs w:val="28"/>
          <w:rtl/>
          <w:lang w:val="en-GB" w:bidi="ar-IQ"/>
        </w:rPr>
        <w:t xml:space="preserve"> التوفيق في ه</w:t>
      </w:r>
      <w:r w:rsidR="00A4080E">
        <w:rPr>
          <w:rFonts w:asciiTheme="majorBidi" w:hAnsiTheme="majorBidi" w:cstheme="majorBidi" w:hint="cs"/>
          <w:b/>
          <w:bCs/>
          <w:sz w:val="28"/>
          <w:szCs w:val="28"/>
          <w:rtl/>
          <w:lang w:val="en-GB" w:bidi="ar-IQ"/>
        </w:rPr>
        <w:t>ـ</w:t>
      </w:r>
      <w:r>
        <w:rPr>
          <w:rFonts w:asciiTheme="majorBidi" w:hAnsiTheme="majorBidi" w:cstheme="majorBidi"/>
          <w:b/>
          <w:bCs/>
          <w:sz w:val="28"/>
          <w:szCs w:val="28"/>
          <w:rtl/>
          <w:lang w:val="en-GB" w:bidi="ar-IQ"/>
        </w:rPr>
        <w:t>ذا الاس</w:t>
      </w:r>
      <w:r>
        <w:rPr>
          <w:rFonts w:asciiTheme="majorBidi" w:hAnsiTheme="majorBidi" w:cstheme="majorBidi" w:hint="cs"/>
          <w:b/>
          <w:bCs/>
          <w:sz w:val="28"/>
          <w:szCs w:val="28"/>
          <w:rtl/>
          <w:lang w:val="en-GB" w:bidi="ar-IQ"/>
        </w:rPr>
        <w:t>ت</w:t>
      </w:r>
      <w:r>
        <w:rPr>
          <w:rFonts w:asciiTheme="majorBidi" w:hAnsiTheme="majorBidi" w:cstheme="majorBidi"/>
          <w:b/>
          <w:bCs/>
          <w:sz w:val="28"/>
          <w:szCs w:val="28"/>
          <w:rtl/>
          <w:lang w:val="en-GB" w:bidi="ar-IQ"/>
        </w:rPr>
        <w:t>عراض، وشك</w:t>
      </w:r>
      <w:r w:rsidR="00A4080E">
        <w:rPr>
          <w:rFonts w:asciiTheme="majorBidi" w:hAnsiTheme="majorBidi" w:cstheme="majorBidi" w:hint="cs"/>
          <w:b/>
          <w:bCs/>
          <w:sz w:val="28"/>
          <w:szCs w:val="28"/>
          <w:rtl/>
          <w:lang w:val="en-GB" w:bidi="ar-IQ"/>
        </w:rPr>
        <w:t>ـ</w:t>
      </w:r>
      <w:r>
        <w:rPr>
          <w:rFonts w:asciiTheme="majorBidi" w:hAnsiTheme="majorBidi" w:cstheme="majorBidi"/>
          <w:b/>
          <w:bCs/>
          <w:sz w:val="28"/>
          <w:szCs w:val="28"/>
          <w:rtl/>
          <w:lang w:val="en-GB" w:bidi="ar-IQ"/>
        </w:rPr>
        <w:t>راً السي</w:t>
      </w:r>
      <w:r w:rsidR="00A4080E">
        <w:rPr>
          <w:rFonts w:asciiTheme="majorBidi" w:hAnsiTheme="majorBidi" w:cstheme="majorBidi" w:hint="cs"/>
          <w:b/>
          <w:bCs/>
          <w:sz w:val="28"/>
          <w:szCs w:val="28"/>
          <w:rtl/>
          <w:lang w:val="en-GB" w:bidi="ar-IQ"/>
        </w:rPr>
        <w:t>ـ</w:t>
      </w:r>
      <w:r>
        <w:rPr>
          <w:rFonts w:asciiTheme="majorBidi" w:hAnsiTheme="majorBidi" w:cstheme="majorBidi"/>
          <w:b/>
          <w:bCs/>
          <w:sz w:val="28"/>
          <w:szCs w:val="28"/>
          <w:rtl/>
          <w:lang w:val="en-GB" w:bidi="ar-IQ"/>
        </w:rPr>
        <w:t>د الرئيس.</w:t>
      </w:r>
    </w:p>
    <w:p w14:paraId="4B336F64" w14:textId="77777777" w:rsidR="00D63F3C" w:rsidRPr="00D63F3C" w:rsidRDefault="00D63F3C" w:rsidP="00785411">
      <w:pPr>
        <w:jc w:val="highKashida"/>
        <w:rPr>
          <w:rFonts w:asciiTheme="majorBidi" w:hAnsiTheme="majorBidi" w:cstheme="majorBidi"/>
          <w:b/>
          <w:bCs/>
          <w:sz w:val="28"/>
          <w:szCs w:val="28"/>
          <w:rtl/>
          <w:lang w:val="en-GB" w:bidi="ar-IQ"/>
        </w:rPr>
      </w:pPr>
    </w:p>
    <w:p w14:paraId="0F4536CF" w14:textId="77777777" w:rsidR="00BC21E9" w:rsidRPr="00785411" w:rsidRDefault="00BC21E9" w:rsidP="00BC21E9">
      <w:pPr>
        <w:jc w:val="center"/>
        <w:rPr>
          <w:rFonts w:asciiTheme="majorBidi" w:hAnsiTheme="majorBidi" w:cstheme="majorBidi"/>
          <w:sz w:val="28"/>
          <w:szCs w:val="28"/>
        </w:rPr>
      </w:pPr>
    </w:p>
    <w:p w14:paraId="6D5450C1" w14:textId="77777777" w:rsidR="007E4CE0" w:rsidRPr="00BC21E9" w:rsidRDefault="007E4CE0" w:rsidP="00BC21E9">
      <w:pPr>
        <w:jc w:val="center"/>
        <w:rPr>
          <w:sz w:val="24"/>
          <w:szCs w:val="24"/>
        </w:rPr>
      </w:pPr>
    </w:p>
    <w:sectPr w:rsidR="007E4CE0" w:rsidRPr="00BC21E9" w:rsidSect="00142F97">
      <w:headerReference w:type="default" r:id="rId8"/>
      <w:footerReference w:type="default" r:id="rId9"/>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C797" w14:textId="77777777" w:rsidR="00042FCB" w:rsidRDefault="00042FCB" w:rsidP="001979AE">
      <w:pPr>
        <w:spacing w:after="0" w:line="240" w:lineRule="auto"/>
      </w:pPr>
      <w:r>
        <w:separator/>
      </w:r>
    </w:p>
  </w:endnote>
  <w:endnote w:type="continuationSeparator" w:id="0">
    <w:p w14:paraId="47439C53" w14:textId="77777777" w:rsidR="00042FCB" w:rsidRDefault="00042FCB"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7126558"/>
      <w:docPartObj>
        <w:docPartGallery w:val="Page Numbers (Bottom of Page)"/>
        <w:docPartUnique/>
      </w:docPartObj>
    </w:sdtPr>
    <w:sdtEndPr/>
    <w:sdtContent>
      <w:p w14:paraId="0D9A6F5B" w14:textId="77777777" w:rsidR="00E92E91" w:rsidRDefault="00BC034E">
        <w:pPr>
          <w:pStyle w:val="Footer"/>
          <w:jc w:val="center"/>
        </w:pPr>
        <w:r>
          <w:rPr>
            <w:noProof/>
          </w:rPr>
          <w:drawing>
            <wp:anchor distT="0" distB="0" distL="114300" distR="114300" simplePos="0" relativeHeight="251663360" behindDoc="1" locked="0" layoutInCell="1" allowOverlap="1" wp14:anchorId="0D26B869" wp14:editId="217D56FC">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607EB5EC" wp14:editId="7815F74C">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15F151C8"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7DBD1345" wp14:editId="59993739">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22EF8D0D"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5B02E15F"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65E87AF8" wp14:editId="22C26033">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6DE571BE"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1649857B"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D92721D"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A22848">
          <w:fldChar w:fldCharType="begin"/>
        </w:r>
        <w:r w:rsidR="00A22848">
          <w:instrText xml:space="preserve"> PAGE   \* MERGEFORMAT </w:instrText>
        </w:r>
        <w:r w:rsidR="00A22848">
          <w:fldChar w:fldCharType="separate"/>
        </w:r>
        <w:r w:rsidR="00633E43">
          <w:rPr>
            <w:noProof/>
            <w:rtl/>
          </w:rPr>
          <w:t>1</w:t>
        </w:r>
        <w:r w:rsidR="00A22848">
          <w:rPr>
            <w:noProof/>
          </w:rPr>
          <w:fldChar w:fldCharType="end"/>
        </w:r>
      </w:p>
    </w:sdtContent>
  </w:sdt>
  <w:p w14:paraId="78AEBB10" w14:textId="77777777" w:rsidR="00E92E91" w:rsidRDefault="00E92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6E4A" w14:textId="77777777" w:rsidR="00042FCB" w:rsidRDefault="00042FCB" w:rsidP="001979AE">
      <w:pPr>
        <w:spacing w:after="0" w:line="240" w:lineRule="auto"/>
      </w:pPr>
      <w:r>
        <w:separator/>
      </w:r>
    </w:p>
  </w:footnote>
  <w:footnote w:type="continuationSeparator" w:id="0">
    <w:p w14:paraId="6BCE55FA" w14:textId="77777777" w:rsidR="00042FCB" w:rsidRDefault="00042FCB"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7854" w14:textId="77777777" w:rsidR="00E92E91" w:rsidRDefault="00E92E91">
    <w:pPr>
      <w:pStyle w:val="Header"/>
    </w:pPr>
    <w:r>
      <w:rPr>
        <w:noProof/>
      </w:rPr>
      <w:drawing>
        <wp:anchor distT="0" distB="0" distL="114300" distR="114300" simplePos="0" relativeHeight="251657216" behindDoc="0" locked="0" layoutInCell="1" allowOverlap="1" wp14:anchorId="51B5E2B9" wp14:editId="49C7B2E4">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33B64"/>
    <w:rsid w:val="00042FCB"/>
    <w:rsid w:val="00057D3B"/>
    <w:rsid w:val="000668B2"/>
    <w:rsid w:val="00090BDF"/>
    <w:rsid w:val="000D49AB"/>
    <w:rsid w:val="000D5BCA"/>
    <w:rsid w:val="00101FBC"/>
    <w:rsid w:val="00122F9F"/>
    <w:rsid w:val="00126B38"/>
    <w:rsid w:val="00142F97"/>
    <w:rsid w:val="00144B7C"/>
    <w:rsid w:val="00152AE7"/>
    <w:rsid w:val="001545FE"/>
    <w:rsid w:val="0018534B"/>
    <w:rsid w:val="001913DC"/>
    <w:rsid w:val="001979AE"/>
    <w:rsid w:val="001A3602"/>
    <w:rsid w:val="001B42C6"/>
    <w:rsid w:val="00276E09"/>
    <w:rsid w:val="00281338"/>
    <w:rsid w:val="002F4F42"/>
    <w:rsid w:val="00301EC0"/>
    <w:rsid w:val="0031064C"/>
    <w:rsid w:val="00314665"/>
    <w:rsid w:val="00321F47"/>
    <w:rsid w:val="003613B7"/>
    <w:rsid w:val="003A6204"/>
    <w:rsid w:val="003A7885"/>
    <w:rsid w:val="003B33B6"/>
    <w:rsid w:val="003B65FF"/>
    <w:rsid w:val="003D1434"/>
    <w:rsid w:val="003D2805"/>
    <w:rsid w:val="00440988"/>
    <w:rsid w:val="00441552"/>
    <w:rsid w:val="00442831"/>
    <w:rsid w:val="00457CEB"/>
    <w:rsid w:val="0046046A"/>
    <w:rsid w:val="00484244"/>
    <w:rsid w:val="00492867"/>
    <w:rsid w:val="004A2A9F"/>
    <w:rsid w:val="004C3EF9"/>
    <w:rsid w:val="004F1FA7"/>
    <w:rsid w:val="00504037"/>
    <w:rsid w:val="00522AFB"/>
    <w:rsid w:val="00551BFD"/>
    <w:rsid w:val="0057469C"/>
    <w:rsid w:val="00574A4A"/>
    <w:rsid w:val="0057700C"/>
    <w:rsid w:val="005C423B"/>
    <w:rsid w:val="005F0A5E"/>
    <w:rsid w:val="00621673"/>
    <w:rsid w:val="00631ABE"/>
    <w:rsid w:val="00633E43"/>
    <w:rsid w:val="0064474D"/>
    <w:rsid w:val="00660660"/>
    <w:rsid w:val="006679F6"/>
    <w:rsid w:val="00697E9E"/>
    <w:rsid w:val="006B2564"/>
    <w:rsid w:val="00720674"/>
    <w:rsid w:val="00757F1B"/>
    <w:rsid w:val="00785411"/>
    <w:rsid w:val="007869D7"/>
    <w:rsid w:val="007A6057"/>
    <w:rsid w:val="007D2432"/>
    <w:rsid w:val="007E4CE0"/>
    <w:rsid w:val="007F6CD1"/>
    <w:rsid w:val="00844716"/>
    <w:rsid w:val="008543D7"/>
    <w:rsid w:val="008D1A0B"/>
    <w:rsid w:val="008D206B"/>
    <w:rsid w:val="008F3D4E"/>
    <w:rsid w:val="008F5270"/>
    <w:rsid w:val="008F591D"/>
    <w:rsid w:val="00923263"/>
    <w:rsid w:val="00924890"/>
    <w:rsid w:val="00970627"/>
    <w:rsid w:val="009749CB"/>
    <w:rsid w:val="009810CC"/>
    <w:rsid w:val="0098445A"/>
    <w:rsid w:val="00985557"/>
    <w:rsid w:val="009C66CE"/>
    <w:rsid w:val="009C770B"/>
    <w:rsid w:val="009F2A65"/>
    <w:rsid w:val="00A042A7"/>
    <w:rsid w:val="00A05D6C"/>
    <w:rsid w:val="00A15E8E"/>
    <w:rsid w:val="00A22848"/>
    <w:rsid w:val="00A4080E"/>
    <w:rsid w:val="00A427BA"/>
    <w:rsid w:val="00A45026"/>
    <w:rsid w:val="00AB598C"/>
    <w:rsid w:val="00AB701B"/>
    <w:rsid w:val="00AF39E4"/>
    <w:rsid w:val="00AF65AC"/>
    <w:rsid w:val="00B01D83"/>
    <w:rsid w:val="00B05E53"/>
    <w:rsid w:val="00B67F57"/>
    <w:rsid w:val="00B878AE"/>
    <w:rsid w:val="00BC034E"/>
    <w:rsid w:val="00BC21E9"/>
    <w:rsid w:val="00BC3619"/>
    <w:rsid w:val="00C17CA8"/>
    <w:rsid w:val="00C26CF1"/>
    <w:rsid w:val="00C32439"/>
    <w:rsid w:val="00C42864"/>
    <w:rsid w:val="00C75E3E"/>
    <w:rsid w:val="00C955EF"/>
    <w:rsid w:val="00C95E8E"/>
    <w:rsid w:val="00CA38B0"/>
    <w:rsid w:val="00CC06A5"/>
    <w:rsid w:val="00CC6CE2"/>
    <w:rsid w:val="00CF7BC7"/>
    <w:rsid w:val="00D02257"/>
    <w:rsid w:val="00D27EFB"/>
    <w:rsid w:val="00D63F3C"/>
    <w:rsid w:val="00DB0535"/>
    <w:rsid w:val="00DC5A30"/>
    <w:rsid w:val="00DE5986"/>
    <w:rsid w:val="00DF223F"/>
    <w:rsid w:val="00DF7FC5"/>
    <w:rsid w:val="00E00E56"/>
    <w:rsid w:val="00E01C11"/>
    <w:rsid w:val="00E44D1C"/>
    <w:rsid w:val="00E92E91"/>
    <w:rsid w:val="00EC12B3"/>
    <w:rsid w:val="00EC4702"/>
    <w:rsid w:val="00F23AC2"/>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0B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477725961">
      <w:bodyDiv w:val="1"/>
      <w:marLeft w:val="0"/>
      <w:marRight w:val="0"/>
      <w:marTop w:val="0"/>
      <w:marBottom w:val="0"/>
      <w:divBdr>
        <w:top w:val="none" w:sz="0" w:space="0" w:color="auto"/>
        <w:left w:val="none" w:sz="0" w:space="0" w:color="auto"/>
        <w:bottom w:val="none" w:sz="0" w:space="0" w:color="auto"/>
        <w:right w:val="none" w:sz="0" w:space="0" w:color="auto"/>
      </w:divBdr>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6E9D5-2D14-482F-B807-4DE253C8140A}"/>
</file>

<file path=customXml/itemProps2.xml><?xml version="1.0" encoding="utf-8"?>
<ds:datastoreItem xmlns:ds="http://schemas.openxmlformats.org/officeDocument/2006/customXml" ds:itemID="{EE50CEFC-0E2A-45EF-A591-7B2A60498519}"/>
</file>

<file path=customXml/itemProps3.xml><?xml version="1.0" encoding="utf-8"?>
<ds:datastoreItem xmlns:ds="http://schemas.openxmlformats.org/officeDocument/2006/customXml" ds:itemID="{43B1CB23-1198-E84B-97D4-0797B1A49F52}"/>
</file>

<file path=customXml/itemProps4.xml><?xml version="1.0" encoding="utf-8"?>
<ds:datastoreItem xmlns:ds="http://schemas.openxmlformats.org/officeDocument/2006/customXml" ds:itemID="{7EDC80BB-C90C-4D74-B4C5-3CB94734B61B}"/>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2018-09-06T12:39:00Z</cp:lastPrinted>
  <dcterms:created xsi:type="dcterms:W3CDTF">2018-11-05T15:58:00Z</dcterms:created>
  <dcterms:modified xsi:type="dcterms:W3CDTF">2018-11-05T15:58:00Z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