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BF" w:rsidRPr="00A037BF" w:rsidRDefault="00A037BF" w:rsidP="00A037BF">
      <w:pPr>
        <w:tabs>
          <w:tab w:val="center" w:pos="226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nl-NL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Cs w:val="20"/>
        </w:rPr>
        <w:drawing>
          <wp:inline distT="0" distB="0" distL="0" distR="0">
            <wp:extent cx="100965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7BF" w:rsidRPr="00A037BF" w:rsidRDefault="00A037BF" w:rsidP="00A037BF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Calibri" w:eastAsia="Times New Roman" w:hAnsi="Calibri" w:cs="Times New Roman"/>
          <w:bCs/>
          <w:sz w:val="20"/>
          <w:szCs w:val="20"/>
          <w:lang w:val="fr-FR"/>
        </w:rPr>
      </w:pPr>
      <w:r w:rsidRPr="00A037BF">
        <w:rPr>
          <w:rFonts w:ascii="Calibri" w:eastAsia="Times New Roman" w:hAnsi="Calibri" w:cs="Times New Roman"/>
          <w:bCs/>
          <w:sz w:val="20"/>
          <w:szCs w:val="20"/>
          <w:lang w:val="fr-FR"/>
        </w:rPr>
        <w:t>Représentation permanente de la Belgique auprès des Nations Unies et auprès des institutions spécialisées à Genève</w:t>
      </w:r>
    </w:p>
    <w:p w:rsidR="00A037BF" w:rsidRPr="00D50A8A" w:rsidRDefault="00A037BF" w:rsidP="00D50A8A">
      <w:pPr>
        <w:spacing w:after="0"/>
        <w:rPr>
          <w:rFonts w:ascii="Verdana" w:eastAsia="Times New Roman" w:hAnsi="Verdana" w:cs="Times New Roman"/>
          <w:b/>
          <w:sz w:val="21"/>
          <w:szCs w:val="21"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</w:tblGrid>
      <w:tr w:rsidR="00A037BF" w:rsidRPr="00322834" w:rsidTr="00BD18BE">
        <w:trPr>
          <w:jc w:val="center"/>
        </w:trPr>
        <w:tc>
          <w:tcPr>
            <w:tcW w:w="3348" w:type="dxa"/>
            <w:shd w:val="clear" w:color="auto" w:fill="auto"/>
          </w:tcPr>
          <w:p w:rsidR="00A037BF" w:rsidRPr="00322834" w:rsidRDefault="00A037BF" w:rsidP="00D50A8A">
            <w:pPr>
              <w:spacing w:after="0"/>
              <w:jc w:val="center"/>
              <w:rPr>
                <w:rFonts w:ascii="Verdana" w:eastAsia="Times New Roman" w:hAnsi="Verdana" w:cs="Courier New"/>
                <w:b/>
                <w:sz w:val="20"/>
                <w:szCs w:val="20"/>
                <w:lang w:val="fr-BE"/>
              </w:rPr>
            </w:pPr>
            <w:r w:rsidRPr="00322834">
              <w:rPr>
                <w:rFonts w:ascii="Verdana" w:eastAsia="Times New Roman" w:hAnsi="Verdana" w:cs="Courier New"/>
                <w:b/>
                <w:sz w:val="20"/>
                <w:szCs w:val="20"/>
                <w:lang w:val="fr-BE"/>
              </w:rPr>
              <w:t xml:space="preserve">WG UPR </w:t>
            </w:r>
            <w:r w:rsidR="00033AA9" w:rsidRPr="00322834">
              <w:rPr>
                <w:rFonts w:ascii="Verdana" w:eastAsia="Times New Roman" w:hAnsi="Verdana" w:cs="Courier New"/>
                <w:b/>
                <w:sz w:val="20"/>
                <w:szCs w:val="20"/>
                <w:lang w:val="fr-BE"/>
              </w:rPr>
              <w:t xml:space="preserve">31 </w:t>
            </w:r>
            <w:r w:rsidRPr="00322834">
              <w:rPr>
                <w:rFonts w:ascii="Verdana" w:eastAsia="Times New Roman" w:hAnsi="Verdana" w:cs="Courier New"/>
                <w:b/>
                <w:sz w:val="20"/>
                <w:szCs w:val="20"/>
                <w:lang w:val="fr-BE"/>
              </w:rPr>
              <w:t>– Sénégal</w:t>
            </w:r>
          </w:p>
          <w:p w:rsidR="00A037BF" w:rsidRPr="00322834" w:rsidRDefault="00A037BF" w:rsidP="00D50A8A">
            <w:pPr>
              <w:spacing w:after="0"/>
              <w:jc w:val="center"/>
              <w:rPr>
                <w:rFonts w:ascii="Verdana" w:eastAsia="Times New Roman" w:hAnsi="Verdana" w:cs="Courier New"/>
                <w:b/>
                <w:i/>
                <w:sz w:val="20"/>
                <w:szCs w:val="20"/>
                <w:lang w:val="fr-BE"/>
              </w:rPr>
            </w:pPr>
            <w:r w:rsidRPr="00322834">
              <w:rPr>
                <w:rFonts w:ascii="Verdana" w:eastAsia="Times New Roman" w:hAnsi="Verdana" w:cs="Courier New"/>
                <w:b/>
                <w:i/>
                <w:sz w:val="20"/>
                <w:szCs w:val="20"/>
                <w:lang w:val="fr-BE"/>
              </w:rPr>
              <w:t>Intervention de la Belgique</w:t>
            </w:r>
          </w:p>
          <w:p w:rsidR="00A037BF" w:rsidRPr="00322834" w:rsidRDefault="00A037BF" w:rsidP="00D50A8A">
            <w:pPr>
              <w:spacing w:after="0"/>
              <w:jc w:val="center"/>
              <w:rPr>
                <w:rFonts w:ascii="Verdana" w:eastAsia="Times New Roman" w:hAnsi="Verdana" w:cs="Courier New"/>
                <w:sz w:val="20"/>
                <w:szCs w:val="20"/>
                <w:lang w:val="fr-BE"/>
              </w:rPr>
            </w:pPr>
            <w:r w:rsidRPr="00322834">
              <w:rPr>
                <w:rFonts w:ascii="Verdana" w:eastAsia="Times New Roman" w:hAnsi="Verdana" w:cs="Courier New"/>
                <w:sz w:val="20"/>
                <w:szCs w:val="20"/>
                <w:lang w:val="fr-BE"/>
              </w:rPr>
              <w:t>Date :</w:t>
            </w:r>
            <w:r w:rsidR="00033AA9" w:rsidRPr="00322834">
              <w:rPr>
                <w:rFonts w:ascii="Verdana" w:eastAsia="Times New Roman" w:hAnsi="Verdana" w:cs="Courier New"/>
                <w:sz w:val="20"/>
                <w:szCs w:val="20"/>
                <w:lang w:val="fr-BE"/>
              </w:rPr>
              <w:t>5</w:t>
            </w:r>
            <w:r w:rsidRPr="00322834">
              <w:rPr>
                <w:rFonts w:ascii="Verdana" w:eastAsia="Times New Roman" w:hAnsi="Verdana" w:cs="Courier New"/>
                <w:sz w:val="20"/>
                <w:szCs w:val="20"/>
                <w:lang w:val="fr-BE"/>
              </w:rPr>
              <w:t xml:space="preserve"> novembre 2018</w:t>
            </w:r>
          </w:p>
        </w:tc>
      </w:tr>
    </w:tbl>
    <w:p w:rsidR="00A037BF" w:rsidRDefault="00A037BF" w:rsidP="00D50A8A">
      <w:pPr>
        <w:spacing w:after="0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7130E1" w:rsidRPr="00322834" w:rsidRDefault="007130E1" w:rsidP="00D50A8A">
      <w:pPr>
        <w:spacing w:after="0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A037BF" w:rsidRPr="007130E1" w:rsidRDefault="00A037BF" w:rsidP="00D50A8A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val="fr-BE"/>
        </w:rPr>
      </w:pPr>
      <w:r w:rsidRPr="007130E1">
        <w:rPr>
          <w:rFonts w:ascii="Verdana" w:eastAsia="Times New Roman" w:hAnsi="Verdana" w:cs="Times New Roman"/>
          <w:sz w:val="20"/>
          <w:szCs w:val="20"/>
          <w:lang w:val="fr-BE"/>
        </w:rPr>
        <w:t>Monsieur le Président,</w:t>
      </w:r>
    </w:p>
    <w:p w:rsidR="00A037BF" w:rsidRPr="00322834" w:rsidRDefault="00A037BF" w:rsidP="00D50A8A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val="fr-BE"/>
        </w:rPr>
      </w:pPr>
    </w:p>
    <w:p w:rsidR="00262B13" w:rsidRPr="00322834" w:rsidRDefault="00A037BF" w:rsidP="00D50A8A">
      <w:pPr>
        <w:spacing w:after="0"/>
        <w:jc w:val="both"/>
        <w:rPr>
          <w:rFonts w:ascii="Verdana" w:hAnsi="Verdana"/>
          <w:sz w:val="20"/>
          <w:szCs w:val="20"/>
          <w:lang w:val="fr-BE"/>
        </w:rPr>
      </w:pPr>
      <w:r w:rsidRPr="00322834">
        <w:rPr>
          <w:rFonts w:ascii="Verdana" w:eastAsia="Times New Roman" w:hAnsi="Verdana" w:cs="Times New Roman"/>
          <w:sz w:val="20"/>
          <w:szCs w:val="20"/>
          <w:lang w:val="fr-BE"/>
        </w:rPr>
        <w:t xml:space="preserve">La Belgique </w:t>
      </w:r>
      <w:r w:rsidRPr="00322834">
        <w:rPr>
          <w:rFonts w:ascii="Verdana" w:eastAsia="Times New Roman" w:hAnsi="Verdana" w:cs="Times New Roman"/>
          <w:sz w:val="20"/>
          <w:szCs w:val="20"/>
          <w:lang w:val="fr-FR"/>
        </w:rPr>
        <w:t xml:space="preserve">salue </w:t>
      </w:r>
      <w:r w:rsidR="009A290E">
        <w:rPr>
          <w:rFonts w:ascii="Verdana" w:eastAsia="Times New Roman" w:hAnsi="Verdana" w:cs="Times New Roman"/>
          <w:sz w:val="20"/>
          <w:szCs w:val="20"/>
          <w:lang w:val="fr-FR"/>
        </w:rPr>
        <w:t>les</w:t>
      </w:r>
      <w:r w:rsidR="009A290E" w:rsidRPr="00322834">
        <w:rPr>
          <w:rFonts w:ascii="Verdana" w:eastAsia="Times New Roman" w:hAnsi="Verdana" w:cs="Times New Roman"/>
          <w:sz w:val="20"/>
          <w:szCs w:val="20"/>
          <w:lang w:val="fr-FR"/>
        </w:rPr>
        <w:t xml:space="preserve"> </w:t>
      </w:r>
      <w:r w:rsidRPr="00322834">
        <w:rPr>
          <w:rFonts w:ascii="Verdana" w:eastAsia="Times New Roman" w:hAnsi="Verdana" w:cs="Times New Roman"/>
          <w:sz w:val="20"/>
          <w:szCs w:val="20"/>
          <w:lang w:val="fr-FR"/>
        </w:rPr>
        <w:t>évolutions positives recensées au Sénégal durant la période sous examen</w:t>
      </w:r>
      <w:r w:rsidR="009A290E">
        <w:rPr>
          <w:rFonts w:ascii="Verdana" w:eastAsia="Times New Roman" w:hAnsi="Verdana" w:cs="Times New Roman"/>
          <w:sz w:val="20"/>
          <w:szCs w:val="20"/>
          <w:lang w:val="fr-FR"/>
        </w:rPr>
        <w:t xml:space="preserve"> mais note toutefois que plusieurs</w:t>
      </w:r>
      <w:r w:rsidR="009B3729" w:rsidRPr="00322834">
        <w:rPr>
          <w:rFonts w:ascii="Verdana" w:eastAsia="Times New Roman" w:hAnsi="Verdana" w:cs="Times New Roman"/>
          <w:sz w:val="20"/>
          <w:szCs w:val="20"/>
          <w:lang w:val="fr-FR"/>
        </w:rPr>
        <w:t xml:space="preserve"> </w:t>
      </w:r>
      <w:r w:rsidR="00EE6450" w:rsidRPr="00322834">
        <w:rPr>
          <w:rFonts w:ascii="Verdana" w:eastAsia="Times New Roman" w:hAnsi="Verdana" w:cs="Times New Roman"/>
          <w:sz w:val="20"/>
          <w:szCs w:val="20"/>
          <w:lang w:val="fr-FR"/>
        </w:rPr>
        <w:t>sujets de préoccupation subsistent, notamment en relation avec les droits de l’enfant</w:t>
      </w:r>
      <w:r w:rsidR="00A21F73" w:rsidRPr="00322834">
        <w:rPr>
          <w:rFonts w:ascii="Verdana" w:eastAsia="Times New Roman" w:hAnsi="Verdana" w:cs="Times New Roman"/>
          <w:sz w:val="20"/>
          <w:szCs w:val="20"/>
          <w:lang w:val="fr-FR"/>
        </w:rPr>
        <w:t xml:space="preserve"> et </w:t>
      </w:r>
      <w:r w:rsidR="00472DE4" w:rsidRPr="00322834">
        <w:rPr>
          <w:rFonts w:ascii="Verdana" w:eastAsia="Times New Roman" w:hAnsi="Verdana" w:cs="Times New Roman"/>
          <w:sz w:val="20"/>
          <w:szCs w:val="20"/>
          <w:lang w:val="fr-FR"/>
        </w:rPr>
        <w:t>les droits des femmes.</w:t>
      </w:r>
      <w:r w:rsidR="00033AA9" w:rsidRPr="00322834">
        <w:rPr>
          <w:rFonts w:ascii="Verdana" w:hAnsi="Verdana"/>
          <w:sz w:val="20"/>
          <w:szCs w:val="20"/>
          <w:lang w:val="fr-BE"/>
        </w:rPr>
        <w:t xml:space="preserve"> </w:t>
      </w:r>
      <w:r w:rsidR="009B3729">
        <w:rPr>
          <w:rFonts w:ascii="Verdana" w:hAnsi="Verdana"/>
          <w:sz w:val="20"/>
          <w:szCs w:val="20"/>
          <w:lang w:val="fr-BE"/>
        </w:rPr>
        <w:t>Souvent</w:t>
      </w:r>
      <w:r w:rsidR="009A290E">
        <w:rPr>
          <w:rFonts w:ascii="Verdana" w:hAnsi="Verdana"/>
          <w:sz w:val="20"/>
          <w:szCs w:val="20"/>
          <w:lang w:val="fr-BE"/>
        </w:rPr>
        <w:t xml:space="preserve"> c’est l’</w:t>
      </w:r>
      <w:r w:rsidR="00033AA9" w:rsidRPr="00322834">
        <w:rPr>
          <w:rFonts w:ascii="Verdana" w:hAnsi="Verdana"/>
          <w:sz w:val="20"/>
          <w:szCs w:val="20"/>
          <w:lang w:val="fr-BE"/>
        </w:rPr>
        <w:t xml:space="preserve">application effective </w:t>
      </w:r>
      <w:r w:rsidR="009A290E">
        <w:rPr>
          <w:rFonts w:ascii="Verdana" w:hAnsi="Verdana"/>
          <w:sz w:val="20"/>
          <w:szCs w:val="20"/>
          <w:lang w:val="fr-BE"/>
        </w:rPr>
        <w:t>de la législation existante qui pose problème, ainsi que</w:t>
      </w:r>
      <w:r w:rsidR="00033AA9" w:rsidRPr="00322834">
        <w:rPr>
          <w:rFonts w:ascii="Verdana" w:hAnsi="Verdana"/>
          <w:sz w:val="20"/>
          <w:szCs w:val="20"/>
          <w:lang w:val="fr-BE"/>
        </w:rPr>
        <w:t xml:space="preserve"> la mise à disposition des moyens </w:t>
      </w:r>
      <w:r w:rsidR="009A290E">
        <w:rPr>
          <w:rFonts w:ascii="Verdana" w:hAnsi="Verdana"/>
          <w:sz w:val="20"/>
          <w:szCs w:val="20"/>
          <w:lang w:val="fr-BE"/>
        </w:rPr>
        <w:t>budgétaires.</w:t>
      </w:r>
    </w:p>
    <w:p w:rsidR="00262B13" w:rsidRPr="00322834" w:rsidRDefault="00262B13" w:rsidP="00D50A8A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EE6450" w:rsidRPr="00322834" w:rsidRDefault="009B3729" w:rsidP="00D50A8A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val="fr-FR"/>
        </w:rPr>
      </w:pPr>
      <w:r>
        <w:rPr>
          <w:rFonts w:ascii="Verdana" w:eastAsia="Times New Roman" w:hAnsi="Verdana" w:cs="Times New Roman"/>
          <w:sz w:val="20"/>
          <w:szCs w:val="20"/>
          <w:lang w:val="fr-FR"/>
        </w:rPr>
        <w:t>La Belgique recommande :</w:t>
      </w:r>
    </w:p>
    <w:p w:rsidR="00F55E6A" w:rsidRPr="00322834" w:rsidRDefault="00F55E6A" w:rsidP="00D50A8A">
      <w:pPr>
        <w:spacing w:after="0"/>
        <w:jc w:val="both"/>
        <w:rPr>
          <w:rFonts w:ascii="Verdana" w:eastAsia="Times New Roman" w:hAnsi="Verdana" w:cs="Verdana"/>
          <w:bCs/>
          <w:sz w:val="20"/>
          <w:szCs w:val="20"/>
          <w:lang w:val="fr-BE" w:eastAsia="fr-FR"/>
        </w:rPr>
      </w:pPr>
    </w:p>
    <w:p w:rsidR="003D74C4" w:rsidRPr="00322834" w:rsidRDefault="00A037BF" w:rsidP="00D50A8A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val="fr-FR" w:eastAsia="fr-FR"/>
        </w:rPr>
      </w:pPr>
      <w:r w:rsidRPr="00322834">
        <w:rPr>
          <w:rFonts w:ascii="Verdana" w:eastAsia="Times New Roman" w:hAnsi="Verdana" w:cs="Times New Roman"/>
          <w:b/>
          <w:sz w:val="20"/>
          <w:szCs w:val="20"/>
          <w:lang w:val="fr-FR"/>
        </w:rPr>
        <w:t>R1</w:t>
      </w:r>
      <w:r w:rsidRPr="00322834">
        <w:rPr>
          <w:rFonts w:ascii="Verdana" w:eastAsia="Times New Roman" w:hAnsi="Verdana" w:cs="Times New Roman"/>
          <w:sz w:val="20"/>
          <w:szCs w:val="20"/>
          <w:lang w:val="fr-FR"/>
        </w:rPr>
        <w:t xml:space="preserve">: </w:t>
      </w:r>
      <w:r w:rsidR="00A64E71">
        <w:rPr>
          <w:rFonts w:ascii="Verdana" w:eastAsia="Times New Roman" w:hAnsi="Verdana" w:cs="Times New Roman"/>
          <w:sz w:val="20"/>
          <w:szCs w:val="20"/>
          <w:lang w:val="fr-FR"/>
        </w:rPr>
        <w:t>D</w:t>
      </w:r>
      <w:r w:rsidR="00C436E5" w:rsidRPr="00322834">
        <w:rPr>
          <w:rFonts w:ascii="Verdana" w:eastAsia="Times New Roman" w:hAnsi="Verdana" w:cs="Times New Roman"/>
          <w:sz w:val="20"/>
          <w:szCs w:val="20"/>
          <w:shd w:val="clear" w:color="auto" w:fill="FFFFFF"/>
          <w:lang w:val="fr-FR" w:eastAsia="fr-FR"/>
        </w:rPr>
        <w:t xml:space="preserve">’adopter le plus rapidement possible </w:t>
      </w:r>
      <w:r w:rsidR="00C74E0E" w:rsidRPr="00322834">
        <w:rPr>
          <w:rFonts w:ascii="Verdana" w:eastAsia="Times New Roman" w:hAnsi="Verdana" w:cs="Times New Roman"/>
          <w:sz w:val="20"/>
          <w:szCs w:val="20"/>
          <w:shd w:val="clear" w:color="auto" w:fill="FFFFFF"/>
          <w:lang w:val="fr-FR" w:eastAsia="fr-FR"/>
        </w:rPr>
        <w:t>le</w:t>
      </w:r>
      <w:r w:rsidR="00A82B72" w:rsidRPr="00322834">
        <w:rPr>
          <w:rFonts w:ascii="Verdana" w:eastAsia="Times New Roman" w:hAnsi="Verdana" w:cs="Times New Roman"/>
          <w:sz w:val="20"/>
          <w:szCs w:val="20"/>
          <w:shd w:val="clear" w:color="auto" w:fill="FFFFFF"/>
          <w:lang w:val="fr-FR" w:eastAsia="fr-FR"/>
        </w:rPr>
        <w:t xml:space="preserve"> projet de</w:t>
      </w:r>
      <w:r w:rsidR="00C74E0E" w:rsidRPr="00322834">
        <w:rPr>
          <w:rFonts w:ascii="Verdana" w:eastAsia="Times New Roman" w:hAnsi="Verdana" w:cs="Times New Roman"/>
          <w:sz w:val="20"/>
          <w:szCs w:val="20"/>
          <w:shd w:val="clear" w:color="auto" w:fill="FFFFFF"/>
          <w:lang w:val="fr-FR" w:eastAsia="fr-FR"/>
        </w:rPr>
        <w:t xml:space="preserve"> </w:t>
      </w:r>
      <w:r w:rsidR="00F17A43" w:rsidRPr="00322834">
        <w:rPr>
          <w:rFonts w:ascii="Verdana" w:eastAsia="Times New Roman" w:hAnsi="Verdana" w:cs="Times New Roman"/>
          <w:sz w:val="20"/>
          <w:szCs w:val="20"/>
          <w:shd w:val="clear" w:color="auto" w:fill="FFFFFF"/>
          <w:lang w:val="fr-FR" w:eastAsia="fr-FR"/>
        </w:rPr>
        <w:t xml:space="preserve">Code de l’enfant </w:t>
      </w:r>
      <w:r w:rsidR="00C74E0E" w:rsidRPr="00322834">
        <w:rPr>
          <w:rFonts w:ascii="Verdana" w:eastAsia="Times New Roman" w:hAnsi="Verdana" w:cs="Times New Roman"/>
          <w:iCs/>
          <w:sz w:val="20"/>
          <w:szCs w:val="20"/>
          <w:lang w:val="fr-BE" w:eastAsia="fr-FR"/>
        </w:rPr>
        <w:t xml:space="preserve">et de </w:t>
      </w:r>
      <w:r w:rsidR="003D74C4" w:rsidRPr="00322834">
        <w:rPr>
          <w:rFonts w:ascii="Verdana" w:eastAsia="Times New Roman" w:hAnsi="Verdana" w:cs="Times New Roman"/>
          <w:iCs/>
          <w:sz w:val="20"/>
          <w:szCs w:val="20"/>
          <w:lang w:val="fr-BE" w:eastAsia="fr-FR"/>
        </w:rPr>
        <w:t xml:space="preserve">veiller à </w:t>
      </w:r>
      <w:r w:rsidR="00A82B72" w:rsidRPr="00322834">
        <w:rPr>
          <w:rFonts w:ascii="Verdana" w:eastAsia="Times New Roman" w:hAnsi="Verdana" w:cs="Times New Roman"/>
          <w:iCs/>
          <w:sz w:val="20"/>
          <w:szCs w:val="20"/>
          <w:lang w:val="fr-BE" w:eastAsia="fr-FR"/>
        </w:rPr>
        <w:t xml:space="preserve">son </w:t>
      </w:r>
      <w:r w:rsidR="003D74C4" w:rsidRPr="00322834">
        <w:rPr>
          <w:rFonts w:ascii="Verdana" w:eastAsia="Times New Roman" w:hAnsi="Verdana" w:cs="Times New Roman"/>
          <w:iCs/>
          <w:sz w:val="20"/>
          <w:szCs w:val="20"/>
          <w:lang w:val="fr-BE" w:eastAsia="fr-FR"/>
        </w:rPr>
        <w:t xml:space="preserve">application effective en y allouant les moyens financiers et humains </w:t>
      </w:r>
      <w:r w:rsidR="003D74C4" w:rsidRPr="00322834">
        <w:rPr>
          <w:rFonts w:ascii="Verdana" w:eastAsia="Times New Roman" w:hAnsi="Verdana" w:cs="Times New Roman"/>
          <w:iCs/>
          <w:color w:val="222222"/>
          <w:sz w:val="20"/>
          <w:szCs w:val="20"/>
          <w:lang w:val="fr-BE" w:eastAsia="fr-FR"/>
        </w:rPr>
        <w:t>nécessaires.</w:t>
      </w:r>
    </w:p>
    <w:p w:rsidR="00033AA9" w:rsidRPr="00322834" w:rsidRDefault="00033AA9" w:rsidP="00D50A8A">
      <w:pPr>
        <w:spacing w:after="0"/>
        <w:jc w:val="both"/>
        <w:rPr>
          <w:rFonts w:ascii="Verdana" w:hAnsi="Verdana"/>
          <w:b/>
          <w:sz w:val="20"/>
          <w:szCs w:val="20"/>
          <w:lang w:val="fr-BE"/>
        </w:rPr>
      </w:pPr>
    </w:p>
    <w:p w:rsidR="002B5AE4" w:rsidRDefault="00A64E71" w:rsidP="00D50A8A">
      <w:pPr>
        <w:pStyle w:val="Default"/>
        <w:spacing w:line="276" w:lineRule="auto"/>
        <w:jc w:val="both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b/>
          <w:sz w:val="20"/>
          <w:szCs w:val="20"/>
          <w:lang w:val="fr-BE"/>
        </w:rPr>
        <w:t>R2</w:t>
      </w:r>
      <w:r w:rsidR="002B5AE4" w:rsidRPr="00322834">
        <w:rPr>
          <w:rFonts w:ascii="Verdana" w:hAnsi="Verdana"/>
          <w:sz w:val="20"/>
          <w:szCs w:val="20"/>
          <w:lang w:val="fr-BE"/>
        </w:rPr>
        <w:t>:</w:t>
      </w:r>
      <w:r w:rsidR="00FA294A" w:rsidRPr="00322834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fr-FR" w:eastAsia="fr-FR"/>
        </w:rPr>
        <w:t xml:space="preserve"> </w:t>
      </w:r>
      <w:r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fr-FR" w:eastAsia="fr-FR"/>
        </w:rPr>
        <w:t>D</w:t>
      </w:r>
      <w:r w:rsidR="00FA294A" w:rsidRPr="00322834">
        <w:rPr>
          <w:rFonts w:ascii="Verdana" w:eastAsia="Times New Roman" w:hAnsi="Verdana"/>
          <w:color w:val="222222"/>
          <w:sz w:val="20"/>
          <w:szCs w:val="20"/>
          <w:shd w:val="clear" w:color="auto" w:fill="FFFFFF"/>
          <w:lang w:val="fr-FR" w:eastAsia="fr-FR"/>
        </w:rPr>
        <w:t xml:space="preserve">e ratifier </w:t>
      </w:r>
      <w:r w:rsidR="00FA294A" w:rsidRPr="00322834">
        <w:rPr>
          <w:rFonts w:ascii="Verdana" w:hAnsi="Verdana"/>
          <w:sz w:val="20"/>
          <w:szCs w:val="20"/>
          <w:lang w:val="fr-BE"/>
        </w:rPr>
        <w:t>le deuxième Protocole facultatif se rapportant au Pacte international relatif aux droits civils et politiques, visant à abolir la peine de mort</w:t>
      </w:r>
      <w:r w:rsidR="00322834">
        <w:rPr>
          <w:rFonts w:ascii="Verdana" w:hAnsi="Verdana"/>
          <w:sz w:val="20"/>
          <w:szCs w:val="20"/>
          <w:lang w:val="fr-BE"/>
        </w:rPr>
        <w:t>.</w:t>
      </w:r>
    </w:p>
    <w:p w:rsidR="00A64E71" w:rsidRDefault="00A64E71" w:rsidP="00D50A8A">
      <w:pPr>
        <w:pStyle w:val="Default"/>
        <w:spacing w:line="276" w:lineRule="auto"/>
        <w:jc w:val="both"/>
        <w:rPr>
          <w:rFonts w:ascii="Verdana" w:hAnsi="Verdana"/>
          <w:sz w:val="20"/>
          <w:szCs w:val="20"/>
          <w:lang w:val="fr-BE"/>
        </w:rPr>
      </w:pPr>
    </w:p>
    <w:p w:rsidR="00A64E71" w:rsidRPr="00322834" w:rsidRDefault="00A64E71" w:rsidP="007130E1">
      <w:pPr>
        <w:pStyle w:val="Default"/>
        <w:spacing w:line="276" w:lineRule="auto"/>
        <w:jc w:val="both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b/>
          <w:sz w:val="20"/>
          <w:szCs w:val="20"/>
          <w:lang w:val="fr-BE"/>
        </w:rPr>
        <w:t>R3</w:t>
      </w:r>
      <w:r w:rsidRPr="00322834">
        <w:rPr>
          <w:rFonts w:ascii="Verdana" w:hAnsi="Verdana"/>
          <w:sz w:val="20"/>
          <w:szCs w:val="20"/>
          <w:lang w:val="fr-BE"/>
        </w:rPr>
        <w:t xml:space="preserve"> </w:t>
      </w:r>
      <w:r w:rsidR="005F4FA0">
        <w:rPr>
          <w:rFonts w:ascii="Verdana" w:hAnsi="Verdana"/>
          <w:sz w:val="20"/>
          <w:szCs w:val="20"/>
          <w:lang w:val="fr-BE"/>
        </w:rPr>
        <w:t>de r</w:t>
      </w:r>
      <w:r w:rsidR="005F4FA0" w:rsidRPr="005F4FA0">
        <w:rPr>
          <w:rFonts w:ascii="Verdana" w:hAnsi="Verdana"/>
          <w:sz w:val="20"/>
          <w:szCs w:val="20"/>
          <w:lang w:val="fr-BE"/>
        </w:rPr>
        <w:t>éviser le Code de la famille pour supprimer les dispositions discriminatoires à l’égard des femmes, en particulier l’article 152, qui attribue l’autorité conjugale au mari, et l’article 277, qui attribue l’autorité parentale au père</w:t>
      </w:r>
      <w:r w:rsidRPr="00322834">
        <w:rPr>
          <w:rFonts w:ascii="Verdana" w:hAnsi="Verdana"/>
          <w:sz w:val="20"/>
          <w:szCs w:val="20"/>
          <w:lang w:val="fr-BE"/>
        </w:rPr>
        <w:t xml:space="preserve">. </w:t>
      </w:r>
    </w:p>
    <w:p w:rsidR="00546E55" w:rsidRPr="00322834" w:rsidRDefault="00546E55" w:rsidP="00D50A8A">
      <w:pPr>
        <w:spacing w:after="0"/>
        <w:jc w:val="both"/>
        <w:rPr>
          <w:rFonts w:ascii="Verdana" w:hAnsi="Verdana" w:cs="Times New Roman"/>
          <w:color w:val="222222"/>
          <w:sz w:val="20"/>
          <w:szCs w:val="20"/>
          <w:lang w:val="fr-BE" w:eastAsia="fr-FR"/>
        </w:rPr>
      </w:pPr>
    </w:p>
    <w:p w:rsidR="00262B13" w:rsidRPr="00322834" w:rsidRDefault="00262B13" w:rsidP="00D50A8A">
      <w:pPr>
        <w:spacing w:after="0"/>
        <w:jc w:val="both"/>
        <w:rPr>
          <w:rFonts w:ascii="Verdana" w:hAnsi="Verdana"/>
          <w:sz w:val="20"/>
          <w:szCs w:val="20"/>
          <w:lang w:val="fr-BE"/>
        </w:rPr>
      </w:pPr>
      <w:r w:rsidRPr="00322834">
        <w:rPr>
          <w:rFonts w:ascii="Verdana" w:hAnsi="Verdana"/>
          <w:sz w:val="20"/>
          <w:szCs w:val="20"/>
          <w:lang w:val="fr-BE"/>
        </w:rPr>
        <w:t xml:space="preserve">Je vous </w:t>
      </w:r>
      <w:r w:rsidR="002F561F" w:rsidRPr="00322834">
        <w:rPr>
          <w:rFonts w:ascii="Verdana" w:hAnsi="Verdana"/>
          <w:sz w:val="20"/>
          <w:szCs w:val="20"/>
          <w:lang w:val="fr-BE"/>
        </w:rPr>
        <w:t>remercie Monsieur le Président.</w:t>
      </w:r>
    </w:p>
    <w:sectPr w:rsidR="00262B13" w:rsidRPr="00322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A2"/>
    <w:rsid w:val="00013D6C"/>
    <w:rsid w:val="00033AA9"/>
    <w:rsid w:val="00160604"/>
    <w:rsid w:val="001C6FDA"/>
    <w:rsid w:val="001E073A"/>
    <w:rsid w:val="001E15BB"/>
    <w:rsid w:val="00221064"/>
    <w:rsid w:val="00262B13"/>
    <w:rsid w:val="00290A43"/>
    <w:rsid w:val="002968AB"/>
    <w:rsid w:val="002B5AE4"/>
    <w:rsid w:val="002F561F"/>
    <w:rsid w:val="00322834"/>
    <w:rsid w:val="003366B5"/>
    <w:rsid w:val="003A7893"/>
    <w:rsid w:val="003D74C4"/>
    <w:rsid w:val="00414174"/>
    <w:rsid w:val="00472DE4"/>
    <w:rsid w:val="004C6CE7"/>
    <w:rsid w:val="004E18BA"/>
    <w:rsid w:val="0050040C"/>
    <w:rsid w:val="00543368"/>
    <w:rsid w:val="00546E55"/>
    <w:rsid w:val="00554177"/>
    <w:rsid w:val="005F4FA0"/>
    <w:rsid w:val="00633161"/>
    <w:rsid w:val="006E7EEA"/>
    <w:rsid w:val="007130E1"/>
    <w:rsid w:val="0072484B"/>
    <w:rsid w:val="007349C4"/>
    <w:rsid w:val="00751C8C"/>
    <w:rsid w:val="00816C93"/>
    <w:rsid w:val="008C257C"/>
    <w:rsid w:val="008E536F"/>
    <w:rsid w:val="00926E1E"/>
    <w:rsid w:val="009A290E"/>
    <w:rsid w:val="009B3729"/>
    <w:rsid w:val="009C5CDB"/>
    <w:rsid w:val="009D5661"/>
    <w:rsid w:val="00A037BF"/>
    <w:rsid w:val="00A135C4"/>
    <w:rsid w:val="00A21F73"/>
    <w:rsid w:val="00A46A2B"/>
    <w:rsid w:val="00A64E71"/>
    <w:rsid w:val="00A82B72"/>
    <w:rsid w:val="00AB57CF"/>
    <w:rsid w:val="00B22450"/>
    <w:rsid w:val="00BA7B30"/>
    <w:rsid w:val="00BC1559"/>
    <w:rsid w:val="00BD18BE"/>
    <w:rsid w:val="00C125BE"/>
    <w:rsid w:val="00C436E5"/>
    <w:rsid w:val="00C74E0E"/>
    <w:rsid w:val="00CB3D95"/>
    <w:rsid w:val="00CD23D1"/>
    <w:rsid w:val="00D50A8A"/>
    <w:rsid w:val="00D81372"/>
    <w:rsid w:val="00DB5C24"/>
    <w:rsid w:val="00E337E0"/>
    <w:rsid w:val="00E819CA"/>
    <w:rsid w:val="00E97D0B"/>
    <w:rsid w:val="00ED25A2"/>
    <w:rsid w:val="00ED50F7"/>
    <w:rsid w:val="00EE6450"/>
    <w:rsid w:val="00F17A43"/>
    <w:rsid w:val="00F55E6A"/>
    <w:rsid w:val="00F5779D"/>
    <w:rsid w:val="00F8565B"/>
    <w:rsid w:val="00FA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90A43"/>
  </w:style>
  <w:style w:type="character" w:styleId="CommentReference">
    <w:name w:val="annotation reference"/>
    <w:basedOn w:val="DefaultParagraphFont"/>
    <w:uiPriority w:val="99"/>
    <w:semiHidden/>
    <w:unhideWhenUsed/>
    <w:rsid w:val="00546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E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E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E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257C"/>
    <w:pPr>
      <w:spacing w:after="0" w:line="240" w:lineRule="auto"/>
    </w:pPr>
  </w:style>
  <w:style w:type="paragraph" w:customStyle="1" w:styleId="Default">
    <w:name w:val="Default"/>
    <w:rsid w:val="00FA2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placeholderbegin21">
    <w:name w:val="placeholder_begin21"/>
    <w:basedOn w:val="DefaultParagraphFont"/>
    <w:rsid w:val="00E337E0"/>
    <w:rPr>
      <w:vanish/>
      <w:webHidden w:val="0"/>
      <w:specVanish w:val="0"/>
    </w:rPr>
  </w:style>
  <w:style w:type="paragraph" w:customStyle="1" w:styleId="TitelAWQ">
    <w:name w:val="Titel AWQ"/>
    <w:basedOn w:val="Normal"/>
    <w:link w:val="TitelAWQChar"/>
    <w:qFormat/>
    <w:rsid w:val="007349C4"/>
    <w:pPr>
      <w:spacing w:after="0" w:line="240" w:lineRule="auto"/>
      <w:ind w:left="360"/>
      <w:jc w:val="center"/>
    </w:pPr>
    <w:rPr>
      <w:rFonts w:ascii="Times New Roman" w:hAnsi="Times New Roman" w:cs="Times New Roman"/>
      <w:b/>
      <w:bCs/>
      <w:color w:val="1A1A1A"/>
      <w:sz w:val="24"/>
      <w:szCs w:val="24"/>
    </w:rPr>
  </w:style>
  <w:style w:type="character" w:customStyle="1" w:styleId="TitelAWQChar">
    <w:name w:val="Titel AWQ Char"/>
    <w:basedOn w:val="DefaultParagraphFont"/>
    <w:link w:val="TitelAWQ"/>
    <w:rsid w:val="007349C4"/>
    <w:rPr>
      <w:rFonts w:ascii="Times New Roman" w:hAnsi="Times New Roman" w:cs="Times New Roman"/>
      <w:b/>
      <w:bCs/>
      <w:color w:val="1A1A1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90A43"/>
  </w:style>
  <w:style w:type="character" w:styleId="CommentReference">
    <w:name w:val="annotation reference"/>
    <w:basedOn w:val="DefaultParagraphFont"/>
    <w:uiPriority w:val="99"/>
    <w:semiHidden/>
    <w:unhideWhenUsed/>
    <w:rsid w:val="00546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E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E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E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257C"/>
    <w:pPr>
      <w:spacing w:after="0" w:line="240" w:lineRule="auto"/>
    </w:pPr>
  </w:style>
  <w:style w:type="paragraph" w:customStyle="1" w:styleId="Default">
    <w:name w:val="Default"/>
    <w:rsid w:val="00FA2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placeholderbegin21">
    <w:name w:val="placeholder_begin21"/>
    <w:basedOn w:val="DefaultParagraphFont"/>
    <w:rsid w:val="00E337E0"/>
    <w:rPr>
      <w:vanish/>
      <w:webHidden w:val="0"/>
      <w:specVanish w:val="0"/>
    </w:rPr>
  </w:style>
  <w:style w:type="paragraph" w:customStyle="1" w:styleId="TitelAWQ">
    <w:name w:val="Titel AWQ"/>
    <w:basedOn w:val="Normal"/>
    <w:link w:val="TitelAWQChar"/>
    <w:qFormat/>
    <w:rsid w:val="007349C4"/>
    <w:pPr>
      <w:spacing w:after="0" w:line="240" w:lineRule="auto"/>
      <w:ind w:left="360"/>
      <w:jc w:val="center"/>
    </w:pPr>
    <w:rPr>
      <w:rFonts w:ascii="Times New Roman" w:hAnsi="Times New Roman" w:cs="Times New Roman"/>
      <w:b/>
      <w:bCs/>
      <w:color w:val="1A1A1A"/>
      <w:sz w:val="24"/>
      <w:szCs w:val="24"/>
    </w:rPr>
  </w:style>
  <w:style w:type="character" w:customStyle="1" w:styleId="TitelAWQChar">
    <w:name w:val="Titel AWQ Char"/>
    <w:basedOn w:val="DefaultParagraphFont"/>
    <w:link w:val="TitelAWQ"/>
    <w:rsid w:val="007349C4"/>
    <w:rPr>
      <w:rFonts w:ascii="Times New Roman" w:hAnsi="Times New Roman" w:cs="Times New Roman"/>
      <w:b/>
      <w:bCs/>
      <w:color w:val="1A1A1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9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34687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05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42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3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748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666FB4-F61F-4371-9015-0B9A82D8CF38}"/>
</file>

<file path=customXml/itemProps2.xml><?xml version="1.0" encoding="utf-8"?>
<ds:datastoreItem xmlns:ds="http://schemas.openxmlformats.org/officeDocument/2006/customXml" ds:itemID="{A78DF16B-34CA-4560-950E-0B7D7929DEA5}"/>
</file>

<file path=customXml/itemProps3.xml><?xml version="1.0" encoding="utf-8"?>
<ds:datastoreItem xmlns:ds="http://schemas.openxmlformats.org/officeDocument/2006/customXml" ds:itemID="{23738501-B034-41E6-BEF8-A45C1A9C5807}"/>
</file>

<file path=docProps/app.xml><?xml version="1.0" encoding="utf-8"?>
<Properties xmlns="http://schemas.openxmlformats.org/officeDocument/2006/extended-properties" xmlns:vt="http://schemas.openxmlformats.org/officeDocument/2006/docPropsVTypes">
  <Template>60D81968.dotm</Template>
  <TotalTime>0</TotalTime>
  <Pages>1</Pages>
  <Words>188</Words>
  <Characters>1055</Characters>
  <Application>Microsoft Office Word</Application>
  <DocSecurity>0</DocSecurity>
  <Lines>34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Buitenlandse Zaken / SPF Affaires Etrangeres</Company>
  <LinksUpToDate>false</LinksUpToDate>
  <CharactersWithSpaces>1226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Glorie Alice - M3</dc:creator>
  <cp:lastModifiedBy>Coen Christine - Belgium - Geneva UNO</cp:lastModifiedBy>
  <cp:revision>3</cp:revision>
  <cp:lastPrinted>2018-10-16T07:57:00Z</cp:lastPrinted>
  <dcterms:created xsi:type="dcterms:W3CDTF">2018-11-06T09:46:00Z</dcterms:created>
  <dcterms:modified xsi:type="dcterms:W3CDTF">2018-11-06T09:46:00Z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41de9645-a33e-428f-bc87-e8f2674d067d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0x01010037C5AC3008AAB14799B0F32C039A8199</vt:lpwstr>
  </property>
</Properties>
</file>