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2EA" w:rsidRPr="0028397E" w:rsidRDefault="00F542EA" w:rsidP="00F542EA">
      <w:pPr>
        <w:tabs>
          <w:tab w:val="left" w:pos="426"/>
          <w:tab w:val="left" w:pos="709"/>
          <w:tab w:val="left" w:pos="851"/>
          <w:tab w:val="left" w:pos="1418"/>
        </w:tabs>
        <w:suppressAutoHyphens/>
        <w:spacing w:after="0" w:line="360" w:lineRule="auto"/>
        <w:ind w:left="426" w:hanging="993"/>
        <w:jc w:val="both"/>
        <w:rPr>
          <w:rFonts w:eastAsia="Times New Roman" w:cs="Times New Roman"/>
          <w:sz w:val="24"/>
          <w:szCs w:val="24"/>
          <w:lang w:val="cs-CZ" w:eastAsia="ar-SA"/>
        </w:rPr>
      </w:pPr>
      <w:r w:rsidRPr="0028397E">
        <w:rPr>
          <w:rFonts w:eastAsia="Times New Roman" w:cs="Times New Roman"/>
          <w:noProof/>
          <w:sz w:val="24"/>
          <w:szCs w:val="24"/>
          <w:lang w:eastAsia="de-DE"/>
        </w:rPr>
        <w:drawing>
          <wp:inline distT="0" distB="0" distL="0" distR="0" wp14:anchorId="2F56EDC8" wp14:editId="34ECD8EA">
            <wp:extent cx="3291840" cy="1280160"/>
            <wp:effectExtent l="0" t="0" r="3810" b="0"/>
            <wp:docPr id="2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42EA" w:rsidRPr="0028397E" w:rsidRDefault="00F542EA" w:rsidP="00F542EA">
      <w:pPr>
        <w:tabs>
          <w:tab w:val="left" w:pos="567"/>
          <w:tab w:val="left" w:pos="709"/>
          <w:tab w:val="left" w:pos="851"/>
          <w:tab w:val="left" w:pos="1418"/>
        </w:tabs>
        <w:suppressAutoHyphens/>
        <w:spacing w:after="0" w:line="360" w:lineRule="auto"/>
        <w:ind w:left="426" w:firstLine="141"/>
        <w:jc w:val="both"/>
        <w:rPr>
          <w:rFonts w:eastAsia="Times New Roman" w:cs="Arial"/>
          <w:sz w:val="24"/>
          <w:szCs w:val="24"/>
          <w:lang w:val="cs-CZ" w:eastAsia="ar-SA"/>
        </w:rPr>
      </w:pPr>
    </w:p>
    <w:p w:rsidR="00F542EA" w:rsidRPr="0028397E" w:rsidRDefault="00F542EA" w:rsidP="00F542EA">
      <w:pPr>
        <w:tabs>
          <w:tab w:val="left" w:pos="567"/>
          <w:tab w:val="left" w:pos="709"/>
          <w:tab w:val="left" w:pos="851"/>
          <w:tab w:val="left" w:pos="1418"/>
        </w:tabs>
        <w:suppressAutoHyphens/>
        <w:spacing w:after="0" w:line="360" w:lineRule="auto"/>
        <w:jc w:val="center"/>
        <w:rPr>
          <w:rFonts w:eastAsia="Times New Roman" w:cstheme="minorHAnsi"/>
          <w:sz w:val="24"/>
          <w:szCs w:val="24"/>
          <w:lang w:val="cs-CZ" w:eastAsia="ar-SA"/>
        </w:rPr>
      </w:pPr>
    </w:p>
    <w:p w:rsidR="00F542EA" w:rsidRPr="0028397E" w:rsidRDefault="00F542EA" w:rsidP="00F542EA">
      <w:pPr>
        <w:tabs>
          <w:tab w:val="left" w:pos="567"/>
          <w:tab w:val="left" w:pos="709"/>
          <w:tab w:val="left" w:pos="851"/>
          <w:tab w:val="left" w:pos="1418"/>
        </w:tabs>
        <w:suppressAutoHyphens/>
        <w:spacing w:after="0" w:line="360" w:lineRule="auto"/>
        <w:jc w:val="center"/>
        <w:rPr>
          <w:rFonts w:eastAsia="Times New Roman" w:cstheme="minorHAnsi"/>
          <w:sz w:val="32"/>
          <w:szCs w:val="32"/>
          <w:lang w:val="cs-CZ" w:eastAsia="ar-SA"/>
        </w:rPr>
      </w:pPr>
    </w:p>
    <w:p w:rsidR="00F542EA" w:rsidRPr="0028397E" w:rsidRDefault="00F542EA" w:rsidP="00F542EA">
      <w:pPr>
        <w:tabs>
          <w:tab w:val="left" w:pos="567"/>
          <w:tab w:val="left" w:pos="709"/>
          <w:tab w:val="left" w:pos="851"/>
          <w:tab w:val="left" w:pos="1418"/>
        </w:tabs>
        <w:suppressAutoHyphens/>
        <w:spacing w:after="0" w:line="360" w:lineRule="auto"/>
        <w:jc w:val="center"/>
        <w:rPr>
          <w:rFonts w:eastAsia="Times New Roman" w:cstheme="minorHAnsi"/>
          <w:sz w:val="32"/>
          <w:szCs w:val="32"/>
          <w:lang w:val="cs-CZ" w:eastAsia="ar-SA"/>
        </w:rPr>
      </w:pPr>
    </w:p>
    <w:p w:rsidR="00F542EA" w:rsidRPr="0028397E" w:rsidRDefault="00F542EA" w:rsidP="00F542EA">
      <w:pPr>
        <w:tabs>
          <w:tab w:val="left" w:pos="567"/>
          <w:tab w:val="left" w:pos="709"/>
          <w:tab w:val="left" w:pos="851"/>
          <w:tab w:val="left" w:pos="1418"/>
        </w:tabs>
        <w:suppressAutoHyphens/>
        <w:spacing w:after="0" w:line="360" w:lineRule="auto"/>
        <w:jc w:val="center"/>
        <w:rPr>
          <w:rFonts w:eastAsia="Times New Roman" w:cstheme="minorHAnsi"/>
          <w:sz w:val="32"/>
          <w:szCs w:val="32"/>
          <w:lang w:val="cs-CZ" w:eastAsia="ar-SA"/>
        </w:rPr>
      </w:pPr>
    </w:p>
    <w:p w:rsidR="00F542EA" w:rsidRPr="0028397E" w:rsidRDefault="00F542EA" w:rsidP="00F542EA">
      <w:pPr>
        <w:tabs>
          <w:tab w:val="left" w:pos="567"/>
          <w:tab w:val="left" w:pos="709"/>
          <w:tab w:val="left" w:pos="851"/>
          <w:tab w:val="left" w:pos="1418"/>
        </w:tabs>
        <w:suppressAutoHyphens/>
        <w:spacing w:after="0" w:line="360" w:lineRule="auto"/>
        <w:jc w:val="center"/>
        <w:rPr>
          <w:rFonts w:eastAsia="Times New Roman" w:cstheme="minorHAnsi"/>
          <w:b/>
          <w:sz w:val="32"/>
          <w:szCs w:val="32"/>
          <w:lang w:val="cs-CZ" w:eastAsia="ar-SA"/>
        </w:rPr>
      </w:pPr>
    </w:p>
    <w:p w:rsidR="00F542EA" w:rsidRPr="0028397E" w:rsidRDefault="00F542EA" w:rsidP="00F542EA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28397E">
        <w:rPr>
          <w:b/>
          <w:sz w:val="32"/>
          <w:szCs w:val="32"/>
          <w:lang w:val="en-US"/>
        </w:rPr>
        <w:t>United Nations Human Rights Council</w:t>
      </w:r>
    </w:p>
    <w:p w:rsidR="00F542EA" w:rsidRPr="0028397E" w:rsidRDefault="00F542EA" w:rsidP="00F542EA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F542EA" w:rsidRPr="0028397E" w:rsidRDefault="00F542EA" w:rsidP="00F542EA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28397E">
        <w:rPr>
          <w:b/>
          <w:sz w:val="32"/>
          <w:szCs w:val="32"/>
          <w:lang w:val="en-US"/>
        </w:rPr>
        <w:t>31</w:t>
      </w:r>
      <w:r w:rsidRPr="0028397E">
        <w:rPr>
          <w:b/>
          <w:sz w:val="32"/>
          <w:szCs w:val="32"/>
          <w:vertAlign w:val="superscript"/>
          <w:lang w:val="en-US"/>
        </w:rPr>
        <w:t>st</w:t>
      </w:r>
      <w:r w:rsidRPr="0028397E">
        <w:rPr>
          <w:b/>
          <w:sz w:val="32"/>
          <w:szCs w:val="32"/>
          <w:lang w:val="en-US"/>
        </w:rPr>
        <w:t xml:space="preserve"> Session of the UPR Working Group</w:t>
      </w:r>
    </w:p>
    <w:p w:rsidR="00F542EA" w:rsidRPr="0028397E" w:rsidRDefault="00F542EA" w:rsidP="00F542EA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F542EA" w:rsidRPr="0028397E" w:rsidRDefault="00F542EA" w:rsidP="00F542EA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Geneva, </w:t>
      </w:r>
      <w:r>
        <w:rPr>
          <w:b/>
          <w:sz w:val="32"/>
          <w:szCs w:val="32"/>
          <w:lang w:val="en-US"/>
        </w:rPr>
        <w:t>9</w:t>
      </w:r>
      <w:r w:rsidRPr="0028397E">
        <w:rPr>
          <w:b/>
          <w:sz w:val="32"/>
          <w:szCs w:val="32"/>
          <w:lang w:val="en-US"/>
        </w:rPr>
        <w:t xml:space="preserve"> November 2018</w:t>
      </w:r>
    </w:p>
    <w:p w:rsidR="00F542EA" w:rsidRPr="0028397E" w:rsidRDefault="00F542EA" w:rsidP="00F542EA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F542EA" w:rsidRPr="0028397E" w:rsidRDefault="00F542EA" w:rsidP="00F542EA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28397E">
        <w:rPr>
          <w:b/>
          <w:sz w:val="32"/>
          <w:szCs w:val="32"/>
          <w:lang w:val="en-US"/>
        </w:rPr>
        <w:t>Recommendations and advance questions to</w:t>
      </w:r>
    </w:p>
    <w:p w:rsidR="00F542EA" w:rsidRDefault="00F542EA" w:rsidP="00F542EA">
      <w:pPr>
        <w:jc w:val="center"/>
        <w:rPr>
          <w:noProof/>
          <w:sz w:val="28"/>
          <w:szCs w:val="28"/>
          <w:lang w:val="en-US"/>
        </w:rPr>
      </w:pPr>
      <w:r>
        <w:rPr>
          <w:b/>
          <w:sz w:val="32"/>
          <w:szCs w:val="32"/>
          <w:lang w:val="en-US"/>
        </w:rPr>
        <w:t xml:space="preserve">Central African Republic </w:t>
      </w:r>
      <w:r>
        <w:rPr>
          <w:noProof/>
          <w:sz w:val="28"/>
          <w:szCs w:val="28"/>
          <w:lang w:val="en-US"/>
        </w:rPr>
        <w:br w:type="page"/>
      </w:r>
    </w:p>
    <w:p w:rsidR="00ED6063" w:rsidRDefault="00ED6063" w:rsidP="00ED6063">
      <w:pPr>
        <w:spacing w:after="380" w:line="360" w:lineRule="auto"/>
        <w:rPr>
          <w:color w:val="000000" w:themeColor="text1"/>
          <w:sz w:val="28"/>
          <w:szCs w:val="28"/>
          <w:lang w:val="en-US"/>
        </w:rPr>
      </w:pPr>
      <w:r w:rsidRPr="00A40B1C">
        <w:rPr>
          <w:noProof/>
          <w:sz w:val="28"/>
          <w:szCs w:val="28"/>
          <w:lang w:val="en-US"/>
        </w:rPr>
        <w:lastRenderedPageBreak/>
        <w:t>Mr.</w:t>
      </w:r>
      <w:r w:rsidRPr="00631370">
        <w:rPr>
          <w:sz w:val="28"/>
          <w:szCs w:val="28"/>
          <w:lang w:val="en-US"/>
        </w:rPr>
        <w:t xml:space="preserve"> </w:t>
      </w:r>
      <w:r w:rsidRPr="00631370">
        <w:rPr>
          <w:color w:val="000000" w:themeColor="text1"/>
          <w:sz w:val="28"/>
          <w:szCs w:val="28"/>
          <w:lang w:val="en-US"/>
        </w:rPr>
        <w:t>President,</w:t>
      </w:r>
    </w:p>
    <w:p w:rsidR="00ED6063" w:rsidRDefault="00ED6063" w:rsidP="00ED6063">
      <w:pPr>
        <w:spacing w:after="380" w:line="360" w:lineRule="auto"/>
        <w:jc w:val="both"/>
        <w:rPr>
          <w:lang w:val="en-US"/>
        </w:rPr>
      </w:pPr>
      <w:r w:rsidRPr="00C6697A">
        <w:rPr>
          <w:rFonts w:cs="BundesSerif Office"/>
          <w:color w:val="000000"/>
          <w:sz w:val="28"/>
          <w:szCs w:val="28"/>
          <w:lang w:val="en-US"/>
        </w:rPr>
        <w:t xml:space="preserve">Germany welcomes the delegation of the </w:t>
      </w:r>
      <w:r>
        <w:rPr>
          <w:rFonts w:cs="BundesSerif Office"/>
          <w:color w:val="000000"/>
          <w:sz w:val="28"/>
          <w:szCs w:val="28"/>
          <w:lang w:val="en-US"/>
        </w:rPr>
        <w:t>Central African Republic</w:t>
      </w:r>
      <w:r w:rsidR="00A43537">
        <w:rPr>
          <w:rFonts w:cs="BundesSerif Office"/>
          <w:color w:val="000000"/>
          <w:sz w:val="28"/>
          <w:szCs w:val="28"/>
          <w:lang w:val="en-US"/>
        </w:rPr>
        <w:t>.</w:t>
      </w:r>
      <w:r>
        <w:rPr>
          <w:color w:val="000000" w:themeColor="text1"/>
          <w:sz w:val="28"/>
          <w:szCs w:val="28"/>
          <w:lang w:val="en-US"/>
        </w:rPr>
        <w:t xml:space="preserve"> We acknowledge the steps taken to protect human rights </w:t>
      </w:r>
      <w:r>
        <w:rPr>
          <w:noProof/>
          <w:color w:val="000000" w:themeColor="text1"/>
          <w:sz w:val="28"/>
          <w:szCs w:val="28"/>
          <w:lang w:val="en-US"/>
        </w:rPr>
        <w:t>and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 w:rsidRPr="007F04BF">
        <w:rPr>
          <w:noProof/>
          <w:color w:val="000000" w:themeColor="text1"/>
          <w:sz w:val="28"/>
          <w:szCs w:val="28"/>
          <w:lang w:val="en-US"/>
        </w:rPr>
        <w:t>welcome</w:t>
      </w:r>
      <w:r w:rsidRPr="00631370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the fact that national penal courts started prosecuting human rights abuses. </w:t>
      </w:r>
      <w:r>
        <w:rPr>
          <w:rFonts w:cs="Times New Roman"/>
          <w:sz w:val="28"/>
          <w:szCs w:val="28"/>
          <w:lang w:val="en-US"/>
        </w:rPr>
        <w:t xml:space="preserve">We </w:t>
      </w:r>
      <w:r w:rsidR="00A43537">
        <w:rPr>
          <w:rFonts w:cs="Times New Roman"/>
          <w:sz w:val="28"/>
          <w:szCs w:val="28"/>
          <w:lang w:val="en-US"/>
        </w:rPr>
        <w:t>also</w:t>
      </w:r>
      <w:r>
        <w:rPr>
          <w:rFonts w:cs="Times New Roman"/>
          <w:sz w:val="28"/>
          <w:szCs w:val="28"/>
          <w:lang w:val="en-US"/>
        </w:rPr>
        <w:t xml:space="preserve"> commend the p</w:t>
      </w:r>
      <w:r w:rsidRPr="00631370">
        <w:rPr>
          <w:rFonts w:cs="Times New Roman"/>
          <w:sz w:val="28"/>
          <w:szCs w:val="28"/>
          <w:lang w:val="en-US"/>
        </w:rPr>
        <w:t>rogress made</w:t>
      </w:r>
      <w:r>
        <w:rPr>
          <w:rFonts w:cs="Times New Roman"/>
          <w:sz w:val="28"/>
          <w:szCs w:val="28"/>
          <w:lang w:val="en-US"/>
        </w:rPr>
        <w:t xml:space="preserve"> regarding</w:t>
      </w:r>
      <w:r w:rsidRPr="00631370">
        <w:rPr>
          <w:rFonts w:cs="Times New Roman"/>
          <w:sz w:val="28"/>
          <w:szCs w:val="28"/>
          <w:lang w:val="en-US"/>
        </w:rPr>
        <w:t xml:space="preserve"> </w:t>
      </w:r>
      <w:r>
        <w:rPr>
          <w:rFonts w:cs="Times New Roman"/>
          <w:sz w:val="28"/>
          <w:szCs w:val="28"/>
          <w:lang w:val="en-US"/>
        </w:rPr>
        <w:t xml:space="preserve">the </w:t>
      </w:r>
      <w:r w:rsidRPr="00631370">
        <w:rPr>
          <w:rFonts w:cs="Times New Roman"/>
          <w:sz w:val="28"/>
          <w:szCs w:val="28"/>
          <w:lang w:val="en-US"/>
        </w:rPr>
        <w:t xml:space="preserve">establishment of institutions </w:t>
      </w:r>
      <w:r>
        <w:rPr>
          <w:rFonts w:cs="Times New Roman"/>
          <w:sz w:val="28"/>
          <w:szCs w:val="28"/>
          <w:lang w:val="en-US"/>
        </w:rPr>
        <w:t xml:space="preserve">for </w:t>
      </w:r>
      <w:r w:rsidRPr="00631370">
        <w:rPr>
          <w:rFonts w:cs="Times New Roman"/>
          <w:sz w:val="28"/>
          <w:szCs w:val="28"/>
          <w:lang w:val="en-US"/>
        </w:rPr>
        <w:t xml:space="preserve">the protection of </w:t>
      </w:r>
      <w:r w:rsidRPr="00631370">
        <w:rPr>
          <w:color w:val="000000" w:themeColor="text1"/>
          <w:sz w:val="28"/>
          <w:szCs w:val="28"/>
          <w:lang w:val="en-US"/>
        </w:rPr>
        <w:t>vulnerable groups</w:t>
      </w:r>
      <w:r>
        <w:rPr>
          <w:color w:val="000000" w:themeColor="text1"/>
          <w:sz w:val="28"/>
          <w:szCs w:val="28"/>
          <w:lang w:val="en-US"/>
        </w:rPr>
        <w:t xml:space="preserve">. </w:t>
      </w:r>
    </w:p>
    <w:p w:rsidR="00ED6063" w:rsidRPr="00ED6063" w:rsidRDefault="00ED6063" w:rsidP="00ED6063">
      <w:pPr>
        <w:spacing w:after="380" w:line="360" w:lineRule="auto"/>
        <w:jc w:val="both"/>
        <w:rPr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Germany remains concerned about the </w:t>
      </w:r>
      <w:r w:rsidRPr="00631370">
        <w:rPr>
          <w:color w:val="000000" w:themeColor="text1"/>
          <w:sz w:val="28"/>
          <w:szCs w:val="28"/>
          <w:lang w:val="en-US"/>
        </w:rPr>
        <w:t xml:space="preserve">fact that the death penalty has not </w:t>
      </w:r>
      <w:r w:rsidRPr="007F04BF">
        <w:rPr>
          <w:noProof/>
          <w:color w:val="000000" w:themeColor="text1"/>
          <w:sz w:val="28"/>
          <w:szCs w:val="28"/>
          <w:lang w:val="en-US"/>
        </w:rPr>
        <w:t>been abolished</w:t>
      </w:r>
      <w:r w:rsidR="00A43537">
        <w:rPr>
          <w:noProof/>
          <w:color w:val="000000" w:themeColor="text1"/>
          <w:sz w:val="28"/>
          <w:szCs w:val="28"/>
          <w:lang w:val="en-US"/>
        </w:rPr>
        <w:t>,</w:t>
      </w:r>
      <w:r w:rsidRPr="00631370">
        <w:rPr>
          <w:color w:val="000000" w:themeColor="text1"/>
          <w:sz w:val="28"/>
          <w:szCs w:val="28"/>
          <w:lang w:val="en-US"/>
        </w:rPr>
        <w:t xml:space="preserve"> and</w:t>
      </w:r>
      <w:r>
        <w:rPr>
          <w:color w:val="000000" w:themeColor="text1"/>
          <w:sz w:val="28"/>
          <w:szCs w:val="28"/>
          <w:lang w:val="en-US"/>
        </w:rPr>
        <w:t xml:space="preserve"> about the general security situation.</w:t>
      </w:r>
      <w:r>
        <w:rPr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The protection of the civilian population against armed groups and </w:t>
      </w:r>
      <w:r w:rsidRPr="007F04BF">
        <w:rPr>
          <w:noProof/>
          <w:color w:val="000000" w:themeColor="text1"/>
          <w:sz w:val="28"/>
          <w:szCs w:val="28"/>
          <w:lang w:val="en-US"/>
        </w:rPr>
        <w:t>provision</w:t>
      </w:r>
      <w:r>
        <w:rPr>
          <w:color w:val="000000" w:themeColor="text1"/>
          <w:sz w:val="28"/>
          <w:szCs w:val="28"/>
          <w:lang w:val="en-US"/>
        </w:rPr>
        <w:t xml:space="preserve"> of a safe environment for humanitarian aid workers must be a priority. We urge the government to condemn any attacks on humanitarian actors and reinforce efforts to prevent such attacks. </w:t>
      </w:r>
    </w:p>
    <w:p w:rsidR="00ED6063" w:rsidRDefault="00ED6063" w:rsidP="00ED6063">
      <w:pPr>
        <w:spacing w:line="360" w:lineRule="auto"/>
        <w:jc w:val="both"/>
        <w:rPr>
          <w:rFonts w:cs="Times New Roman"/>
          <w:sz w:val="28"/>
          <w:szCs w:val="28"/>
          <w:lang w:val="en-US"/>
        </w:rPr>
      </w:pPr>
      <w:r w:rsidRPr="00631370">
        <w:rPr>
          <w:rFonts w:cs="Times New Roman"/>
          <w:sz w:val="28"/>
          <w:szCs w:val="28"/>
          <w:lang w:val="en-US"/>
        </w:rPr>
        <w:t>Germany offer</w:t>
      </w:r>
      <w:r>
        <w:rPr>
          <w:rFonts w:cs="Times New Roman"/>
          <w:sz w:val="28"/>
          <w:szCs w:val="28"/>
          <w:lang w:val="en-US"/>
        </w:rPr>
        <w:t>s</w:t>
      </w:r>
      <w:r w:rsidRPr="00631370">
        <w:rPr>
          <w:rFonts w:cs="Times New Roman"/>
          <w:sz w:val="28"/>
          <w:szCs w:val="28"/>
          <w:lang w:val="en-US"/>
        </w:rPr>
        <w:t xml:space="preserve"> the following recommendations:</w:t>
      </w:r>
      <w:r>
        <w:rPr>
          <w:rFonts w:cs="Times New Roman"/>
          <w:sz w:val="28"/>
          <w:szCs w:val="28"/>
          <w:lang w:val="en-US"/>
        </w:rPr>
        <w:t xml:space="preserve"> </w:t>
      </w:r>
    </w:p>
    <w:p w:rsidR="00ED6063" w:rsidRDefault="00ED6063" w:rsidP="00ED6063">
      <w:pPr>
        <w:pStyle w:val="Listenabsatz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 xml:space="preserve">Implement </w:t>
      </w:r>
      <w:r w:rsidRPr="00B133DE">
        <w:rPr>
          <w:rFonts w:cs="Times New Roman"/>
          <w:noProof/>
          <w:sz w:val="28"/>
          <w:szCs w:val="28"/>
          <w:lang w:val="en-US"/>
        </w:rPr>
        <w:t>article</w:t>
      </w:r>
      <w:r>
        <w:rPr>
          <w:rFonts w:cs="Times New Roman"/>
          <w:sz w:val="28"/>
          <w:szCs w:val="28"/>
          <w:lang w:val="en-US"/>
        </w:rPr>
        <w:t xml:space="preserve"> 151 of the Penal Code and </w:t>
      </w:r>
      <w:r w:rsidRPr="00B133DE">
        <w:rPr>
          <w:rFonts w:cs="Times New Roman"/>
          <w:noProof/>
          <w:sz w:val="28"/>
          <w:szCs w:val="28"/>
          <w:lang w:val="en-US"/>
        </w:rPr>
        <w:t>prosecute</w:t>
      </w:r>
      <w:r>
        <w:rPr>
          <w:rFonts w:cs="Times New Roman"/>
          <w:sz w:val="28"/>
          <w:szCs w:val="28"/>
          <w:lang w:val="en-US"/>
        </w:rPr>
        <w:t xml:space="preserve"> all acts of human trafficking;</w:t>
      </w:r>
      <w:r w:rsidRPr="00631370">
        <w:rPr>
          <w:rFonts w:cs="Times New Roman"/>
          <w:sz w:val="28"/>
          <w:szCs w:val="28"/>
          <w:lang w:val="en-US"/>
        </w:rPr>
        <w:t xml:space="preserve"> </w:t>
      </w:r>
    </w:p>
    <w:p w:rsidR="00ED6063" w:rsidRPr="006D4973" w:rsidRDefault="00ED6063" w:rsidP="00ED6063">
      <w:pPr>
        <w:pStyle w:val="Listenabsatz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  <w:lang w:val="en-US"/>
        </w:rPr>
      </w:pPr>
      <w:r w:rsidRPr="006D4973">
        <w:rPr>
          <w:rFonts w:cs="Times New Roman"/>
          <w:sz w:val="28"/>
          <w:szCs w:val="28"/>
          <w:lang w:val="en-US"/>
        </w:rPr>
        <w:t>Improve the human rights status of minority groups and de-</w:t>
      </w:r>
      <w:r w:rsidRPr="00B133DE">
        <w:rPr>
          <w:rFonts w:cs="Times New Roman"/>
          <w:noProof/>
          <w:sz w:val="28"/>
          <w:szCs w:val="28"/>
          <w:lang w:val="en-US"/>
        </w:rPr>
        <w:t>criminalize</w:t>
      </w:r>
      <w:r w:rsidRPr="006D4973">
        <w:rPr>
          <w:rFonts w:cs="Times New Roman"/>
          <w:sz w:val="28"/>
          <w:szCs w:val="28"/>
          <w:lang w:val="en-US"/>
        </w:rPr>
        <w:t xml:space="preserve"> homosexuality;</w:t>
      </w:r>
    </w:p>
    <w:p w:rsidR="00ED6063" w:rsidRDefault="00ED6063" w:rsidP="00ED6063">
      <w:pPr>
        <w:pStyle w:val="Listenabsatz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 xml:space="preserve">Strengthen the protection of the rights of the child through state enforcement and monitoring of the existing legislative framework </w:t>
      </w:r>
      <w:r w:rsidRPr="00B133DE">
        <w:rPr>
          <w:rFonts w:cs="Times New Roman"/>
          <w:noProof/>
          <w:sz w:val="28"/>
          <w:szCs w:val="28"/>
          <w:lang w:val="en-US"/>
        </w:rPr>
        <w:t>regarding</w:t>
      </w:r>
      <w:r>
        <w:rPr>
          <w:rFonts w:cs="Times New Roman"/>
          <w:sz w:val="28"/>
          <w:szCs w:val="28"/>
          <w:lang w:val="en-US"/>
        </w:rPr>
        <w:t xml:space="preserve"> child </w:t>
      </w:r>
      <w:r w:rsidRPr="00B133DE">
        <w:rPr>
          <w:rFonts w:cs="Times New Roman"/>
          <w:noProof/>
          <w:sz w:val="28"/>
          <w:szCs w:val="28"/>
          <w:lang w:val="en-US"/>
        </w:rPr>
        <w:t>labor</w:t>
      </w:r>
      <w:r>
        <w:rPr>
          <w:rFonts w:cs="Times New Roman"/>
          <w:sz w:val="28"/>
          <w:szCs w:val="28"/>
          <w:lang w:val="en-US"/>
        </w:rPr>
        <w:t>;</w:t>
      </w:r>
    </w:p>
    <w:p w:rsidR="00ED6063" w:rsidRPr="00F133B8" w:rsidRDefault="00ED6063" w:rsidP="00ED6063">
      <w:pPr>
        <w:pStyle w:val="Listenabsatz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A</w:t>
      </w:r>
      <w:r w:rsidRPr="00F133B8">
        <w:rPr>
          <w:rFonts w:cs="Times New Roman"/>
          <w:sz w:val="28"/>
          <w:szCs w:val="28"/>
          <w:lang w:val="en-US"/>
        </w:rPr>
        <w:t>bolish the death penalty still contained in the Penal Code of 2010 and accede to the Second Optional Protocol to the ICCPR</w:t>
      </w:r>
      <w:r>
        <w:rPr>
          <w:rFonts w:cs="Times New Roman"/>
          <w:sz w:val="28"/>
          <w:szCs w:val="28"/>
          <w:lang w:val="en-US"/>
        </w:rPr>
        <w:t>.</w:t>
      </w:r>
    </w:p>
    <w:p w:rsidR="00ED6063" w:rsidRPr="00D30A44" w:rsidRDefault="00ED6063" w:rsidP="00ED6063">
      <w:pPr>
        <w:spacing w:after="380" w:line="360" w:lineRule="auto"/>
        <w:rPr>
          <w:sz w:val="28"/>
          <w:szCs w:val="28"/>
          <w:lang w:val="en-US"/>
        </w:rPr>
      </w:pPr>
      <w:r w:rsidRPr="00D30A44">
        <w:rPr>
          <w:sz w:val="28"/>
          <w:szCs w:val="28"/>
          <w:lang w:val="en-US"/>
        </w:rPr>
        <w:t xml:space="preserve">We thank you, </w:t>
      </w:r>
      <w:r w:rsidRPr="00B133DE">
        <w:rPr>
          <w:noProof/>
          <w:sz w:val="28"/>
          <w:szCs w:val="28"/>
          <w:lang w:val="en-US"/>
        </w:rPr>
        <w:t>Mr.</w:t>
      </w:r>
      <w:r w:rsidRPr="00D30A44">
        <w:rPr>
          <w:sz w:val="28"/>
          <w:szCs w:val="28"/>
          <w:lang w:val="en-US"/>
        </w:rPr>
        <w:t xml:space="preserve"> President. </w:t>
      </w:r>
    </w:p>
    <w:p w:rsidR="00661773" w:rsidRPr="00ED6063" w:rsidRDefault="00F542EA">
      <w:pPr>
        <w:rPr>
          <w:lang w:val="en-US"/>
        </w:rPr>
      </w:pPr>
    </w:p>
    <w:sectPr w:rsidR="00661773" w:rsidRPr="00ED60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ndesSerif Office">
    <w:altName w:val="Cambria"/>
    <w:charset w:val="00"/>
    <w:family w:val="roman"/>
    <w:pitch w:val="variable"/>
    <w:sig w:usb0="A00000BF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3074"/>
    <w:multiLevelType w:val="hybridMultilevel"/>
    <w:tmpl w:val="9F2CD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DQ2NjE1MTU2MzJX0lEKTi0uzszPAykwrAUAJj3u8CwAAAA="/>
  </w:docVars>
  <w:rsids>
    <w:rsidRoot w:val="00ED6063"/>
    <w:rsid w:val="00061B33"/>
    <w:rsid w:val="00A43537"/>
    <w:rsid w:val="00C06F4D"/>
    <w:rsid w:val="00ED6063"/>
    <w:rsid w:val="00F5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58E1"/>
  <w15:docId w15:val="{C731A937-A6F2-4B89-A076-83CC5E86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D60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6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A5FED2-7BBC-4262-B592-9960DC35A7FA}"/>
</file>

<file path=customXml/itemProps2.xml><?xml version="1.0" encoding="utf-8"?>
<ds:datastoreItem xmlns:ds="http://schemas.openxmlformats.org/officeDocument/2006/customXml" ds:itemID="{8174F6FA-BE2F-4BFA-9AD0-3D0027EFB92A}"/>
</file>

<file path=customXml/itemProps3.xml><?xml version="1.0" encoding="utf-8"?>
<ds:datastoreItem xmlns:ds="http://schemas.openxmlformats.org/officeDocument/2006/customXml" ds:itemID="{AD6A406C-0F3C-4465-BA2F-BFDFB05B82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Mohseni Akhavan, Daniel (AA privat)</dc:creator>
  <cp:lastModifiedBy>Johanna</cp:lastModifiedBy>
  <cp:revision>2</cp:revision>
  <dcterms:created xsi:type="dcterms:W3CDTF">2018-11-13T16:50:00Z</dcterms:created>
  <dcterms:modified xsi:type="dcterms:W3CDTF">2018-11-13T16:50:00Z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