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594B" w14:textId="77777777" w:rsidR="00C22562" w:rsidRPr="00C22562" w:rsidRDefault="00C22562" w:rsidP="00271D66">
      <w:pPr>
        <w:spacing w:after="0" w:line="240" w:lineRule="auto"/>
        <w:ind w:right="-187"/>
        <w:rPr>
          <w:rFonts w:ascii="Arial" w:hAnsi="Arial" w:cs="Arial"/>
          <w:b/>
          <w:sz w:val="24"/>
          <w:szCs w:val="24"/>
          <w:u w:val="single"/>
        </w:rPr>
      </w:pPr>
      <w:r w:rsidRPr="00C2256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F754E8" wp14:editId="1180FC96">
            <wp:simplePos x="0" y="0"/>
            <wp:positionH relativeFrom="column">
              <wp:posOffset>-382270</wp:posOffset>
            </wp:positionH>
            <wp:positionV relativeFrom="paragraph">
              <wp:posOffset>-214630</wp:posOffset>
            </wp:positionV>
            <wp:extent cx="1557655" cy="1334135"/>
            <wp:effectExtent l="19050" t="0" r="4445" b="0"/>
            <wp:wrapTopAndBottom/>
            <wp:docPr id="2" name="Picture 2" descr="22 FCO_UKM_CH_GVA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FCO_UKM_CH_GVA_PS_B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7875FA" w14:textId="77777777" w:rsidR="0007090E" w:rsidRPr="00C22562" w:rsidRDefault="00C22562" w:rsidP="00271D66">
      <w:pPr>
        <w:spacing w:after="0" w:line="240" w:lineRule="auto"/>
        <w:ind w:left="-284" w:right="-18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2562">
        <w:rPr>
          <w:rFonts w:ascii="Arial" w:hAnsi="Arial" w:cs="Arial"/>
          <w:b/>
          <w:sz w:val="24"/>
          <w:szCs w:val="24"/>
          <w:u w:val="single"/>
        </w:rPr>
        <w:t>UK STATEMENT FOR CUBA’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C22562">
        <w:rPr>
          <w:rFonts w:ascii="Arial" w:hAnsi="Arial" w:cs="Arial"/>
          <w:b/>
          <w:sz w:val="24"/>
          <w:szCs w:val="24"/>
          <w:u w:val="single"/>
        </w:rPr>
        <w:t xml:space="preserve"> UNIVERSAL PERIODIC REVIEW</w:t>
      </w:r>
    </w:p>
    <w:p w14:paraId="3852C8AB" w14:textId="77777777" w:rsidR="00A0603C" w:rsidRPr="00C22562" w:rsidRDefault="00A0603C" w:rsidP="00271D66">
      <w:pPr>
        <w:spacing w:after="0" w:line="240" w:lineRule="auto"/>
        <w:ind w:left="-284" w:right="-187"/>
        <w:jc w:val="both"/>
        <w:rPr>
          <w:rFonts w:ascii="Arial" w:hAnsi="Arial" w:cs="Arial"/>
          <w:sz w:val="24"/>
          <w:szCs w:val="24"/>
        </w:rPr>
      </w:pPr>
    </w:p>
    <w:p w14:paraId="5AE92196" w14:textId="529A50FF" w:rsidR="008464D5" w:rsidRDefault="006A208D" w:rsidP="0003734E">
      <w:pPr>
        <w:spacing w:after="0" w:line="240" w:lineRule="auto"/>
        <w:ind w:left="-284" w:right="-187"/>
        <w:jc w:val="both"/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>Mr Presiden</w:t>
      </w:r>
      <w:r w:rsidR="0003734E" w:rsidRPr="0038550E">
        <w:rPr>
          <w:rFonts w:ascii="Arial" w:hAnsi="Arial" w:cs="Arial"/>
          <w:sz w:val="24"/>
          <w:szCs w:val="24"/>
        </w:rPr>
        <w:t>t</w:t>
      </w:r>
    </w:p>
    <w:p w14:paraId="05222F8A" w14:textId="0B868000" w:rsidR="00483846" w:rsidRDefault="00483846" w:rsidP="0003734E">
      <w:pPr>
        <w:spacing w:after="0" w:line="240" w:lineRule="auto"/>
        <w:ind w:left="-284" w:right="-187"/>
        <w:jc w:val="both"/>
        <w:rPr>
          <w:rFonts w:ascii="Arial" w:hAnsi="Arial" w:cs="Arial"/>
          <w:sz w:val="24"/>
          <w:szCs w:val="24"/>
        </w:rPr>
      </w:pPr>
    </w:p>
    <w:p w14:paraId="41E942B0" w14:textId="55708E6E" w:rsidR="00483846" w:rsidRPr="0038550E" w:rsidRDefault="00483846" w:rsidP="0003734E">
      <w:pPr>
        <w:spacing w:after="0" w:line="240" w:lineRule="auto"/>
        <w:ind w:left="-284" w:right="-187"/>
        <w:jc w:val="both"/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>We are deeply concerned at reports of human rights defenders being prevented from travelling to Geneva for the UPR</w:t>
      </w:r>
      <w:r>
        <w:rPr>
          <w:rFonts w:ascii="Arial" w:hAnsi="Arial" w:cs="Arial"/>
          <w:sz w:val="24"/>
          <w:szCs w:val="24"/>
        </w:rPr>
        <w:t xml:space="preserve"> and have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recommendations. </w:t>
      </w:r>
    </w:p>
    <w:p w14:paraId="34878464" w14:textId="63A1E0AB" w:rsidR="003327BA" w:rsidRPr="0038550E" w:rsidRDefault="003327BA" w:rsidP="00483846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4DEECDB0" w14:textId="77777777" w:rsidR="001F223C" w:rsidRPr="0038550E" w:rsidRDefault="008F62D6">
      <w:pPr>
        <w:pStyle w:val="ListParagraph"/>
        <w:numPr>
          <w:ilvl w:val="0"/>
          <w:numId w:val="2"/>
        </w:num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>E</w:t>
      </w:r>
      <w:r w:rsidR="00AD5C8A" w:rsidRPr="0038550E">
        <w:rPr>
          <w:rFonts w:ascii="Arial" w:hAnsi="Arial" w:cs="Arial"/>
          <w:sz w:val="24"/>
          <w:szCs w:val="24"/>
        </w:rPr>
        <w:t>nd measures to restrict freedom of expression and assembly including short-term detentions and the use of broad criminal charges such as “dangerousness”</w:t>
      </w:r>
      <w:r w:rsidR="00E14BE3" w:rsidRPr="0038550E">
        <w:rPr>
          <w:rFonts w:ascii="Arial" w:hAnsi="Arial" w:cs="Arial"/>
          <w:sz w:val="24"/>
          <w:szCs w:val="24"/>
        </w:rPr>
        <w:t>.</w:t>
      </w:r>
    </w:p>
    <w:p w14:paraId="5D55BF37" w14:textId="77777777" w:rsidR="003327BA" w:rsidRPr="0038550E" w:rsidRDefault="003327BA" w:rsidP="00271D66">
      <w:pPr>
        <w:spacing w:after="0" w:line="240" w:lineRule="auto"/>
        <w:ind w:left="-284" w:right="-187"/>
        <w:rPr>
          <w:rFonts w:ascii="Arial" w:hAnsi="Arial" w:cs="Arial"/>
          <w:sz w:val="24"/>
          <w:szCs w:val="24"/>
        </w:rPr>
      </w:pPr>
    </w:p>
    <w:p w14:paraId="36E90D01" w14:textId="1640DC21" w:rsidR="0038550E" w:rsidRPr="0038550E" w:rsidRDefault="008F62D6" w:rsidP="003855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>C</w:t>
      </w:r>
      <w:r w:rsidR="00AD5C8A" w:rsidRPr="0038550E">
        <w:rPr>
          <w:rFonts w:ascii="Arial" w:hAnsi="Arial" w:cs="Arial"/>
          <w:sz w:val="24"/>
          <w:szCs w:val="24"/>
        </w:rPr>
        <w:t xml:space="preserve">riminalise all forms of human trafficking in line with the Palermo Protocols, and </w:t>
      </w:r>
      <w:r w:rsidR="00143396" w:rsidRPr="0038550E">
        <w:rPr>
          <w:rFonts w:ascii="Arial" w:hAnsi="Arial" w:cs="Arial"/>
          <w:sz w:val="24"/>
          <w:szCs w:val="24"/>
        </w:rPr>
        <w:t>address reportedly coercive elements of</w:t>
      </w:r>
      <w:r w:rsidR="00AD5C8A" w:rsidRPr="0038550E">
        <w:rPr>
          <w:rFonts w:ascii="Arial" w:hAnsi="Arial" w:cs="Arial"/>
          <w:sz w:val="24"/>
          <w:szCs w:val="24"/>
        </w:rPr>
        <w:t xml:space="preserve"> </w:t>
      </w:r>
      <w:r w:rsidR="00143396" w:rsidRPr="0038550E">
        <w:rPr>
          <w:rFonts w:ascii="Arial" w:hAnsi="Arial" w:cs="Arial"/>
          <w:sz w:val="24"/>
          <w:szCs w:val="24"/>
        </w:rPr>
        <w:t>Cuban</w:t>
      </w:r>
      <w:r w:rsidR="00440D4E" w:rsidRPr="0038550E">
        <w:rPr>
          <w:rFonts w:ascii="Arial" w:hAnsi="Arial" w:cs="Arial"/>
          <w:sz w:val="24"/>
          <w:szCs w:val="24"/>
        </w:rPr>
        <w:t xml:space="preserve"> </w:t>
      </w:r>
      <w:r w:rsidR="00AD5C8A" w:rsidRPr="0038550E">
        <w:rPr>
          <w:rFonts w:ascii="Arial" w:hAnsi="Arial" w:cs="Arial"/>
          <w:sz w:val="24"/>
          <w:szCs w:val="24"/>
        </w:rPr>
        <w:t>labour practices and foreign medical missions.</w:t>
      </w:r>
      <w:r w:rsidR="0038550E">
        <w:rPr>
          <w:rFonts w:ascii="Arial" w:hAnsi="Arial" w:cs="Arial"/>
          <w:sz w:val="24"/>
          <w:szCs w:val="24"/>
        </w:rPr>
        <w:br/>
      </w:r>
    </w:p>
    <w:p w14:paraId="287FD156" w14:textId="4778B832" w:rsidR="00901BBC" w:rsidRPr="00901BBC" w:rsidRDefault="003E1B7C" w:rsidP="003855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 xml:space="preserve">Ensure </w:t>
      </w:r>
      <w:r w:rsidR="00AD5C8A" w:rsidRPr="0038550E">
        <w:rPr>
          <w:rFonts w:ascii="Arial" w:hAnsi="Arial" w:cs="Arial"/>
          <w:sz w:val="24"/>
          <w:szCs w:val="24"/>
        </w:rPr>
        <w:t xml:space="preserve">the right to a fair trial and improve prison conditions through ratification of the </w:t>
      </w:r>
      <w:r w:rsidR="0003734E" w:rsidRPr="0038550E">
        <w:rPr>
          <w:rFonts w:ascii="Arial" w:hAnsi="Arial" w:cs="Arial"/>
          <w:sz w:val="24"/>
          <w:szCs w:val="24"/>
        </w:rPr>
        <w:t>ICCPR</w:t>
      </w:r>
      <w:r w:rsidR="00AD5C8A" w:rsidRPr="0038550E">
        <w:rPr>
          <w:rFonts w:ascii="Arial" w:hAnsi="Arial" w:cs="Arial"/>
          <w:sz w:val="24"/>
          <w:szCs w:val="24"/>
        </w:rPr>
        <w:t>, adherence to the UN Basic Principles on the Independence of the Judiciary and the Role of Lawyers, and the Standard Minimum Rules on the Treatment of Prisoner</w:t>
      </w:r>
      <w:r w:rsidR="0038550E" w:rsidRPr="0038550E">
        <w:rPr>
          <w:rFonts w:ascii="Arial" w:hAnsi="Arial" w:cs="Arial"/>
          <w:sz w:val="24"/>
          <w:szCs w:val="24"/>
        </w:rPr>
        <w:t xml:space="preserve">s. </w:t>
      </w:r>
    </w:p>
    <w:p w14:paraId="7EE4FB6A" w14:textId="1319225F" w:rsidR="00FF149C" w:rsidRPr="0038550E" w:rsidRDefault="0038550E" w:rsidP="00385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3734E" w:rsidRPr="0038550E">
        <w:rPr>
          <w:rFonts w:ascii="Arial" w:hAnsi="Arial" w:cs="Arial"/>
          <w:sz w:val="24"/>
          <w:szCs w:val="24"/>
        </w:rPr>
        <w:t>e encourage</w:t>
      </w:r>
      <w:r w:rsidR="00FF149C" w:rsidRPr="0038550E">
        <w:rPr>
          <w:rFonts w:ascii="Arial" w:hAnsi="Arial" w:cs="Arial"/>
          <w:sz w:val="24"/>
          <w:szCs w:val="24"/>
        </w:rPr>
        <w:t xml:space="preserve"> Cuba to consider how promoting universal human rights is compatible with th</w:t>
      </w:r>
      <w:r w:rsidR="006F7618">
        <w:rPr>
          <w:rFonts w:ascii="Arial" w:hAnsi="Arial" w:cs="Arial"/>
          <w:sz w:val="24"/>
          <w:szCs w:val="24"/>
        </w:rPr>
        <w:t>e ‘principle of national unity’.</w:t>
      </w:r>
    </w:p>
    <w:p w14:paraId="2F4DA744" w14:textId="5149A41F" w:rsidR="008638D7" w:rsidRPr="0038550E" w:rsidRDefault="008638D7" w:rsidP="0038550E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14:paraId="5116ABBA" w14:textId="77777777" w:rsidR="00807C84" w:rsidRPr="0038550E" w:rsidRDefault="006A208D" w:rsidP="00271D66">
      <w:pPr>
        <w:spacing w:after="0" w:line="240" w:lineRule="auto"/>
        <w:ind w:left="-284" w:right="-187"/>
        <w:rPr>
          <w:rFonts w:ascii="Arial" w:hAnsi="Arial" w:cs="Arial"/>
          <w:sz w:val="24"/>
          <w:szCs w:val="24"/>
        </w:rPr>
      </w:pPr>
      <w:r w:rsidRPr="0038550E">
        <w:rPr>
          <w:rFonts w:ascii="Arial" w:hAnsi="Arial" w:cs="Arial"/>
          <w:sz w:val="24"/>
          <w:szCs w:val="24"/>
        </w:rPr>
        <w:t>Thank you.</w:t>
      </w:r>
      <w:bookmarkStart w:id="0" w:name="_GoBack"/>
      <w:bookmarkEnd w:id="0"/>
    </w:p>
    <w:p w14:paraId="6DC6D81B" w14:textId="77777777" w:rsidR="00B210E9" w:rsidRDefault="00B210E9" w:rsidP="00271D66">
      <w:pPr>
        <w:spacing w:after="0" w:line="240" w:lineRule="auto"/>
        <w:ind w:left="-284" w:right="-187"/>
        <w:rPr>
          <w:rFonts w:ascii="Arial" w:hAnsi="Arial" w:cs="Arial"/>
          <w:sz w:val="24"/>
          <w:szCs w:val="24"/>
        </w:rPr>
      </w:pPr>
    </w:p>
    <w:p w14:paraId="005D8657" w14:textId="77777777" w:rsidR="00B210E9" w:rsidRPr="00C22562" w:rsidRDefault="00B210E9">
      <w:pPr>
        <w:spacing w:after="0" w:line="240" w:lineRule="auto"/>
        <w:ind w:left="-284" w:right="-187"/>
        <w:rPr>
          <w:rFonts w:ascii="Arial" w:hAnsi="Arial" w:cs="Arial"/>
          <w:sz w:val="24"/>
          <w:szCs w:val="24"/>
        </w:rPr>
      </w:pPr>
    </w:p>
    <w:sectPr w:rsidR="00B210E9" w:rsidRPr="00C22562" w:rsidSect="004C1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98F6" w14:textId="77777777" w:rsidR="00440D4E" w:rsidRDefault="00440D4E" w:rsidP="00046A9C">
      <w:pPr>
        <w:spacing w:after="0" w:line="240" w:lineRule="auto"/>
      </w:pPr>
      <w:r>
        <w:separator/>
      </w:r>
    </w:p>
  </w:endnote>
  <w:endnote w:type="continuationSeparator" w:id="0">
    <w:p w14:paraId="08470A3D" w14:textId="77777777" w:rsidR="00440D4E" w:rsidRDefault="00440D4E" w:rsidP="0004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3418" w14:textId="77777777" w:rsidR="00440D4E" w:rsidRDefault="00440D4E">
    <w:pPr>
      <w:pStyle w:val="Footer"/>
    </w:pPr>
  </w:p>
  <w:p w14:paraId="68344120" w14:textId="571CB9FF" w:rsidR="00440D4E" w:rsidRDefault="00DC44D1" w:rsidP="00E45A0B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83846" w:rsidRPr="0048384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40D4E" w:rsidRPr="00E45A0B">
      <w:rPr>
        <w:rFonts w:ascii="Arial" w:hAnsi="Arial" w:cs="Arial"/>
        <w:b/>
        <w:sz w:val="20"/>
      </w:rPr>
      <w:t xml:space="preserve"> </w:t>
    </w:r>
  </w:p>
  <w:p w14:paraId="37B3629C" w14:textId="36053EC3" w:rsidR="00440D4E" w:rsidRPr="00E45A0B" w:rsidRDefault="00DC44D1" w:rsidP="00E45A0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83846" w:rsidRPr="00483846">
      <w:rPr>
        <w:rFonts w:ascii="Arial" w:hAnsi="Arial" w:cs="Arial"/>
        <w:noProof/>
        <w:sz w:val="12"/>
      </w:rPr>
      <w:t>\\dcchgvapos0001\userdata$\c\chkent\home\180430</w:t>
    </w:r>
    <w:r w:rsidR="00483846">
      <w:rPr>
        <w:noProof/>
      </w:rPr>
      <w:t xml:space="preserve"> CUBA UPR statement - FINAL ukmis 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0A67" w14:textId="77777777" w:rsidR="00440D4E" w:rsidRDefault="00440D4E">
    <w:pPr>
      <w:pStyle w:val="Footer"/>
    </w:pPr>
  </w:p>
  <w:p w14:paraId="5B91E70F" w14:textId="77777777" w:rsidR="00440D4E" w:rsidRPr="00E45A0B" w:rsidRDefault="00440D4E" w:rsidP="00E45A0B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9659" w14:textId="77777777" w:rsidR="00440D4E" w:rsidRDefault="00440D4E">
    <w:pPr>
      <w:pStyle w:val="Footer"/>
    </w:pPr>
  </w:p>
  <w:p w14:paraId="10F8990B" w14:textId="666357F4" w:rsidR="00440D4E" w:rsidRDefault="00DC44D1" w:rsidP="00E45A0B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83846" w:rsidRPr="0048384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40D4E" w:rsidRPr="00E45A0B">
      <w:rPr>
        <w:rFonts w:ascii="Arial" w:hAnsi="Arial" w:cs="Arial"/>
        <w:b/>
        <w:sz w:val="20"/>
      </w:rPr>
      <w:t xml:space="preserve"> </w:t>
    </w:r>
  </w:p>
  <w:p w14:paraId="2C140421" w14:textId="79C3666B" w:rsidR="00440D4E" w:rsidRPr="00E45A0B" w:rsidRDefault="00DC44D1" w:rsidP="00E45A0B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83846" w:rsidRPr="00483846">
      <w:rPr>
        <w:rFonts w:ascii="Arial" w:hAnsi="Arial" w:cs="Arial"/>
        <w:noProof/>
        <w:sz w:val="12"/>
      </w:rPr>
      <w:t>\\dcchgvapos0001\userdata$\c\chkent\home\180430</w:t>
    </w:r>
    <w:r w:rsidR="00483846">
      <w:rPr>
        <w:noProof/>
      </w:rPr>
      <w:t xml:space="preserve"> CUBA UPR statement - FINAL ukmis 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CEEA" w14:textId="77777777" w:rsidR="00440D4E" w:rsidRDefault="00440D4E" w:rsidP="00046A9C">
      <w:pPr>
        <w:spacing w:after="0" w:line="240" w:lineRule="auto"/>
      </w:pPr>
      <w:r>
        <w:separator/>
      </w:r>
    </w:p>
  </w:footnote>
  <w:footnote w:type="continuationSeparator" w:id="0">
    <w:p w14:paraId="5ED7F88E" w14:textId="77777777" w:rsidR="00440D4E" w:rsidRDefault="00440D4E" w:rsidP="0004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3807" w14:textId="13BDFCBD" w:rsidR="00440D4E" w:rsidRPr="00E45A0B" w:rsidRDefault="00DC44D1" w:rsidP="00E45A0B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83846" w:rsidRPr="0048384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40D4E" w:rsidRPr="00E45A0B">
      <w:rPr>
        <w:rFonts w:ascii="Arial" w:hAnsi="Arial" w:cs="Arial"/>
        <w:b/>
        <w:sz w:val="20"/>
      </w:rPr>
      <w:t xml:space="preserve"> </w:t>
    </w:r>
  </w:p>
  <w:p w14:paraId="6A31285A" w14:textId="77777777" w:rsidR="00440D4E" w:rsidRDefault="00440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45F6" w14:textId="77777777" w:rsidR="00440D4E" w:rsidRDefault="00440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D3D2" w14:textId="446F0C54" w:rsidR="00440D4E" w:rsidRPr="00E45A0B" w:rsidRDefault="00DC44D1" w:rsidP="00E45A0B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483846" w:rsidRPr="0048384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440D4E" w:rsidRPr="00E45A0B">
      <w:rPr>
        <w:rFonts w:ascii="Arial" w:hAnsi="Arial" w:cs="Arial"/>
        <w:b/>
        <w:sz w:val="20"/>
      </w:rPr>
      <w:t xml:space="preserve"> </w:t>
    </w:r>
  </w:p>
  <w:p w14:paraId="6686D888" w14:textId="77777777" w:rsidR="00440D4E" w:rsidRDefault="00440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11E"/>
    <w:multiLevelType w:val="hybridMultilevel"/>
    <w:tmpl w:val="11EE53E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C790184"/>
    <w:multiLevelType w:val="hybridMultilevel"/>
    <w:tmpl w:val="B732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A208D"/>
    <w:rsid w:val="000125BD"/>
    <w:rsid w:val="000166B4"/>
    <w:rsid w:val="00016AD1"/>
    <w:rsid w:val="00030732"/>
    <w:rsid w:val="0003734E"/>
    <w:rsid w:val="000419DA"/>
    <w:rsid w:val="00046A9C"/>
    <w:rsid w:val="00046AB5"/>
    <w:rsid w:val="00052E97"/>
    <w:rsid w:val="000619E9"/>
    <w:rsid w:val="00067CF2"/>
    <w:rsid w:val="0007090E"/>
    <w:rsid w:val="000722BE"/>
    <w:rsid w:val="000909A2"/>
    <w:rsid w:val="000A2F8E"/>
    <w:rsid w:val="000A63BD"/>
    <w:rsid w:val="000A7A47"/>
    <w:rsid w:val="000B292E"/>
    <w:rsid w:val="000B3BD4"/>
    <w:rsid w:val="000B66C9"/>
    <w:rsid w:val="000B7124"/>
    <w:rsid w:val="000C1FB4"/>
    <w:rsid w:val="000C7928"/>
    <w:rsid w:val="000D47F5"/>
    <w:rsid w:val="000D6FD8"/>
    <w:rsid w:val="000D73EF"/>
    <w:rsid w:val="000E03DE"/>
    <w:rsid w:val="000E0D1B"/>
    <w:rsid w:val="000E60E4"/>
    <w:rsid w:val="00101A29"/>
    <w:rsid w:val="00104B1C"/>
    <w:rsid w:val="00104E19"/>
    <w:rsid w:val="0012430C"/>
    <w:rsid w:val="00126FBC"/>
    <w:rsid w:val="00131C51"/>
    <w:rsid w:val="00143396"/>
    <w:rsid w:val="00146BF4"/>
    <w:rsid w:val="00147DBA"/>
    <w:rsid w:val="00147F44"/>
    <w:rsid w:val="00150A52"/>
    <w:rsid w:val="00150FD6"/>
    <w:rsid w:val="00152DF6"/>
    <w:rsid w:val="00154BED"/>
    <w:rsid w:val="0016640D"/>
    <w:rsid w:val="00193999"/>
    <w:rsid w:val="001A3C8C"/>
    <w:rsid w:val="001B6496"/>
    <w:rsid w:val="001B7FE3"/>
    <w:rsid w:val="001D4834"/>
    <w:rsid w:val="001D5317"/>
    <w:rsid w:val="001D6AF7"/>
    <w:rsid w:val="001F223C"/>
    <w:rsid w:val="002109C6"/>
    <w:rsid w:val="00213042"/>
    <w:rsid w:val="00215E7C"/>
    <w:rsid w:val="00221702"/>
    <w:rsid w:val="002343C9"/>
    <w:rsid w:val="00242D04"/>
    <w:rsid w:val="002566C8"/>
    <w:rsid w:val="00271D66"/>
    <w:rsid w:val="00272B4E"/>
    <w:rsid w:val="002817FC"/>
    <w:rsid w:val="0028468E"/>
    <w:rsid w:val="00285C2E"/>
    <w:rsid w:val="00297F3E"/>
    <w:rsid w:val="002A7F90"/>
    <w:rsid w:val="002B3A17"/>
    <w:rsid w:val="002B3F7F"/>
    <w:rsid w:val="002B5E40"/>
    <w:rsid w:val="002B7DBB"/>
    <w:rsid w:val="002C5A99"/>
    <w:rsid w:val="002C6AF5"/>
    <w:rsid w:val="002F4562"/>
    <w:rsid w:val="002F7BF1"/>
    <w:rsid w:val="00312C66"/>
    <w:rsid w:val="00316D1B"/>
    <w:rsid w:val="00323D1F"/>
    <w:rsid w:val="00325C0B"/>
    <w:rsid w:val="003327BA"/>
    <w:rsid w:val="00336844"/>
    <w:rsid w:val="00336BB2"/>
    <w:rsid w:val="003414C2"/>
    <w:rsid w:val="003429ED"/>
    <w:rsid w:val="003459CC"/>
    <w:rsid w:val="003471BB"/>
    <w:rsid w:val="003541D5"/>
    <w:rsid w:val="00361DFA"/>
    <w:rsid w:val="003640DF"/>
    <w:rsid w:val="00380197"/>
    <w:rsid w:val="0038303F"/>
    <w:rsid w:val="0038550E"/>
    <w:rsid w:val="003903FC"/>
    <w:rsid w:val="003A08A8"/>
    <w:rsid w:val="003A493E"/>
    <w:rsid w:val="003C4336"/>
    <w:rsid w:val="003C65A8"/>
    <w:rsid w:val="003E1B7C"/>
    <w:rsid w:val="003E604E"/>
    <w:rsid w:val="00400093"/>
    <w:rsid w:val="00420E12"/>
    <w:rsid w:val="00421D77"/>
    <w:rsid w:val="004278EC"/>
    <w:rsid w:val="00432817"/>
    <w:rsid w:val="00440D4E"/>
    <w:rsid w:val="004426F7"/>
    <w:rsid w:val="00452075"/>
    <w:rsid w:val="0046435C"/>
    <w:rsid w:val="00483846"/>
    <w:rsid w:val="00494F27"/>
    <w:rsid w:val="004A4204"/>
    <w:rsid w:val="004B0FF5"/>
    <w:rsid w:val="004C116C"/>
    <w:rsid w:val="004D78E1"/>
    <w:rsid w:val="004F0EF7"/>
    <w:rsid w:val="004F51BB"/>
    <w:rsid w:val="004F5C12"/>
    <w:rsid w:val="004F7047"/>
    <w:rsid w:val="004F79A2"/>
    <w:rsid w:val="00502270"/>
    <w:rsid w:val="00503BD8"/>
    <w:rsid w:val="005122F8"/>
    <w:rsid w:val="005240A3"/>
    <w:rsid w:val="00530DCB"/>
    <w:rsid w:val="00535FED"/>
    <w:rsid w:val="00542130"/>
    <w:rsid w:val="00543EBB"/>
    <w:rsid w:val="0055192F"/>
    <w:rsid w:val="00560E7C"/>
    <w:rsid w:val="00573007"/>
    <w:rsid w:val="005860DE"/>
    <w:rsid w:val="00593E3C"/>
    <w:rsid w:val="005A2022"/>
    <w:rsid w:val="005B498B"/>
    <w:rsid w:val="005C5CB6"/>
    <w:rsid w:val="005C6CF8"/>
    <w:rsid w:val="005C72BB"/>
    <w:rsid w:val="005D6EEE"/>
    <w:rsid w:val="005E6ACB"/>
    <w:rsid w:val="005F4935"/>
    <w:rsid w:val="005F7B03"/>
    <w:rsid w:val="00605EA3"/>
    <w:rsid w:val="00616951"/>
    <w:rsid w:val="00617153"/>
    <w:rsid w:val="00630B28"/>
    <w:rsid w:val="00635AE0"/>
    <w:rsid w:val="0064032C"/>
    <w:rsid w:val="0064397A"/>
    <w:rsid w:val="0064600B"/>
    <w:rsid w:val="006562B6"/>
    <w:rsid w:val="00656393"/>
    <w:rsid w:val="0066650F"/>
    <w:rsid w:val="006951AC"/>
    <w:rsid w:val="006A1C5F"/>
    <w:rsid w:val="006A208D"/>
    <w:rsid w:val="006A28DF"/>
    <w:rsid w:val="006A613B"/>
    <w:rsid w:val="006A6AD9"/>
    <w:rsid w:val="006B17F3"/>
    <w:rsid w:val="006C15DD"/>
    <w:rsid w:val="006C563B"/>
    <w:rsid w:val="006C5B67"/>
    <w:rsid w:val="006C611D"/>
    <w:rsid w:val="006D086E"/>
    <w:rsid w:val="006D19C3"/>
    <w:rsid w:val="006D7E76"/>
    <w:rsid w:val="006E612E"/>
    <w:rsid w:val="006F028C"/>
    <w:rsid w:val="006F0336"/>
    <w:rsid w:val="006F7618"/>
    <w:rsid w:val="00701592"/>
    <w:rsid w:val="00703845"/>
    <w:rsid w:val="00710166"/>
    <w:rsid w:val="00714F0E"/>
    <w:rsid w:val="0071792D"/>
    <w:rsid w:val="0072179E"/>
    <w:rsid w:val="00740B74"/>
    <w:rsid w:val="00742167"/>
    <w:rsid w:val="0074734E"/>
    <w:rsid w:val="00747ADC"/>
    <w:rsid w:val="00757A8F"/>
    <w:rsid w:val="00757C0F"/>
    <w:rsid w:val="007635EE"/>
    <w:rsid w:val="00765D84"/>
    <w:rsid w:val="007711B1"/>
    <w:rsid w:val="007803E5"/>
    <w:rsid w:val="00785B8B"/>
    <w:rsid w:val="007869AF"/>
    <w:rsid w:val="007945AB"/>
    <w:rsid w:val="00794C0C"/>
    <w:rsid w:val="007A0913"/>
    <w:rsid w:val="007A60CA"/>
    <w:rsid w:val="007A647F"/>
    <w:rsid w:val="007B390B"/>
    <w:rsid w:val="007B4E4E"/>
    <w:rsid w:val="007C05C1"/>
    <w:rsid w:val="007C6758"/>
    <w:rsid w:val="007D63FA"/>
    <w:rsid w:val="007E733E"/>
    <w:rsid w:val="007F1B39"/>
    <w:rsid w:val="007F2208"/>
    <w:rsid w:val="00801A40"/>
    <w:rsid w:val="00805CED"/>
    <w:rsid w:val="00806619"/>
    <w:rsid w:val="00807C84"/>
    <w:rsid w:val="00816830"/>
    <w:rsid w:val="008207AD"/>
    <w:rsid w:val="00821C0F"/>
    <w:rsid w:val="00834403"/>
    <w:rsid w:val="00835799"/>
    <w:rsid w:val="008421A0"/>
    <w:rsid w:val="008464D5"/>
    <w:rsid w:val="008638D7"/>
    <w:rsid w:val="00865815"/>
    <w:rsid w:val="00871502"/>
    <w:rsid w:val="00872EE2"/>
    <w:rsid w:val="00873611"/>
    <w:rsid w:val="008767FF"/>
    <w:rsid w:val="00884716"/>
    <w:rsid w:val="0089363A"/>
    <w:rsid w:val="008963AB"/>
    <w:rsid w:val="008A66E5"/>
    <w:rsid w:val="008B3B89"/>
    <w:rsid w:val="008C3DBF"/>
    <w:rsid w:val="008C64F5"/>
    <w:rsid w:val="008D03FB"/>
    <w:rsid w:val="008E2C1B"/>
    <w:rsid w:val="008F2B43"/>
    <w:rsid w:val="008F445C"/>
    <w:rsid w:val="008F62D6"/>
    <w:rsid w:val="00900D2D"/>
    <w:rsid w:val="00901490"/>
    <w:rsid w:val="00901BBC"/>
    <w:rsid w:val="009061AF"/>
    <w:rsid w:val="00914992"/>
    <w:rsid w:val="00922973"/>
    <w:rsid w:val="00940751"/>
    <w:rsid w:val="00940B7C"/>
    <w:rsid w:val="00942888"/>
    <w:rsid w:val="00954555"/>
    <w:rsid w:val="00963C24"/>
    <w:rsid w:val="00977564"/>
    <w:rsid w:val="00981ED7"/>
    <w:rsid w:val="0099361D"/>
    <w:rsid w:val="009B284E"/>
    <w:rsid w:val="009B3E7C"/>
    <w:rsid w:val="009B6BEE"/>
    <w:rsid w:val="009C3D56"/>
    <w:rsid w:val="009C4EA6"/>
    <w:rsid w:val="009D43C3"/>
    <w:rsid w:val="009E4FF1"/>
    <w:rsid w:val="009F071B"/>
    <w:rsid w:val="00A022B1"/>
    <w:rsid w:val="00A02F68"/>
    <w:rsid w:val="00A03981"/>
    <w:rsid w:val="00A04DDE"/>
    <w:rsid w:val="00A0603C"/>
    <w:rsid w:val="00A21DFF"/>
    <w:rsid w:val="00A355F1"/>
    <w:rsid w:val="00A50BE7"/>
    <w:rsid w:val="00A65763"/>
    <w:rsid w:val="00A82407"/>
    <w:rsid w:val="00A842DC"/>
    <w:rsid w:val="00AB78C4"/>
    <w:rsid w:val="00AC50C2"/>
    <w:rsid w:val="00AD06C3"/>
    <w:rsid w:val="00AD0B6C"/>
    <w:rsid w:val="00AD5C8A"/>
    <w:rsid w:val="00AD688E"/>
    <w:rsid w:val="00AE3A2B"/>
    <w:rsid w:val="00AE50CB"/>
    <w:rsid w:val="00AE7D8C"/>
    <w:rsid w:val="00AF0418"/>
    <w:rsid w:val="00AF4DF5"/>
    <w:rsid w:val="00AF60D1"/>
    <w:rsid w:val="00B10AD9"/>
    <w:rsid w:val="00B12342"/>
    <w:rsid w:val="00B146F9"/>
    <w:rsid w:val="00B16074"/>
    <w:rsid w:val="00B179C2"/>
    <w:rsid w:val="00B210E9"/>
    <w:rsid w:val="00B243D2"/>
    <w:rsid w:val="00B244B5"/>
    <w:rsid w:val="00B278FD"/>
    <w:rsid w:val="00B30E03"/>
    <w:rsid w:val="00B37195"/>
    <w:rsid w:val="00B45FDE"/>
    <w:rsid w:val="00B8488C"/>
    <w:rsid w:val="00BB0B7B"/>
    <w:rsid w:val="00BD71E0"/>
    <w:rsid w:val="00BF5CA5"/>
    <w:rsid w:val="00C00D1F"/>
    <w:rsid w:val="00C107D6"/>
    <w:rsid w:val="00C13D0B"/>
    <w:rsid w:val="00C22562"/>
    <w:rsid w:val="00C24979"/>
    <w:rsid w:val="00C35889"/>
    <w:rsid w:val="00C43EF7"/>
    <w:rsid w:val="00C47C41"/>
    <w:rsid w:val="00C57F2C"/>
    <w:rsid w:val="00C60DE2"/>
    <w:rsid w:val="00C64CD3"/>
    <w:rsid w:val="00C842FB"/>
    <w:rsid w:val="00C876D6"/>
    <w:rsid w:val="00CA01BB"/>
    <w:rsid w:val="00CA68E4"/>
    <w:rsid w:val="00CB2558"/>
    <w:rsid w:val="00CE658C"/>
    <w:rsid w:val="00CF3FBE"/>
    <w:rsid w:val="00CF7696"/>
    <w:rsid w:val="00D026A0"/>
    <w:rsid w:val="00D04E04"/>
    <w:rsid w:val="00D1339D"/>
    <w:rsid w:val="00D216C4"/>
    <w:rsid w:val="00D34FB7"/>
    <w:rsid w:val="00D35408"/>
    <w:rsid w:val="00D3592B"/>
    <w:rsid w:val="00D37B66"/>
    <w:rsid w:val="00D445B2"/>
    <w:rsid w:val="00D61DD0"/>
    <w:rsid w:val="00D62352"/>
    <w:rsid w:val="00D63511"/>
    <w:rsid w:val="00D674B1"/>
    <w:rsid w:val="00D72A05"/>
    <w:rsid w:val="00D75545"/>
    <w:rsid w:val="00D76883"/>
    <w:rsid w:val="00D853EF"/>
    <w:rsid w:val="00DA3112"/>
    <w:rsid w:val="00DA6BE5"/>
    <w:rsid w:val="00DD3E77"/>
    <w:rsid w:val="00DF294C"/>
    <w:rsid w:val="00DF7DD4"/>
    <w:rsid w:val="00E01A87"/>
    <w:rsid w:val="00E02094"/>
    <w:rsid w:val="00E06EFD"/>
    <w:rsid w:val="00E10AA3"/>
    <w:rsid w:val="00E14BE3"/>
    <w:rsid w:val="00E22650"/>
    <w:rsid w:val="00E227A8"/>
    <w:rsid w:val="00E27C74"/>
    <w:rsid w:val="00E41160"/>
    <w:rsid w:val="00E444D7"/>
    <w:rsid w:val="00E45A0B"/>
    <w:rsid w:val="00E510D2"/>
    <w:rsid w:val="00E615CF"/>
    <w:rsid w:val="00E76C93"/>
    <w:rsid w:val="00E90FC9"/>
    <w:rsid w:val="00E92206"/>
    <w:rsid w:val="00E93F19"/>
    <w:rsid w:val="00E94704"/>
    <w:rsid w:val="00E973D6"/>
    <w:rsid w:val="00EA2304"/>
    <w:rsid w:val="00EA27AF"/>
    <w:rsid w:val="00EA3FC2"/>
    <w:rsid w:val="00EB1F01"/>
    <w:rsid w:val="00EC5308"/>
    <w:rsid w:val="00ED134A"/>
    <w:rsid w:val="00ED4BAA"/>
    <w:rsid w:val="00EE4FEF"/>
    <w:rsid w:val="00EE6F4D"/>
    <w:rsid w:val="00EF38B0"/>
    <w:rsid w:val="00EF4103"/>
    <w:rsid w:val="00F007F1"/>
    <w:rsid w:val="00F0454E"/>
    <w:rsid w:val="00F06C58"/>
    <w:rsid w:val="00F166C8"/>
    <w:rsid w:val="00F22026"/>
    <w:rsid w:val="00F221B8"/>
    <w:rsid w:val="00F2226C"/>
    <w:rsid w:val="00F248C8"/>
    <w:rsid w:val="00F33FD3"/>
    <w:rsid w:val="00F34EF8"/>
    <w:rsid w:val="00F46504"/>
    <w:rsid w:val="00F51EF3"/>
    <w:rsid w:val="00F6029C"/>
    <w:rsid w:val="00F621DF"/>
    <w:rsid w:val="00F66C69"/>
    <w:rsid w:val="00F674A9"/>
    <w:rsid w:val="00F75FC0"/>
    <w:rsid w:val="00F905C5"/>
    <w:rsid w:val="00F94DC8"/>
    <w:rsid w:val="00FA2E63"/>
    <w:rsid w:val="00FA77A2"/>
    <w:rsid w:val="00FB2D5D"/>
    <w:rsid w:val="00FD0292"/>
    <w:rsid w:val="00FE3903"/>
    <w:rsid w:val="00FE3A44"/>
    <w:rsid w:val="00FE49E7"/>
    <w:rsid w:val="00FF149C"/>
    <w:rsid w:val="00FF2AF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FF7B"/>
  <w15:docId w15:val="{FA5F5084-12E2-4BC1-A0E3-B153A9F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A9C"/>
  </w:style>
  <w:style w:type="paragraph" w:styleId="Footer">
    <w:name w:val="footer"/>
    <w:basedOn w:val="Normal"/>
    <w:link w:val="FooterChar"/>
    <w:uiPriority w:val="99"/>
    <w:semiHidden/>
    <w:unhideWhenUsed/>
    <w:rsid w:val="0004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A9C"/>
  </w:style>
  <w:style w:type="character" w:styleId="CommentReference">
    <w:name w:val="annotation reference"/>
    <w:basedOn w:val="DefaultParagraphFont"/>
    <w:uiPriority w:val="99"/>
    <w:semiHidden/>
    <w:unhideWhenUsed/>
    <w:rsid w:val="0003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186C1F-A7FB-4F82-A70D-629D798241E6}"/>
</file>

<file path=customXml/itemProps2.xml><?xml version="1.0" encoding="utf-8"?>
<ds:datastoreItem xmlns:ds="http://schemas.openxmlformats.org/officeDocument/2006/customXml" ds:itemID="{15A1DD25-0DF2-4DC7-BA2A-948B162090C6}"/>
</file>

<file path=customXml/itemProps3.xml><?xml version="1.0" encoding="utf-8"?>
<ds:datastoreItem xmlns:ds="http://schemas.openxmlformats.org/officeDocument/2006/customXml" ds:itemID="{F465E939-65D5-40D4-9F3C-BB14228AE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Cuba UPR</vt:lpstr>
    </vt:vector>
  </TitlesOfParts>
  <Company>FCO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UPR</dc:title>
  <dc:creator>Rhys Patrick</dc:creator>
  <cp:lastModifiedBy>Charles Kent (Sensitive)</cp:lastModifiedBy>
  <cp:revision>2</cp:revision>
  <cp:lastPrinted>2018-05-16T07:03:00Z</cp:lastPrinted>
  <dcterms:created xsi:type="dcterms:W3CDTF">2018-05-16T09:00:00Z</dcterms:created>
  <dcterms:modified xsi:type="dcterms:W3CDTF">2018-05-16T09:00:00Z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2013-03-25T22:00:00Z</vt:filetime>
  </property>
  <property fmtid="{D5CDD505-2E9C-101B-9397-08002B2CF9AE}" pid="14" name="ContentTypeId">
    <vt:lpwstr>0x01010037C5AC3008AAB14799B0F32C039A8199</vt:lpwstr>
  </property>
</Properties>
</file>