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D2" w:rsidRDefault="002769D2" w:rsidP="002769D2">
      <w:pPr>
        <w:jc w:val="center"/>
        <w:rPr>
          <w:rFonts w:ascii="Arial" w:hAnsi="Arial" w:cs="Arial"/>
          <w:b/>
        </w:rPr>
      </w:pPr>
      <w:r>
        <w:rPr>
          <w:rFonts w:ascii="Arial" w:hAnsi="Arial" w:cs="Arial"/>
          <w:b/>
        </w:rPr>
        <w:t>United Kingdom of Great Britain &amp; Northern Ireland</w:t>
      </w:r>
    </w:p>
    <w:p w:rsidR="002769D2" w:rsidRDefault="002769D2" w:rsidP="00DB50F2">
      <w:pPr>
        <w:jc w:val="center"/>
        <w:rPr>
          <w:rFonts w:ascii="Arial" w:hAnsi="Arial" w:cs="Arial"/>
          <w:b/>
        </w:rPr>
      </w:pPr>
      <w:r>
        <w:rPr>
          <w:rFonts w:ascii="Arial" w:hAnsi="Arial" w:cs="Arial"/>
          <w:b/>
        </w:rPr>
        <w:t>Statement</w:t>
      </w:r>
    </w:p>
    <w:p w:rsidR="002769D2" w:rsidRDefault="002769D2" w:rsidP="002769D2">
      <w:pPr>
        <w:jc w:val="center"/>
        <w:rPr>
          <w:rFonts w:ascii="Arial" w:hAnsi="Arial" w:cs="Arial"/>
          <w:b/>
        </w:rPr>
      </w:pPr>
      <w:r>
        <w:rPr>
          <w:rFonts w:ascii="Arial" w:hAnsi="Arial" w:cs="Arial"/>
          <w:b/>
        </w:rPr>
        <w:t>Universal Periodic Review – Turkmenistan</w:t>
      </w:r>
    </w:p>
    <w:p w:rsidR="002769D2" w:rsidRDefault="002769D2" w:rsidP="002769D2">
      <w:pPr>
        <w:pBdr>
          <w:bottom w:val="single" w:sz="6" w:space="1" w:color="auto"/>
        </w:pBdr>
        <w:jc w:val="center"/>
        <w:rPr>
          <w:rFonts w:ascii="Arial" w:hAnsi="Arial" w:cs="Arial"/>
          <w:b/>
        </w:rPr>
      </w:pPr>
      <w:r>
        <w:rPr>
          <w:rFonts w:ascii="Arial" w:hAnsi="Arial" w:cs="Arial"/>
          <w:b/>
        </w:rPr>
        <w:t>7 May 2018</w:t>
      </w:r>
    </w:p>
    <w:p w:rsidR="002769D2" w:rsidRDefault="002769D2" w:rsidP="002769D2">
      <w:pPr>
        <w:rPr>
          <w:rFonts w:ascii="Arial" w:hAnsi="Arial" w:cs="Arial"/>
        </w:rPr>
      </w:pPr>
    </w:p>
    <w:p w:rsidR="002769D2" w:rsidRPr="00A44D3A" w:rsidRDefault="002769D2" w:rsidP="00DB50F2">
      <w:pPr>
        <w:spacing w:line="480" w:lineRule="auto"/>
        <w:rPr>
          <w:rFonts w:ascii="Arial" w:hAnsi="Arial" w:cs="Arial"/>
        </w:rPr>
      </w:pPr>
      <w:bookmarkStart w:id="0" w:name="_GoBack"/>
      <w:r w:rsidRPr="00A44D3A">
        <w:rPr>
          <w:rFonts w:ascii="Arial" w:hAnsi="Arial" w:cs="Arial"/>
        </w:rPr>
        <w:t>Thank you, Mr President.</w:t>
      </w:r>
    </w:p>
    <w:p w:rsidR="002769D2" w:rsidRPr="00A44D3A" w:rsidRDefault="002769D2" w:rsidP="00DB50F2">
      <w:pPr>
        <w:spacing w:line="480" w:lineRule="auto"/>
        <w:rPr>
          <w:rFonts w:ascii="Arial" w:hAnsi="Arial" w:cs="Arial"/>
        </w:rPr>
      </w:pPr>
      <w:r w:rsidRPr="00A44D3A">
        <w:rPr>
          <w:rFonts w:ascii="Arial" w:hAnsi="Arial" w:cs="Arial"/>
        </w:rPr>
        <w:t xml:space="preserve">The UK welcomes Turkmenistan and notes positive developments, including the Human Rights Ombudsperson appointed in 2017 for five years.  </w:t>
      </w:r>
    </w:p>
    <w:p w:rsidR="002769D2" w:rsidRPr="00A44D3A" w:rsidRDefault="002769D2" w:rsidP="00DB50F2">
      <w:pPr>
        <w:spacing w:line="480" w:lineRule="auto"/>
        <w:rPr>
          <w:rFonts w:ascii="Arial" w:hAnsi="Arial" w:cs="Arial"/>
        </w:rPr>
      </w:pPr>
      <w:r w:rsidRPr="00A44D3A">
        <w:rPr>
          <w:rFonts w:ascii="Arial" w:hAnsi="Arial" w:cs="Arial"/>
        </w:rPr>
        <w:t xml:space="preserve">However, the UK remains concerned </w:t>
      </w:r>
      <w:r>
        <w:rPr>
          <w:rFonts w:ascii="Arial" w:hAnsi="Arial" w:cs="Arial"/>
        </w:rPr>
        <w:t xml:space="preserve">by allegations of torture, </w:t>
      </w:r>
      <w:r w:rsidRPr="00A44D3A">
        <w:rPr>
          <w:rFonts w:ascii="Arial" w:hAnsi="Arial" w:cs="Arial"/>
        </w:rPr>
        <w:t>incommunicado detention</w:t>
      </w:r>
      <w:r>
        <w:rPr>
          <w:rFonts w:ascii="Arial" w:hAnsi="Arial" w:cs="Arial"/>
        </w:rPr>
        <w:t xml:space="preserve">s, </w:t>
      </w:r>
      <w:r w:rsidR="00DB50F2">
        <w:rPr>
          <w:rFonts w:ascii="Arial" w:hAnsi="Arial" w:cs="Arial"/>
        </w:rPr>
        <w:t xml:space="preserve">and </w:t>
      </w:r>
      <w:r>
        <w:rPr>
          <w:rFonts w:ascii="Arial" w:hAnsi="Arial" w:cs="Arial"/>
        </w:rPr>
        <w:t>restrictions on</w:t>
      </w:r>
      <w:r w:rsidRPr="00A44D3A">
        <w:rPr>
          <w:rFonts w:ascii="Arial" w:hAnsi="Arial" w:cs="Arial"/>
        </w:rPr>
        <w:t xml:space="preserve"> access to justic</w:t>
      </w:r>
      <w:r>
        <w:rPr>
          <w:rFonts w:ascii="Arial" w:hAnsi="Arial" w:cs="Arial"/>
        </w:rPr>
        <w:t>e and access to information</w:t>
      </w:r>
      <w:r w:rsidR="00DB50F2">
        <w:rPr>
          <w:rFonts w:ascii="Arial" w:hAnsi="Arial" w:cs="Arial"/>
        </w:rPr>
        <w:t>,</w:t>
      </w:r>
      <w:r>
        <w:rPr>
          <w:rFonts w:ascii="Arial" w:hAnsi="Arial" w:cs="Arial"/>
        </w:rPr>
        <w:t xml:space="preserve"> including </w:t>
      </w:r>
      <w:r w:rsidR="00DB50F2">
        <w:rPr>
          <w:rFonts w:ascii="Arial" w:hAnsi="Arial" w:cs="Arial"/>
        </w:rPr>
        <w:t xml:space="preserve">on </w:t>
      </w:r>
      <w:r>
        <w:rPr>
          <w:rFonts w:ascii="Arial" w:hAnsi="Arial" w:cs="Arial"/>
        </w:rPr>
        <w:t>soc</w:t>
      </w:r>
      <w:r w:rsidR="00DB50F2">
        <w:rPr>
          <w:rFonts w:ascii="Arial" w:hAnsi="Arial" w:cs="Arial"/>
        </w:rPr>
        <w:t xml:space="preserve">ial media and the internet. We </w:t>
      </w:r>
      <w:proofErr w:type="gramStart"/>
      <w:r w:rsidR="00DB50F2">
        <w:rPr>
          <w:rFonts w:ascii="Arial" w:hAnsi="Arial" w:cs="Arial"/>
        </w:rPr>
        <w:t>are also concerned</w:t>
      </w:r>
      <w:proofErr w:type="gramEnd"/>
      <w:r>
        <w:rPr>
          <w:rFonts w:ascii="Arial" w:hAnsi="Arial" w:cs="Arial"/>
        </w:rPr>
        <w:t xml:space="preserve"> by continuing restrictions on </w:t>
      </w:r>
      <w:r w:rsidRPr="00A44D3A">
        <w:rPr>
          <w:rFonts w:ascii="Arial" w:hAnsi="Arial" w:cs="Arial"/>
        </w:rPr>
        <w:t>freedom</w:t>
      </w:r>
      <w:r>
        <w:rPr>
          <w:rFonts w:ascii="Arial" w:hAnsi="Arial" w:cs="Arial"/>
        </w:rPr>
        <w:t>s</w:t>
      </w:r>
      <w:r w:rsidR="005B7345">
        <w:rPr>
          <w:rFonts w:ascii="Arial" w:hAnsi="Arial" w:cs="Arial"/>
        </w:rPr>
        <w:t xml:space="preserve"> of movement, </w:t>
      </w:r>
      <w:r>
        <w:rPr>
          <w:rFonts w:ascii="Arial" w:hAnsi="Arial" w:cs="Arial"/>
        </w:rPr>
        <w:t xml:space="preserve">expression, </w:t>
      </w:r>
      <w:r w:rsidR="00DB50F2">
        <w:rPr>
          <w:rFonts w:ascii="Arial" w:hAnsi="Arial" w:cs="Arial"/>
        </w:rPr>
        <w:t>association and</w:t>
      </w:r>
      <w:r w:rsidRPr="00A44D3A">
        <w:rPr>
          <w:rFonts w:ascii="Arial" w:hAnsi="Arial" w:cs="Arial"/>
        </w:rPr>
        <w:t xml:space="preserve"> religion or belief</w:t>
      </w:r>
      <w:r w:rsidR="00DB50F2">
        <w:rPr>
          <w:rFonts w:ascii="Arial" w:hAnsi="Arial" w:cs="Arial"/>
        </w:rPr>
        <w:t>,</w:t>
      </w:r>
      <w:r w:rsidRPr="00A44D3A">
        <w:rPr>
          <w:rFonts w:ascii="Arial" w:hAnsi="Arial" w:cs="Arial"/>
        </w:rPr>
        <w:t xml:space="preserve"> and </w:t>
      </w:r>
      <w:r>
        <w:rPr>
          <w:rFonts w:ascii="Arial" w:hAnsi="Arial" w:cs="Arial"/>
        </w:rPr>
        <w:t xml:space="preserve">the use of </w:t>
      </w:r>
      <w:r w:rsidRPr="00A44D3A">
        <w:rPr>
          <w:rFonts w:ascii="Arial" w:hAnsi="Arial" w:cs="Arial"/>
        </w:rPr>
        <w:t xml:space="preserve">forced labour to harvest cotton.  </w:t>
      </w:r>
    </w:p>
    <w:p w:rsidR="002769D2" w:rsidRPr="00A44D3A" w:rsidRDefault="002769D2" w:rsidP="00DB50F2">
      <w:pPr>
        <w:spacing w:line="480" w:lineRule="auto"/>
        <w:rPr>
          <w:rFonts w:ascii="Arial" w:hAnsi="Arial" w:cs="Arial"/>
        </w:rPr>
      </w:pPr>
      <w:r w:rsidRPr="00A44D3A">
        <w:rPr>
          <w:rFonts w:ascii="Arial" w:hAnsi="Arial" w:cs="Arial"/>
        </w:rPr>
        <w:t>We recommend</w:t>
      </w:r>
      <w:r>
        <w:rPr>
          <w:rFonts w:ascii="Arial" w:hAnsi="Arial" w:cs="Arial"/>
        </w:rPr>
        <w:t xml:space="preserve"> Turkmenistan</w:t>
      </w:r>
      <w:r w:rsidR="00DB50F2">
        <w:rPr>
          <w:rFonts w:ascii="Arial" w:hAnsi="Arial" w:cs="Arial"/>
        </w:rPr>
        <w:t xml:space="preserve"> to</w:t>
      </w:r>
      <w:r w:rsidRPr="00A44D3A">
        <w:rPr>
          <w:rFonts w:ascii="Arial" w:hAnsi="Arial" w:cs="Arial"/>
        </w:rPr>
        <w:t>:</w:t>
      </w:r>
    </w:p>
    <w:p w:rsidR="002769D2" w:rsidRPr="00DB50F2" w:rsidRDefault="002769D2" w:rsidP="00DB50F2">
      <w:pPr>
        <w:pStyle w:val="ListParagraph"/>
        <w:numPr>
          <w:ilvl w:val="0"/>
          <w:numId w:val="1"/>
        </w:numPr>
        <w:spacing w:line="480" w:lineRule="auto"/>
        <w:rPr>
          <w:rFonts w:ascii="Arial" w:hAnsi="Arial" w:cs="Arial"/>
        </w:rPr>
      </w:pPr>
      <w:r w:rsidRPr="00892114">
        <w:rPr>
          <w:rFonts w:ascii="Arial" w:hAnsi="Arial" w:cs="Arial"/>
        </w:rPr>
        <w:t>Sign the Optional Protocol to the Convention against Torture (OPCAT), enabling independent inspection of prisons and detention centres.</w:t>
      </w:r>
    </w:p>
    <w:p w:rsidR="002769D2" w:rsidRPr="00DB50F2" w:rsidRDefault="002769D2" w:rsidP="00DB50F2">
      <w:pPr>
        <w:pStyle w:val="ListParagraph"/>
        <w:numPr>
          <w:ilvl w:val="0"/>
          <w:numId w:val="1"/>
        </w:numPr>
        <w:spacing w:line="480" w:lineRule="auto"/>
        <w:rPr>
          <w:rFonts w:ascii="Arial" w:hAnsi="Arial" w:cs="Arial"/>
        </w:rPr>
      </w:pPr>
      <w:r>
        <w:rPr>
          <w:rFonts w:ascii="Arial" w:hAnsi="Arial" w:cs="Arial"/>
        </w:rPr>
        <w:t>Take concrete measures to protect and respect individuals’ rights to exercise freedom of religion or belief and freedom of expression, including on the Internet, social media, and in traditional media, including by preventing harassment of journalists operating in the country.</w:t>
      </w:r>
    </w:p>
    <w:p w:rsidR="002769D2" w:rsidRPr="00892114" w:rsidRDefault="002769D2" w:rsidP="00DB50F2">
      <w:pPr>
        <w:pStyle w:val="ListParagraph"/>
        <w:numPr>
          <w:ilvl w:val="0"/>
          <w:numId w:val="1"/>
        </w:numPr>
        <w:spacing w:line="480" w:lineRule="auto"/>
        <w:rPr>
          <w:rFonts w:ascii="Arial" w:hAnsi="Arial" w:cs="Arial"/>
        </w:rPr>
      </w:pPr>
      <w:r>
        <w:rPr>
          <w:rFonts w:ascii="Arial" w:hAnsi="Arial" w:cs="Arial"/>
        </w:rPr>
        <w:t>W</w:t>
      </w:r>
      <w:r w:rsidR="005B7345">
        <w:rPr>
          <w:rFonts w:ascii="Arial" w:hAnsi="Arial" w:cs="Arial"/>
        </w:rPr>
        <w:t>ork in p</w:t>
      </w:r>
      <w:r>
        <w:rPr>
          <w:rFonts w:ascii="Arial" w:hAnsi="Arial" w:cs="Arial"/>
        </w:rPr>
        <w:t>artnership with the ILO to eliminate forced labour in connection with state-sponsored cotton harvesting.</w:t>
      </w:r>
    </w:p>
    <w:p w:rsidR="002769D2" w:rsidRDefault="00DB50F2" w:rsidP="00DB50F2">
      <w:pPr>
        <w:spacing w:line="480" w:lineRule="auto"/>
        <w:rPr>
          <w:rFonts w:ascii="Arial" w:hAnsi="Arial" w:cs="Arial"/>
        </w:rPr>
      </w:pPr>
      <w:r>
        <w:rPr>
          <w:rFonts w:ascii="Arial" w:hAnsi="Arial" w:cs="Arial"/>
        </w:rPr>
        <w:t>Thank you, Mr President.</w:t>
      </w:r>
    </w:p>
    <w:bookmarkEnd w:id="0"/>
    <w:p w:rsidR="00DB50F2" w:rsidRPr="002F0B95" w:rsidRDefault="00DB50F2" w:rsidP="002769D2">
      <w:pPr>
        <w:rPr>
          <w:rFonts w:ascii="Arial" w:hAnsi="Arial" w:cs="Arial"/>
        </w:rPr>
      </w:pPr>
    </w:p>
    <w:p w:rsidR="00BC261E" w:rsidRDefault="00BC261E"/>
    <w:sectPr w:rsidR="00BC2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717AF"/>
    <w:multiLevelType w:val="hybridMultilevel"/>
    <w:tmpl w:val="60B68C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D2"/>
    <w:rsid w:val="000C3D4E"/>
    <w:rsid w:val="001105B8"/>
    <w:rsid w:val="002769D2"/>
    <w:rsid w:val="005B7345"/>
    <w:rsid w:val="00BC261E"/>
    <w:rsid w:val="00D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1271"/>
  <w15:chartTrackingRefBased/>
  <w15:docId w15:val="{97425160-C658-4534-A69B-A1E3F5D0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D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86BAF-4165-4630-90AA-1056F8502654}"/>
</file>

<file path=customXml/itemProps2.xml><?xml version="1.0" encoding="utf-8"?>
<ds:datastoreItem xmlns:ds="http://schemas.openxmlformats.org/officeDocument/2006/customXml" ds:itemID="{32184947-A61E-4FA7-98AA-35BCF0283065}"/>
</file>

<file path=customXml/itemProps3.xml><?xml version="1.0" encoding="utf-8"?>
<ds:datastoreItem xmlns:ds="http://schemas.openxmlformats.org/officeDocument/2006/customXml" ds:itemID="{73EC77CE-ED30-4133-AB05-A803122D967A}"/>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Harris (Sensitive)</dc:creator>
  <cp:keywords/>
  <dc:description/>
  <cp:lastModifiedBy>Teresa Levigne (Sensitive)</cp:lastModifiedBy>
  <cp:revision>3</cp:revision>
  <dcterms:created xsi:type="dcterms:W3CDTF">2018-05-04T21:09:00Z</dcterms:created>
  <dcterms:modified xsi:type="dcterms:W3CDTF">2018-05-04T21:13:00Z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