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06BE4" w14:textId="77777777" w:rsidR="006F3350" w:rsidRPr="006A5D53" w:rsidRDefault="006F3350" w:rsidP="006F3350">
      <w:pPr>
        <w:pStyle w:val="Corpsdetexte"/>
        <w:spacing w:before="181"/>
        <w:ind w:hanging="6"/>
        <w:jc w:val="center"/>
        <w:rPr>
          <w:rFonts w:ascii="Candara" w:hAnsi="Candara"/>
          <w:b/>
          <w:bCs/>
          <w:w w:val="105"/>
          <w:lang w:val="fr-FR"/>
        </w:rPr>
      </w:pPr>
      <w:r w:rsidRPr="006A5D53">
        <w:rPr>
          <w:rFonts w:ascii="Candara" w:hAnsi="Candara"/>
          <w:b/>
          <w:bCs/>
          <w:w w:val="105"/>
          <w:lang w:val="fr-FR"/>
        </w:rPr>
        <w:t>30</w:t>
      </w:r>
      <w:r w:rsidRPr="006A5D53">
        <w:rPr>
          <w:rFonts w:ascii="Candara" w:hAnsi="Candara"/>
          <w:b/>
          <w:bCs/>
          <w:w w:val="105"/>
          <w:vertAlign w:val="superscript"/>
          <w:lang w:val="fr-FR"/>
        </w:rPr>
        <w:t>ème</w:t>
      </w:r>
      <w:r w:rsidRPr="006A5D53">
        <w:rPr>
          <w:rFonts w:ascii="Candara" w:hAnsi="Candara"/>
          <w:b/>
          <w:bCs/>
          <w:w w:val="105"/>
          <w:lang w:val="fr-FR"/>
        </w:rPr>
        <w:t xml:space="preserve"> session du Groupe de Travail chargé de l’EPU</w:t>
      </w:r>
    </w:p>
    <w:p w14:paraId="7F67BFFF" w14:textId="0D91BCE7" w:rsidR="006F3350" w:rsidRPr="006A5D53" w:rsidRDefault="006F3350" w:rsidP="006F3350">
      <w:pPr>
        <w:pStyle w:val="Corpsdetexte"/>
        <w:spacing w:before="181"/>
        <w:ind w:hanging="6"/>
        <w:jc w:val="center"/>
        <w:rPr>
          <w:rFonts w:ascii="Candara" w:hAnsi="Candara"/>
          <w:b/>
          <w:bCs/>
          <w:w w:val="105"/>
          <w:lang w:val="fr-FR"/>
        </w:rPr>
      </w:pPr>
      <w:r w:rsidRPr="006A5D53">
        <w:rPr>
          <w:rFonts w:ascii="Candara" w:hAnsi="Candara"/>
          <w:b/>
          <w:bCs/>
          <w:w w:val="105"/>
          <w:lang w:val="fr-FR"/>
        </w:rPr>
        <w:t>Pays sous examen : Burkina Faso</w:t>
      </w:r>
    </w:p>
    <w:p w14:paraId="4A3DA65B" w14:textId="77777777" w:rsidR="006F3350" w:rsidRPr="006A5D53" w:rsidRDefault="006F3350" w:rsidP="006F3350">
      <w:pPr>
        <w:jc w:val="both"/>
        <w:rPr>
          <w:rFonts w:ascii="Candara" w:hAnsi="Candara"/>
        </w:rPr>
      </w:pPr>
    </w:p>
    <w:p w14:paraId="08937D98" w14:textId="77777777" w:rsidR="006F3350" w:rsidRPr="006A5D53" w:rsidRDefault="006F3350" w:rsidP="006F3350">
      <w:pPr>
        <w:jc w:val="both"/>
        <w:rPr>
          <w:rFonts w:ascii="Candara" w:hAnsi="Candara"/>
        </w:rPr>
      </w:pPr>
    </w:p>
    <w:p w14:paraId="1D45ECFD" w14:textId="77777777" w:rsidR="006F3350" w:rsidRPr="002A4042" w:rsidRDefault="006F3350" w:rsidP="006F3350">
      <w:pPr>
        <w:jc w:val="both"/>
        <w:rPr>
          <w:rFonts w:ascii="Candara" w:hAnsi="Candara"/>
          <w:b/>
          <w:bCs/>
          <w:sz w:val="26"/>
          <w:szCs w:val="26"/>
        </w:rPr>
      </w:pPr>
      <w:r w:rsidRPr="002A4042">
        <w:rPr>
          <w:rFonts w:ascii="Candara" w:hAnsi="Candara"/>
          <w:b/>
          <w:bCs/>
          <w:sz w:val="26"/>
          <w:szCs w:val="26"/>
        </w:rPr>
        <w:t>Monsieur le Président,</w:t>
      </w:r>
    </w:p>
    <w:p w14:paraId="1EA1654D" w14:textId="3814509B" w:rsidR="006F3350" w:rsidRPr="006F3350" w:rsidRDefault="006F3350" w:rsidP="006F3350">
      <w:pPr>
        <w:jc w:val="both"/>
        <w:rPr>
          <w:rFonts w:ascii="Candara" w:hAnsi="Candara"/>
          <w:sz w:val="26"/>
          <w:szCs w:val="26"/>
        </w:rPr>
      </w:pPr>
      <w:r w:rsidRPr="006F3350">
        <w:rPr>
          <w:rFonts w:ascii="Candara" w:hAnsi="Candara"/>
          <w:sz w:val="26"/>
          <w:szCs w:val="26"/>
        </w:rPr>
        <w:t>La Mauritanie souhaite la chaleureuse bienvenue à la délégation du Burkina Faso et la remercie pour la présentation son rapport national qui nous édifie sur les progrès considérables enregistrés en matière de promotion et de protection des droits de l’homme.</w:t>
      </w:r>
    </w:p>
    <w:p w14:paraId="30B80813" w14:textId="57FD309F" w:rsidR="006F3350" w:rsidRPr="006F3350" w:rsidRDefault="006F3350" w:rsidP="006F3350">
      <w:pPr>
        <w:jc w:val="both"/>
        <w:rPr>
          <w:rFonts w:ascii="Candara" w:hAnsi="Candara"/>
          <w:sz w:val="26"/>
          <w:szCs w:val="26"/>
        </w:rPr>
      </w:pPr>
      <w:r w:rsidRPr="006F3350">
        <w:rPr>
          <w:rFonts w:ascii="Candara" w:hAnsi="Candara"/>
          <w:sz w:val="26"/>
          <w:szCs w:val="26"/>
        </w:rPr>
        <w:t xml:space="preserve">Il ressort des documents mis à notre disposition pour le présent examen que depuis 2013, le Burkina Faso a adopté d’importants textes législatifs </w:t>
      </w:r>
      <w:r w:rsidR="009A52CA">
        <w:rPr>
          <w:rFonts w:ascii="Candara" w:hAnsi="Candara"/>
          <w:sz w:val="26"/>
          <w:szCs w:val="26"/>
        </w:rPr>
        <w:t xml:space="preserve">dont </w:t>
      </w:r>
      <w:r w:rsidR="002360B4">
        <w:rPr>
          <w:rFonts w:ascii="Candara" w:hAnsi="Candara"/>
          <w:sz w:val="26"/>
          <w:szCs w:val="26"/>
        </w:rPr>
        <w:t>l</w:t>
      </w:r>
      <w:r w:rsidR="009A52CA" w:rsidRPr="009A52CA">
        <w:rPr>
          <w:rFonts w:ascii="Candara" w:hAnsi="Candara"/>
          <w:sz w:val="26"/>
          <w:szCs w:val="26"/>
        </w:rPr>
        <w:t xml:space="preserve">a loi constitutionnelle </w:t>
      </w:r>
      <w:bookmarkStart w:id="0" w:name="_GoBack"/>
      <w:bookmarkEnd w:id="0"/>
      <w:r w:rsidR="009A52CA" w:rsidRPr="009A52CA">
        <w:rPr>
          <w:rFonts w:ascii="Candara" w:hAnsi="Candara"/>
          <w:sz w:val="26"/>
          <w:szCs w:val="26"/>
        </w:rPr>
        <w:t>du 05 novembre 2015 portant révision de la Constitution</w:t>
      </w:r>
      <w:r w:rsidR="000A7DA6">
        <w:rPr>
          <w:rFonts w:ascii="Candara" w:hAnsi="Candara"/>
          <w:sz w:val="26"/>
          <w:szCs w:val="26"/>
        </w:rPr>
        <w:t>,</w:t>
      </w:r>
      <w:r w:rsidR="002360B4">
        <w:rPr>
          <w:rFonts w:ascii="Candara" w:hAnsi="Candara"/>
          <w:sz w:val="26"/>
          <w:szCs w:val="26"/>
        </w:rPr>
        <w:t xml:space="preserve"> </w:t>
      </w:r>
      <w:r w:rsidRPr="006F3350">
        <w:rPr>
          <w:rFonts w:ascii="Candara" w:hAnsi="Candara"/>
          <w:sz w:val="26"/>
          <w:szCs w:val="26"/>
        </w:rPr>
        <w:t>qui assurent la protection des droits catégoriels, garantissent l’indépendance de la justice, répriment les violations des droits humains et renforcent le cadre général de promotion et de protection des droits humains.</w:t>
      </w:r>
    </w:p>
    <w:p w14:paraId="5A2822C6" w14:textId="56CCAB13" w:rsidR="006F3350" w:rsidRPr="006F3350" w:rsidRDefault="006F3350" w:rsidP="006F3350">
      <w:pPr>
        <w:jc w:val="both"/>
        <w:rPr>
          <w:rFonts w:ascii="Candara" w:hAnsi="Candara"/>
          <w:sz w:val="26"/>
          <w:szCs w:val="26"/>
        </w:rPr>
      </w:pPr>
      <w:r w:rsidRPr="006F3350">
        <w:rPr>
          <w:rFonts w:ascii="Candara" w:hAnsi="Candara"/>
          <w:sz w:val="26"/>
          <w:szCs w:val="26"/>
        </w:rPr>
        <w:t xml:space="preserve">Dans un esprit de coopération et pour l’encourager dans </w:t>
      </w:r>
      <w:r w:rsidR="00CA4FD9">
        <w:rPr>
          <w:rFonts w:ascii="Candara" w:hAnsi="Candara"/>
          <w:sz w:val="26"/>
          <w:szCs w:val="26"/>
        </w:rPr>
        <w:t>s</w:t>
      </w:r>
      <w:r w:rsidR="001A1D4B">
        <w:rPr>
          <w:rFonts w:ascii="Candara" w:hAnsi="Candara"/>
          <w:sz w:val="26"/>
          <w:szCs w:val="26"/>
        </w:rPr>
        <w:t>on engagement</w:t>
      </w:r>
      <w:r w:rsidR="00CA4FD9">
        <w:rPr>
          <w:rFonts w:ascii="Candara" w:hAnsi="Candara"/>
          <w:sz w:val="26"/>
          <w:szCs w:val="26"/>
        </w:rPr>
        <w:t xml:space="preserve"> en faveur du </w:t>
      </w:r>
      <w:r w:rsidRPr="006F3350">
        <w:rPr>
          <w:rFonts w:ascii="Candara" w:hAnsi="Candara"/>
          <w:sz w:val="26"/>
          <w:szCs w:val="26"/>
        </w:rPr>
        <w:t>renforce</w:t>
      </w:r>
      <w:r w:rsidR="00CA4FD9">
        <w:rPr>
          <w:rFonts w:ascii="Candara" w:hAnsi="Candara"/>
          <w:sz w:val="26"/>
          <w:szCs w:val="26"/>
        </w:rPr>
        <w:t>ment de</w:t>
      </w:r>
      <w:r w:rsidRPr="006F3350">
        <w:rPr>
          <w:rFonts w:ascii="Candara" w:hAnsi="Candara"/>
          <w:sz w:val="26"/>
          <w:szCs w:val="26"/>
        </w:rPr>
        <w:t xml:space="preserve">s institutions de promotion des droits de l’homme existantes, ma délégation souhaite soumettre à l’examen du Burkina Faso la recommandation suivante : </w:t>
      </w:r>
      <w:r w:rsidRPr="005A26A0">
        <w:rPr>
          <w:rFonts w:ascii="Candara" w:hAnsi="Candara"/>
          <w:b/>
          <w:bCs/>
          <w:sz w:val="26"/>
          <w:szCs w:val="26"/>
        </w:rPr>
        <w:t>prendre les mesures requises pour permettre à la Commission nationale des droits de l’homme de se conformer pleinement aux Principes de Paris</w:t>
      </w:r>
      <w:r w:rsidRPr="006F3350">
        <w:rPr>
          <w:rFonts w:ascii="Candara" w:hAnsi="Candara"/>
          <w:sz w:val="26"/>
          <w:szCs w:val="26"/>
        </w:rPr>
        <w:t>.</w:t>
      </w:r>
    </w:p>
    <w:p w14:paraId="50CAE131" w14:textId="433A6E88" w:rsidR="006F3350" w:rsidRPr="006F3350" w:rsidRDefault="006F3350" w:rsidP="006F3350">
      <w:pPr>
        <w:jc w:val="both"/>
        <w:rPr>
          <w:rFonts w:ascii="Candara" w:hAnsi="Candara"/>
          <w:sz w:val="26"/>
          <w:szCs w:val="26"/>
        </w:rPr>
      </w:pPr>
      <w:r w:rsidRPr="006F3350">
        <w:rPr>
          <w:rFonts w:ascii="Candara" w:hAnsi="Candara"/>
          <w:sz w:val="26"/>
          <w:szCs w:val="26"/>
        </w:rPr>
        <w:t xml:space="preserve">Ma délégation </w:t>
      </w:r>
      <w:r>
        <w:rPr>
          <w:rFonts w:ascii="Candara" w:hAnsi="Candara"/>
          <w:sz w:val="26"/>
          <w:szCs w:val="26"/>
        </w:rPr>
        <w:t>encourage</w:t>
      </w:r>
      <w:r w:rsidRPr="006F3350">
        <w:rPr>
          <w:rFonts w:ascii="Candara" w:hAnsi="Candara"/>
          <w:sz w:val="26"/>
          <w:szCs w:val="26"/>
        </w:rPr>
        <w:t xml:space="preserve"> la Communauté internationale à </w:t>
      </w:r>
      <w:r w:rsidR="00037A76">
        <w:rPr>
          <w:rFonts w:ascii="Candara" w:hAnsi="Candara"/>
          <w:sz w:val="26"/>
          <w:szCs w:val="26"/>
        </w:rPr>
        <w:t xml:space="preserve">continuer à </w:t>
      </w:r>
      <w:r w:rsidR="00463D2C">
        <w:rPr>
          <w:rFonts w:ascii="Candara" w:hAnsi="Candara"/>
          <w:sz w:val="26"/>
          <w:szCs w:val="26"/>
        </w:rPr>
        <w:t>accompagner le</w:t>
      </w:r>
      <w:r w:rsidR="0070102B">
        <w:rPr>
          <w:rFonts w:ascii="Candara" w:hAnsi="Candara"/>
          <w:sz w:val="26"/>
          <w:szCs w:val="26"/>
        </w:rPr>
        <w:t xml:space="preserve"> </w:t>
      </w:r>
      <w:r w:rsidRPr="006F3350">
        <w:rPr>
          <w:rFonts w:ascii="Candara" w:hAnsi="Candara"/>
          <w:sz w:val="26"/>
          <w:szCs w:val="26"/>
        </w:rPr>
        <w:t xml:space="preserve">Burkina Faso conformément à sa demande afin de lui permettre de relever les défis auxquels </w:t>
      </w:r>
      <w:r>
        <w:rPr>
          <w:rFonts w:ascii="Candara" w:hAnsi="Candara"/>
          <w:sz w:val="26"/>
          <w:szCs w:val="26"/>
        </w:rPr>
        <w:t xml:space="preserve">il </w:t>
      </w:r>
      <w:r w:rsidRPr="006F3350">
        <w:rPr>
          <w:rFonts w:ascii="Candara" w:hAnsi="Candara"/>
          <w:sz w:val="26"/>
          <w:szCs w:val="26"/>
        </w:rPr>
        <w:t>est confronté en matière de réalisation des droits humains.</w:t>
      </w:r>
    </w:p>
    <w:p w14:paraId="122DF7C9" w14:textId="52FE764D" w:rsidR="006F3350" w:rsidRDefault="006F3350" w:rsidP="006F3350">
      <w:pPr>
        <w:jc w:val="both"/>
        <w:rPr>
          <w:rFonts w:ascii="Candara" w:hAnsi="Candara"/>
          <w:b/>
          <w:bCs/>
        </w:rPr>
      </w:pPr>
    </w:p>
    <w:p w14:paraId="2BC5A4B9" w14:textId="4556356B" w:rsidR="002A4EAF" w:rsidRPr="00524815" w:rsidRDefault="006F3350" w:rsidP="006F3350">
      <w:pPr>
        <w:jc w:val="both"/>
        <w:rPr>
          <w:rFonts w:ascii="Candara" w:hAnsi="Candara" w:cs="Leelawadee UI"/>
          <w:i/>
          <w:szCs w:val="20"/>
        </w:rPr>
      </w:pPr>
      <w:r w:rsidRPr="006F3350">
        <w:rPr>
          <w:rFonts w:ascii="Candara" w:hAnsi="Candara"/>
          <w:b/>
          <w:bCs/>
          <w:sz w:val="26"/>
          <w:szCs w:val="26"/>
        </w:rPr>
        <w:t>Je vous remercie.</w:t>
      </w:r>
    </w:p>
    <w:sectPr w:rsidR="002A4EAF" w:rsidRPr="00524815" w:rsidSect="00A7688E">
      <w:footerReference w:type="default" r:id="rId8"/>
      <w:headerReference w:type="first" r:id="rId9"/>
      <w:footerReference w:type="first" r:id="rId10"/>
      <w:pgSz w:w="11906" w:h="16838"/>
      <w:pgMar w:top="567" w:right="1417" w:bottom="1276" w:left="1417" w:header="708" w:footer="24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C2895" w14:textId="77777777" w:rsidR="00730297" w:rsidRDefault="00730297">
      <w:pPr>
        <w:spacing w:after="0" w:line="240" w:lineRule="auto"/>
      </w:pPr>
      <w:r>
        <w:separator/>
      </w:r>
    </w:p>
  </w:endnote>
  <w:endnote w:type="continuationSeparator" w:id="0">
    <w:p w14:paraId="6D07A0D4" w14:textId="77777777" w:rsidR="00730297" w:rsidRDefault="0073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Aparajita">
    <w:altName w:val="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88" w:type="pct"/>
      <w:tblBorders>
        <w:top w:val="single" w:sz="4" w:space="0" w:color="92D050"/>
      </w:tblBorders>
      <w:tblLook w:val="04A0" w:firstRow="1" w:lastRow="0" w:firstColumn="1" w:lastColumn="0" w:noHBand="0" w:noVBand="1"/>
    </w:tblPr>
    <w:tblGrid>
      <w:gridCol w:w="9232"/>
    </w:tblGrid>
    <w:tr w:rsidR="00A7688E" w:rsidRPr="003038CD" w14:paraId="2BC5A4C1" w14:textId="77777777" w:rsidTr="00A7688E">
      <w:tc>
        <w:tcPr>
          <w:tcW w:w="9232" w:type="dxa"/>
        </w:tcPr>
        <w:tbl>
          <w:tblPr>
            <w:tblW w:w="5088" w:type="pct"/>
            <w:tblBorders>
              <w:top w:val="single" w:sz="4" w:space="0" w:color="92D050"/>
            </w:tblBorders>
            <w:tblLook w:val="04A0" w:firstRow="1" w:lastRow="0" w:firstColumn="1" w:lastColumn="0" w:noHBand="0" w:noVBand="1"/>
          </w:tblPr>
          <w:tblGrid>
            <w:gridCol w:w="9175"/>
          </w:tblGrid>
          <w:tr w:rsidR="00A7688E" w:rsidRPr="00924A9D" w14:paraId="2BC5A4BF" w14:textId="77777777" w:rsidTr="00A7688E">
            <w:tc>
              <w:tcPr>
                <w:tcW w:w="9232" w:type="dxa"/>
                <w:vAlign w:val="bottom"/>
              </w:tcPr>
              <w:p w14:paraId="2BC5A4BE" w14:textId="77777777" w:rsidR="00A7688E" w:rsidRPr="00924A9D" w:rsidRDefault="00411EA2" w:rsidP="00A7688E">
                <w:pPr>
                  <w:pStyle w:val="Pieddepage"/>
                  <w:ind w:hanging="142"/>
                  <w:jc w:val="center"/>
                  <w:rPr>
                    <w:rFonts w:ascii="Aparajita" w:hAnsi="Aparajita" w:cs="Aparajita"/>
                    <w:bCs/>
                    <w:i/>
                    <w:sz w:val="20"/>
                    <w:szCs w:val="20"/>
                  </w:rPr>
                </w:pPr>
                <w:r w:rsidRPr="00924A9D">
                  <w:rPr>
                    <w:rFonts w:ascii="Aparajita" w:hAnsi="Aparajita" w:cs="Aparajita"/>
                    <w:bCs/>
                    <w:i/>
                    <w:sz w:val="20"/>
                    <w:szCs w:val="20"/>
                  </w:rPr>
                  <w:t>23, Avenue de France – 1202 Genève – Suisse.  Tel. : +41 22 906 18 40 ; Fax : +41 22 906 18 41</w:t>
                </w:r>
              </w:p>
            </w:tc>
          </w:tr>
        </w:tbl>
        <w:p w14:paraId="2BC5A4C0" w14:textId="77777777" w:rsidR="00A7688E" w:rsidRPr="00924A9D" w:rsidRDefault="00411EA2" w:rsidP="00A7688E">
          <w:pPr>
            <w:pStyle w:val="Pieddepage"/>
            <w:jc w:val="center"/>
            <w:rPr>
              <w:bCs/>
              <w:sz w:val="20"/>
              <w:szCs w:val="20"/>
            </w:rPr>
          </w:pPr>
          <w:r w:rsidRPr="00924A9D">
            <w:rPr>
              <w:rFonts w:ascii="Aparajita" w:hAnsi="Aparajita" w:cs="Aparajita"/>
              <w:bCs/>
              <w:i/>
              <w:sz w:val="20"/>
              <w:szCs w:val="20"/>
            </w:rPr>
            <w:t>E-mail : mission.mauritania@ties.itu.int</w:t>
          </w:r>
        </w:p>
      </w:tc>
    </w:tr>
  </w:tbl>
  <w:p w14:paraId="2BC5A4C2" w14:textId="77777777" w:rsidR="00A7688E" w:rsidRPr="003038CD" w:rsidRDefault="00A7688E" w:rsidP="00A7688E">
    <w:pPr>
      <w:pStyle w:val="Pieddepage"/>
      <w:ind w:hanging="142"/>
      <w:jc w:val="center"/>
      <w:rPr>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88" w:type="pct"/>
      <w:tblBorders>
        <w:top w:val="single" w:sz="4" w:space="0" w:color="92D050"/>
      </w:tblBorders>
      <w:tblLook w:val="04A0" w:firstRow="1" w:lastRow="0" w:firstColumn="1" w:lastColumn="0" w:noHBand="0" w:noVBand="1"/>
    </w:tblPr>
    <w:tblGrid>
      <w:gridCol w:w="9232"/>
    </w:tblGrid>
    <w:tr w:rsidR="00A7688E" w:rsidRPr="003038CD" w14:paraId="2BC5A4D7" w14:textId="77777777" w:rsidTr="00A7688E">
      <w:tc>
        <w:tcPr>
          <w:tcW w:w="9232" w:type="dxa"/>
          <w:vAlign w:val="bottom"/>
        </w:tcPr>
        <w:p w14:paraId="2BC5A4D6" w14:textId="77777777" w:rsidR="00A7688E" w:rsidRPr="003038CD" w:rsidRDefault="00411EA2" w:rsidP="00A7688E">
          <w:pPr>
            <w:pStyle w:val="Pieddepage"/>
            <w:ind w:hanging="142"/>
            <w:jc w:val="center"/>
            <w:rPr>
              <w:rFonts w:ascii="Aparajita" w:hAnsi="Aparajita" w:cs="Aparajita"/>
              <w:bCs/>
              <w:i/>
              <w:sz w:val="20"/>
              <w:szCs w:val="20"/>
            </w:rPr>
          </w:pPr>
          <w:r>
            <w:rPr>
              <w:rFonts w:ascii="Aparajita" w:hAnsi="Aparajita" w:cs="Aparajita"/>
              <w:bCs/>
              <w:i/>
              <w:sz w:val="20"/>
              <w:szCs w:val="20"/>
            </w:rPr>
            <w:t>23, Avenue de France – 1202</w:t>
          </w:r>
          <w:r w:rsidRPr="003038CD">
            <w:rPr>
              <w:rFonts w:ascii="Aparajita" w:hAnsi="Aparajita" w:cs="Aparajita"/>
              <w:bCs/>
              <w:i/>
              <w:sz w:val="20"/>
              <w:szCs w:val="20"/>
            </w:rPr>
            <w:t xml:space="preserve"> Genève – Suisse.  Tel. : +41 22 906 18 40 ; Fax : +41 22 906 18 41</w:t>
          </w:r>
        </w:p>
      </w:tc>
    </w:tr>
  </w:tbl>
  <w:p w14:paraId="2BC5A4D8" w14:textId="77777777" w:rsidR="00A7688E" w:rsidRPr="003038CD" w:rsidRDefault="00411EA2" w:rsidP="00A7688E">
    <w:pPr>
      <w:pStyle w:val="Pieddepage"/>
      <w:ind w:hanging="142"/>
      <w:jc w:val="center"/>
      <w:rPr>
        <w:bCs/>
        <w:sz w:val="20"/>
        <w:szCs w:val="20"/>
      </w:rPr>
    </w:pPr>
    <w:r w:rsidRPr="003038CD">
      <w:rPr>
        <w:rFonts w:ascii="Aparajita" w:hAnsi="Aparajita" w:cs="Aparajita"/>
        <w:bCs/>
        <w:i/>
        <w:sz w:val="20"/>
        <w:szCs w:val="20"/>
      </w:rPr>
      <w:t>E-mail : mission.mauritania@ties.itu.int</w:t>
    </w:r>
  </w:p>
  <w:p w14:paraId="2BC5A4D9" w14:textId="77777777" w:rsidR="00A7688E" w:rsidRPr="003038CD" w:rsidRDefault="00A7688E">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660C3" w14:textId="77777777" w:rsidR="00730297" w:rsidRDefault="00730297">
      <w:pPr>
        <w:spacing w:after="0" w:line="240" w:lineRule="auto"/>
      </w:pPr>
      <w:r>
        <w:separator/>
      </w:r>
    </w:p>
  </w:footnote>
  <w:footnote w:type="continuationSeparator" w:id="0">
    <w:p w14:paraId="4D5B76E6" w14:textId="77777777" w:rsidR="00730297" w:rsidRDefault="00730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624" w:tblpY="55"/>
      <w:tblW w:w="10348" w:type="dxa"/>
      <w:tblBorders>
        <w:bottom w:val="single" w:sz="4" w:space="0" w:color="92D050"/>
      </w:tblBorders>
      <w:tblLook w:val="04A0" w:firstRow="1" w:lastRow="0" w:firstColumn="1" w:lastColumn="0" w:noHBand="0" w:noVBand="1"/>
    </w:tblPr>
    <w:tblGrid>
      <w:gridCol w:w="3936"/>
      <w:gridCol w:w="2698"/>
      <w:gridCol w:w="3714"/>
    </w:tblGrid>
    <w:tr w:rsidR="00A7688E" w14:paraId="2BC5A4C4" w14:textId="77777777" w:rsidTr="00A7688E">
      <w:trPr>
        <w:trHeight w:val="412"/>
      </w:trPr>
      <w:tc>
        <w:tcPr>
          <w:tcW w:w="10348" w:type="dxa"/>
          <w:gridSpan w:val="3"/>
        </w:tcPr>
        <w:p w14:paraId="2BC5A4C3" w14:textId="77777777" w:rsidR="00A7688E" w:rsidRDefault="00411EA2" w:rsidP="00A7688E">
          <w:pPr>
            <w:spacing w:after="0" w:line="168" w:lineRule="auto"/>
            <w:ind w:left="-142"/>
            <w:jc w:val="center"/>
            <w:rPr>
              <w:rFonts w:ascii="Constantia" w:eastAsia="Times New Roman" w:hAnsi="Constantia" w:cs="Andalus"/>
              <w:b/>
              <w:spacing w:val="18"/>
              <w:sz w:val="36"/>
              <w:szCs w:val="28"/>
              <w:rtl/>
              <w:lang w:val="fr-FR"/>
            </w:rPr>
          </w:pPr>
          <w:r w:rsidRPr="002A0FB5">
            <w:rPr>
              <w:rFonts w:ascii="Times New Roman" w:eastAsia="Times New Roman"/>
              <w:noProof/>
              <w:sz w:val="24"/>
              <w:szCs w:val="24"/>
              <w:lang w:val="fr-FR" w:eastAsia="fr-FR"/>
            </w:rPr>
            <w:object w:dxaOrig="8999" w:dyaOrig="1755" w14:anchorId="2BC5A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24.6pt">
                <v:imagedata r:id="rId1" o:title=""/>
              </v:shape>
              <o:OLEObject Type="Embed" ProgID="PBrush" ShapeID="_x0000_i1025" DrawAspect="Content" ObjectID="_1587210105" r:id="rId2"/>
            </w:object>
          </w:r>
        </w:p>
      </w:tc>
    </w:tr>
    <w:tr w:rsidR="00A7688E" w14:paraId="2BC5A4D0" w14:textId="77777777" w:rsidTr="00A7688E">
      <w:trPr>
        <w:trHeight w:val="2009"/>
      </w:trPr>
      <w:tc>
        <w:tcPr>
          <w:tcW w:w="3936" w:type="dxa"/>
          <w:vMerge w:val="restart"/>
        </w:tcPr>
        <w:p w14:paraId="2BC5A4C5" w14:textId="77777777" w:rsidR="00A7688E" w:rsidRPr="00496959" w:rsidRDefault="00411EA2" w:rsidP="00A7688E">
          <w:pPr>
            <w:spacing w:after="0" w:line="360" w:lineRule="auto"/>
            <w:ind w:left="-142"/>
            <w:jc w:val="center"/>
            <w:rPr>
              <w:rFonts w:ascii="Century Gothic" w:eastAsia="PMingLiU" w:hAnsi="Century Gothic" w:cs="Aparajita"/>
              <w:b/>
              <w:sz w:val="16"/>
              <w:szCs w:val="16"/>
              <w:lang w:val="fr-FR"/>
            </w:rPr>
          </w:pPr>
          <w:r w:rsidRPr="00496959">
            <w:rPr>
              <w:rFonts w:ascii="Century Gothic" w:eastAsia="PMingLiU" w:hAnsi="Century Gothic" w:cs="Aparajita"/>
              <w:b/>
              <w:sz w:val="16"/>
              <w:szCs w:val="16"/>
              <w:lang w:val="fr-FR"/>
            </w:rPr>
            <w:t>RÉPUBLIQUE ISLAMIQUE DE MAURITANIE</w:t>
          </w:r>
          <w:r>
            <w:rPr>
              <w:rFonts w:ascii="Andalus" w:eastAsia="PMingLiU" w:hAnsi="Andalus" w:cs="Andalus"/>
              <w:b/>
              <w:sz w:val="16"/>
              <w:szCs w:val="16"/>
              <w:lang w:val="fr-FR"/>
            </w:rPr>
            <w:br/>
          </w:r>
          <w:r w:rsidRPr="00496959">
            <w:rPr>
              <w:rFonts w:ascii="Andalus" w:eastAsia="PMingLiU" w:hAnsi="Andalus" w:cs="Andalus"/>
              <w:b/>
              <w:sz w:val="16"/>
              <w:szCs w:val="16"/>
              <w:lang w:val="fr-FR"/>
            </w:rPr>
            <w:t>Honneur-Fraternité-Justice</w:t>
          </w:r>
        </w:p>
        <w:p w14:paraId="2BC5A4C6" w14:textId="77777777" w:rsidR="00A7688E" w:rsidRPr="00496959" w:rsidRDefault="00411EA2" w:rsidP="00A7688E">
          <w:pPr>
            <w:spacing w:after="0" w:line="240" w:lineRule="auto"/>
            <w:ind w:left="-142"/>
            <w:jc w:val="center"/>
            <w:rPr>
              <w:rFonts w:ascii="Andalus" w:eastAsia="PMingLiU" w:hAnsi="Andalus" w:cs="Andalus"/>
              <w:b/>
              <w:sz w:val="16"/>
              <w:szCs w:val="16"/>
              <w:lang w:val="fr-FR"/>
            </w:rPr>
          </w:pPr>
          <w:r w:rsidRPr="00496959">
            <w:rPr>
              <w:rFonts w:ascii="Andalus" w:eastAsia="PMingLiU" w:hAnsi="Andalus" w:cs="Andalus"/>
              <w:b/>
              <w:sz w:val="16"/>
              <w:szCs w:val="16"/>
              <w:lang w:val="fr-FR"/>
            </w:rPr>
            <w:t>AMBASSADE DE MAURITANIE EN SUISSE</w:t>
          </w:r>
        </w:p>
        <w:p w14:paraId="2BC5A4C7" w14:textId="77777777" w:rsidR="00A7688E" w:rsidRDefault="00411EA2" w:rsidP="00A7688E">
          <w:pPr>
            <w:spacing w:after="0" w:line="240" w:lineRule="auto"/>
            <w:ind w:left="-142"/>
            <w:jc w:val="center"/>
            <w:rPr>
              <w:rFonts w:ascii="Aparajita" w:eastAsia="PMingLiU" w:hAnsi="Aparajita" w:cs="Aparajita"/>
              <w:sz w:val="18"/>
              <w:szCs w:val="16"/>
              <w:lang w:val="fr-FR"/>
            </w:rPr>
          </w:pPr>
          <w:r w:rsidRPr="00496959">
            <w:rPr>
              <w:rFonts w:ascii="Andalus" w:eastAsia="PMingLiU" w:hAnsi="Andalus" w:cs="Andalus"/>
              <w:b/>
              <w:sz w:val="16"/>
              <w:szCs w:val="16"/>
              <w:lang w:val="fr-FR"/>
            </w:rPr>
            <w:t>MISSION PERMANENTE AUPR</w:t>
          </w:r>
          <w:r w:rsidRPr="00496959">
            <w:rPr>
              <w:rFonts w:ascii="Century Gothic" w:eastAsia="PMingLiU" w:hAnsi="Century Gothic" w:cs="Andalus"/>
              <w:b/>
              <w:sz w:val="16"/>
              <w:szCs w:val="16"/>
              <w:lang w:val="fr-FR"/>
            </w:rPr>
            <w:t>È</w:t>
          </w:r>
          <w:r w:rsidRPr="00496959">
            <w:rPr>
              <w:rFonts w:ascii="Andalus" w:eastAsia="PMingLiU" w:hAnsi="Andalus" w:cs="Andalus"/>
              <w:b/>
              <w:sz w:val="16"/>
              <w:szCs w:val="16"/>
              <w:lang w:val="fr-FR"/>
            </w:rPr>
            <w:t>S DE L’OFFICE DES NATIONS UNIES ET DES ORG</w:t>
          </w:r>
          <w:r>
            <w:rPr>
              <w:rFonts w:ascii="Andalus" w:eastAsia="PMingLiU" w:hAnsi="Andalus" w:cs="Andalus"/>
              <w:b/>
              <w:sz w:val="16"/>
              <w:szCs w:val="16"/>
              <w:lang w:val="fr-FR"/>
            </w:rPr>
            <w:t>ANISATIONS INTERNATIONALES A GENÈVE</w:t>
          </w:r>
          <w:r>
            <w:rPr>
              <w:rFonts w:ascii="Century Gothic" w:eastAsia="PMingLiU" w:hAnsi="Century Gothic" w:cs="Aparajita"/>
              <w:sz w:val="18"/>
              <w:szCs w:val="16"/>
              <w:lang w:val="fr-FR"/>
            </w:rPr>
            <w:br/>
          </w:r>
        </w:p>
      </w:tc>
      <w:tc>
        <w:tcPr>
          <w:tcW w:w="2698" w:type="dxa"/>
          <w:tcBorders>
            <w:bottom w:val="nil"/>
          </w:tcBorders>
        </w:tcPr>
        <w:p w14:paraId="2BC5A4C8" w14:textId="77777777" w:rsidR="00A7688E" w:rsidRDefault="00411EA2" w:rsidP="00A7688E">
          <w:pPr>
            <w:spacing w:after="0" w:line="240" w:lineRule="auto"/>
            <w:ind w:left="34"/>
            <w:jc w:val="center"/>
            <w:rPr>
              <w:rFonts w:ascii="Times New Roman" w:eastAsia="Times New Roman"/>
              <w:sz w:val="28"/>
              <w:szCs w:val="24"/>
              <w:lang w:val="fr-FR"/>
            </w:rPr>
          </w:pPr>
          <w:r w:rsidRPr="00BB3FB7">
            <w:rPr>
              <w:noProof/>
              <w:lang w:val="fr-FR" w:eastAsia="fr-FR"/>
            </w:rPr>
            <w:object w:dxaOrig="29066" w:dyaOrig="29246" w14:anchorId="2BC5A4DB">
              <v:shape id="_x0000_i1026" type="#_x0000_t75" style="width:94.2pt;height:93.6pt">
                <v:imagedata r:id="rId3" o:title=""/>
              </v:shape>
              <o:OLEObject Type="Embed" ProgID="PBrush" ShapeID="_x0000_i1026" DrawAspect="Content" ObjectID="_1587210106" r:id="rId4"/>
            </w:object>
          </w:r>
        </w:p>
      </w:tc>
      <w:tc>
        <w:tcPr>
          <w:tcW w:w="3714" w:type="dxa"/>
        </w:tcPr>
        <w:p w14:paraId="2BC5A4C9" w14:textId="77777777" w:rsidR="00A7688E" w:rsidRDefault="00411EA2" w:rsidP="00A7688E">
          <w:pPr>
            <w:spacing w:after="0" w:line="168" w:lineRule="auto"/>
            <w:ind w:left="-142"/>
            <w:jc w:val="center"/>
            <w:rPr>
              <w:rFonts w:ascii="Constantia" w:eastAsia="Times New Roman" w:hAnsi="Constantia" w:cs="Andalus"/>
              <w:b/>
              <w:spacing w:val="18"/>
              <w:sz w:val="36"/>
              <w:szCs w:val="28"/>
              <w:rtl/>
              <w:lang w:val="fr-FR"/>
            </w:rPr>
          </w:pPr>
          <w:r>
            <w:rPr>
              <w:rFonts w:ascii="Constantia" w:eastAsia="Times New Roman" w:hAnsi="Constantia" w:cs="Andalus"/>
              <w:b/>
              <w:spacing w:val="18"/>
              <w:sz w:val="36"/>
              <w:szCs w:val="28"/>
              <w:rtl/>
              <w:lang w:val="fr-FR"/>
            </w:rPr>
            <w:t xml:space="preserve">الجمهورية </w:t>
          </w:r>
          <w:proofErr w:type="spellStart"/>
          <w:r>
            <w:rPr>
              <w:rFonts w:ascii="Constantia" w:eastAsia="Times New Roman" w:hAnsi="Constantia" w:cs="Andalus"/>
              <w:b/>
              <w:spacing w:val="18"/>
              <w:sz w:val="36"/>
              <w:szCs w:val="28"/>
              <w:rtl/>
              <w:lang w:val="fr-FR"/>
            </w:rPr>
            <w:t>الإسلا</w:t>
          </w:r>
          <w:proofErr w:type="spellEnd"/>
          <w:r>
            <w:rPr>
              <w:rFonts w:ascii="Constantia" w:eastAsia="Times New Roman" w:hAnsi="Constantia" w:cs="Andalus"/>
              <w:b/>
              <w:spacing w:val="18"/>
              <w:sz w:val="36"/>
              <w:szCs w:val="28"/>
              <w:rtl/>
              <w:lang w:val="fr-FR"/>
            </w:rPr>
            <w:t xml:space="preserve"> مية </w:t>
          </w:r>
          <w:proofErr w:type="spellStart"/>
          <w:r>
            <w:rPr>
              <w:rFonts w:ascii="Constantia" w:eastAsia="Times New Roman" w:hAnsi="Constantia" w:cs="Andalus"/>
              <w:b/>
              <w:spacing w:val="18"/>
              <w:sz w:val="36"/>
              <w:szCs w:val="28"/>
              <w:rtl/>
              <w:lang w:val="fr-FR"/>
            </w:rPr>
            <w:t>الموريتا</w:t>
          </w:r>
          <w:proofErr w:type="spellEnd"/>
          <w:r>
            <w:rPr>
              <w:rFonts w:ascii="Constantia" w:eastAsia="Times New Roman" w:hAnsi="Constantia" w:cs="Andalus"/>
              <w:b/>
              <w:spacing w:val="18"/>
              <w:sz w:val="36"/>
              <w:szCs w:val="28"/>
              <w:rtl/>
              <w:lang w:val="fr-FR"/>
            </w:rPr>
            <w:t xml:space="preserve"> نية</w:t>
          </w:r>
        </w:p>
        <w:p w14:paraId="2BC5A4CA" w14:textId="77777777" w:rsidR="00A7688E" w:rsidRPr="00C01A96" w:rsidRDefault="00A7688E" w:rsidP="00A7688E">
          <w:pPr>
            <w:spacing w:after="0" w:line="120" w:lineRule="auto"/>
            <w:ind w:left="-142"/>
            <w:jc w:val="center"/>
            <w:rPr>
              <w:rFonts w:ascii="Andalus" w:eastAsia="Arial Unicode MS" w:hAnsi="Andalus" w:cs="Andalus"/>
              <w:b/>
              <w:spacing w:val="18"/>
              <w:sz w:val="24"/>
              <w:szCs w:val="24"/>
              <w:rtl/>
              <w:lang w:val="fr-FR"/>
            </w:rPr>
          </w:pPr>
        </w:p>
        <w:p w14:paraId="2BC5A4CB" w14:textId="77777777" w:rsidR="00A7688E" w:rsidRPr="00C01A96" w:rsidRDefault="00411EA2" w:rsidP="00A7688E">
          <w:pPr>
            <w:spacing w:after="0" w:line="144"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 شرف - ا خاء – عدل</w:t>
          </w:r>
        </w:p>
        <w:p w14:paraId="2BC5A4CC" w14:textId="77777777" w:rsidR="00A7688E" w:rsidRPr="00C01A96" w:rsidRDefault="00411EA2" w:rsidP="00A7688E">
          <w:pPr>
            <w:tabs>
              <w:tab w:val="left" w:pos="2508"/>
            </w:tabs>
            <w:spacing w:after="0" w:line="120" w:lineRule="auto"/>
            <w:ind w:left="-142"/>
            <w:rPr>
              <w:rFonts w:ascii="Andalus" w:eastAsia="Arial Unicode MS" w:hAnsi="Andalus" w:cs="Andalus"/>
              <w:b/>
              <w:spacing w:val="18"/>
              <w:sz w:val="24"/>
              <w:szCs w:val="24"/>
              <w:rtl/>
              <w:lang w:val="fr-FR"/>
            </w:rPr>
          </w:pPr>
          <w:r>
            <w:rPr>
              <w:rFonts w:ascii="Andalus" w:eastAsia="Arial Unicode MS" w:hAnsi="Andalus" w:cs="Andalus"/>
              <w:b/>
              <w:spacing w:val="18"/>
              <w:sz w:val="24"/>
              <w:szCs w:val="24"/>
              <w:lang w:val="fr-FR"/>
            </w:rPr>
            <w:tab/>
          </w:r>
        </w:p>
        <w:p w14:paraId="2BC5A4CD" w14:textId="3999F06B" w:rsidR="00A7688E" w:rsidRPr="00C01A96" w:rsidRDefault="004F201C" w:rsidP="00A7688E">
          <w:pPr>
            <w:spacing w:after="0" w:line="168" w:lineRule="auto"/>
            <w:ind w:left="-142"/>
            <w:jc w:val="center"/>
            <w:rPr>
              <w:rFonts w:ascii="Andalus" w:eastAsia="Arial Unicode MS" w:hAnsi="Andalus" w:cs="Andalus"/>
              <w:b/>
              <w:spacing w:val="18"/>
              <w:sz w:val="24"/>
              <w:szCs w:val="24"/>
              <w:rtl/>
              <w:lang w:val="fr-FR"/>
            </w:rPr>
          </w:pPr>
          <w:r w:rsidRPr="004F201C">
            <w:rPr>
              <w:rFonts w:ascii="Andalus" w:eastAsia="Arial Unicode MS" w:hAnsi="Andalus" w:cs="Andalus"/>
              <w:b/>
              <w:spacing w:val="18"/>
              <w:sz w:val="24"/>
              <w:szCs w:val="24"/>
              <w:rtl/>
              <w:lang w:val="fr-FR"/>
            </w:rPr>
            <w:t>سفارة موريتانيا في سويسرا</w:t>
          </w:r>
        </w:p>
        <w:p w14:paraId="2BC5A4CE" w14:textId="77777777" w:rsidR="00A7688E" w:rsidRPr="00C01A96" w:rsidRDefault="00411EA2" w:rsidP="00A7688E">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البعثة الدائمة لدى </w:t>
          </w:r>
          <w:proofErr w:type="spellStart"/>
          <w:r w:rsidRPr="00C01A96">
            <w:rPr>
              <w:rFonts w:ascii="Andalus" w:eastAsia="Arial Unicode MS" w:hAnsi="Andalus" w:cs="Andalus"/>
              <w:b/>
              <w:spacing w:val="18"/>
              <w:sz w:val="24"/>
              <w:szCs w:val="24"/>
              <w:rtl/>
              <w:lang w:val="fr-FR"/>
            </w:rPr>
            <w:t>الأ</w:t>
          </w:r>
          <w:proofErr w:type="spellEnd"/>
          <w:r w:rsidRPr="00C01A96">
            <w:rPr>
              <w:rFonts w:ascii="Andalus" w:eastAsia="Arial Unicode MS" w:hAnsi="Andalus" w:cs="Andalus"/>
              <w:b/>
              <w:spacing w:val="18"/>
              <w:sz w:val="24"/>
              <w:szCs w:val="24"/>
              <w:rtl/>
              <w:lang w:val="fr-FR"/>
            </w:rPr>
            <w:t xml:space="preserve"> مم المتحدة</w:t>
          </w:r>
        </w:p>
        <w:p w14:paraId="2BC5A4CF" w14:textId="77777777" w:rsidR="00A7688E" w:rsidRDefault="00411EA2" w:rsidP="00A7688E">
          <w:pPr>
            <w:spacing w:after="0" w:line="168" w:lineRule="auto"/>
            <w:ind w:left="-142"/>
            <w:jc w:val="center"/>
            <w:rPr>
              <w:rFonts w:ascii="Traditional Arabic" w:eastAsia="Times New Roman" w:hAnsi="Traditional Arabic" w:cs="Traditional Arabic"/>
              <w:sz w:val="30"/>
              <w:szCs w:val="30"/>
              <w:lang w:val="fr-FR"/>
            </w:rPr>
          </w:pPr>
          <w:r w:rsidRPr="00C01A96">
            <w:rPr>
              <w:rFonts w:ascii="Andalus" w:eastAsia="Arial Unicode MS" w:hAnsi="Andalus" w:cs="Andalus"/>
              <w:b/>
              <w:spacing w:val="18"/>
              <w:sz w:val="24"/>
              <w:szCs w:val="24"/>
              <w:rtl/>
              <w:lang w:val="fr-FR"/>
            </w:rPr>
            <w:t>والمنظمات الدولية في جنيف</w:t>
          </w:r>
          <w:r w:rsidRPr="00C01A96">
            <w:rPr>
              <w:rFonts w:ascii="Andalus" w:eastAsia="Times New Roman" w:hAnsi="Andalus" w:cs="Andalus"/>
              <w:b/>
              <w:spacing w:val="18"/>
              <w:sz w:val="30"/>
              <w:szCs w:val="30"/>
              <w:rtl/>
              <w:lang w:val="fr-FR"/>
            </w:rPr>
            <w:br/>
          </w:r>
        </w:p>
      </w:tc>
    </w:tr>
    <w:tr w:rsidR="00A7688E" w14:paraId="2BC5A4D4" w14:textId="77777777" w:rsidTr="00A7688E">
      <w:trPr>
        <w:trHeight w:val="143"/>
      </w:trPr>
      <w:tc>
        <w:tcPr>
          <w:tcW w:w="3936" w:type="dxa"/>
          <w:vMerge/>
        </w:tcPr>
        <w:p w14:paraId="2BC5A4D1" w14:textId="77777777" w:rsidR="00A7688E" w:rsidRDefault="00A7688E" w:rsidP="00A7688E">
          <w:pPr>
            <w:spacing w:after="0" w:line="360" w:lineRule="auto"/>
            <w:ind w:left="-142"/>
            <w:jc w:val="center"/>
            <w:rPr>
              <w:rFonts w:ascii="Century Gothic" w:eastAsia="PMingLiU" w:hAnsi="Century Gothic" w:cs="Aparajita"/>
              <w:b/>
              <w:sz w:val="20"/>
              <w:szCs w:val="18"/>
              <w:lang w:val="fr-FR"/>
            </w:rPr>
          </w:pPr>
        </w:p>
      </w:tc>
      <w:tc>
        <w:tcPr>
          <w:tcW w:w="2698" w:type="dxa"/>
          <w:tcBorders>
            <w:bottom w:val="nil"/>
          </w:tcBorders>
        </w:tcPr>
        <w:p w14:paraId="2BC5A4D2" w14:textId="77777777" w:rsidR="00A7688E" w:rsidRDefault="00A7688E" w:rsidP="00A7688E">
          <w:pPr>
            <w:spacing w:after="0" w:line="240" w:lineRule="auto"/>
            <w:ind w:left="34"/>
            <w:jc w:val="center"/>
            <w:rPr>
              <w:rFonts w:ascii="Times New Roman" w:eastAsia="Times New Roman"/>
              <w:sz w:val="28"/>
              <w:szCs w:val="24"/>
              <w:lang w:eastAsia="fr-CH"/>
            </w:rPr>
          </w:pPr>
        </w:p>
      </w:tc>
      <w:tc>
        <w:tcPr>
          <w:tcW w:w="3714" w:type="dxa"/>
        </w:tcPr>
        <w:p w14:paraId="2BC5A4D3" w14:textId="77777777" w:rsidR="00A7688E" w:rsidRDefault="00A7688E" w:rsidP="00A7688E">
          <w:pPr>
            <w:spacing w:after="0" w:line="168" w:lineRule="auto"/>
            <w:ind w:left="-142"/>
            <w:jc w:val="center"/>
            <w:rPr>
              <w:rFonts w:ascii="Constantia" w:eastAsia="Times New Roman" w:hAnsi="Constantia" w:cs="Andalus"/>
              <w:b/>
              <w:spacing w:val="18"/>
              <w:sz w:val="36"/>
              <w:szCs w:val="28"/>
              <w:rtl/>
              <w:lang w:val="fr-FR"/>
            </w:rPr>
          </w:pPr>
        </w:p>
      </w:tc>
    </w:tr>
  </w:tbl>
  <w:p w14:paraId="2BC5A4D5" w14:textId="77777777" w:rsidR="00A7688E" w:rsidRDefault="00A7688E" w:rsidP="00A768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A5717"/>
    <w:multiLevelType w:val="hybridMultilevel"/>
    <w:tmpl w:val="94BA33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EAF"/>
    <w:rsid w:val="00001368"/>
    <w:rsid w:val="000111F4"/>
    <w:rsid w:val="000123A7"/>
    <w:rsid w:val="000217C4"/>
    <w:rsid w:val="00025D1B"/>
    <w:rsid w:val="00037A76"/>
    <w:rsid w:val="00041B09"/>
    <w:rsid w:val="000A1293"/>
    <w:rsid w:val="000A601A"/>
    <w:rsid w:val="000A7DA6"/>
    <w:rsid w:val="000B0A98"/>
    <w:rsid w:val="000C029F"/>
    <w:rsid w:val="000D016E"/>
    <w:rsid w:val="000E7E1F"/>
    <w:rsid w:val="00120192"/>
    <w:rsid w:val="00130491"/>
    <w:rsid w:val="001412B8"/>
    <w:rsid w:val="00142726"/>
    <w:rsid w:val="0019009D"/>
    <w:rsid w:val="00190BB1"/>
    <w:rsid w:val="001A1D4B"/>
    <w:rsid w:val="001B25B8"/>
    <w:rsid w:val="001B6809"/>
    <w:rsid w:val="001C1DCC"/>
    <w:rsid w:val="001C216D"/>
    <w:rsid w:val="001C4015"/>
    <w:rsid w:val="001C700F"/>
    <w:rsid w:val="001D6C99"/>
    <w:rsid w:val="0020706A"/>
    <w:rsid w:val="00210041"/>
    <w:rsid w:val="002360B4"/>
    <w:rsid w:val="00265682"/>
    <w:rsid w:val="002805DD"/>
    <w:rsid w:val="002853F0"/>
    <w:rsid w:val="00285910"/>
    <w:rsid w:val="002935C8"/>
    <w:rsid w:val="002A4042"/>
    <w:rsid w:val="002A4EAF"/>
    <w:rsid w:val="002A57C9"/>
    <w:rsid w:val="002A694E"/>
    <w:rsid w:val="002A6BAF"/>
    <w:rsid w:val="002B1636"/>
    <w:rsid w:val="002C7D79"/>
    <w:rsid w:val="002D04FF"/>
    <w:rsid w:val="002D4110"/>
    <w:rsid w:val="002F4182"/>
    <w:rsid w:val="00355148"/>
    <w:rsid w:val="003636E7"/>
    <w:rsid w:val="003A6DFD"/>
    <w:rsid w:val="003B0848"/>
    <w:rsid w:val="004010F9"/>
    <w:rsid w:val="004070D2"/>
    <w:rsid w:val="00411EA2"/>
    <w:rsid w:val="00422C9B"/>
    <w:rsid w:val="00443328"/>
    <w:rsid w:val="00463D2C"/>
    <w:rsid w:val="004652BE"/>
    <w:rsid w:val="00465E67"/>
    <w:rsid w:val="004A5FCB"/>
    <w:rsid w:val="004D7D5E"/>
    <w:rsid w:val="004E27C3"/>
    <w:rsid w:val="004E6050"/>
    <w:rsid w:val="004F0755"/>
    <w:rsid w:val="004F201C"/>
    <w:rsid w:val="00520A94"/>
    <w:rsid w:val="00524815"/>
    <w:rsid w:val="00535301"/>
    <w:rsid w:val="00550B45"/>
    <w:rsid w:val="005568AB"/>
    <w:rsid w:val="0059559B"/>
    <w:rsid w:val="005A1DA0"/>
    <w:rsid w:val="005A26A0"/>
    <w:rsid w:val="005C7E71"/>
    <w:rsid w:val="006007B2"/>
    <w:rsid w:val="006008F5"/>
    <w:rsid w:val="00650C65"/>
    <w:rsid w:val="00655154"/>
    <w:rsid w:val="00683ABD"/>
    <w:rsid w:val="006B5F09"/>
    <w:rsid w:val="006B6C8C"/>
    <w:rsid w:val="006C2C82"/>
    <w:rsid w:val="006C62FC"/>
    <w:rsid w:val="006D5713"/>
    <w:rsid w:val="006E114F"/>
    <w:rsid w:val="006F3350"/>
    <w:rsid w:val="0070102B"/>
    <w:rsid w:val="00730297"/>
    <w:rsid w:val="0076198C"/>
    <w:rsid w:val="007749E5"/>
    <w:rsid w:val="00775D21"/>
    <w:rsid w:val="007855C7"/>
    <w:rsid w:val="007A6074"/>
    <w:rsid w:val="007C3E9E"/>
    <w:rsid w:val="007E5A39"/>
    <w:rsid w:val="007E5BE1"/>
    <w:rsid w:val="00812294"/>
    <w:rsid w:val="00836724"/>
    <w:rsid w:val="00854BE7"/>
    <w:rsid w:val="00873406"/>
    <w:rsid w:val="00877483"/>
    <w:rsid w:val="00894444"/>
    <w:rsid w:val="008968FB"/>
    <w:rsid w:val="008B01C5"/>
    <w:rsid w:val="008B76F0"/>
    <w:rsid w:val="008D644E"/>
    <w:rsid w:val="00924553"/>
    <w:rsid w:val="009446F9"/>
    <w:rsid w:val="00970874"/>
    <w:rsid w:val="009A52CA"/>
    <w:rsid w:val="009C364D"/>
    <w:rsid w:val="009E2AC0"/>
    <w:rsid w:val="00A30B05"/>
    <w:rsid w:val="00A47014"/>
    <w:rsid w:val="00A55861"/>
    <w:rsid w:val="00A663C5"/>
    <w:rsid w:val="00A73CB2"/>
    <w:rsid w:val="00A7688E"/>
    <w:rsid w:val="00A76A14"/>
    <w:rsid w:val="00B14EE5"/>
    <w:rsid w:val="00B34DB2"/>
    <w:rsid w:val="00B57B0B"/>
    <w:rsid w:val="00B61095"/>
    <w:rsid w:val="00BA58D1"/>
    <w:rsid w:val="00BA6338"/>
    <w:rsid w:val="00BB3FB7"/>
    <w:rsid w:val="00BD2D20"/>
    <w:rsid w:val="00BD4385"/>
    <w:rsid w:val="00BE0A93"/>
    <w:rsid w:val="00BE37CA"/>
    <w:rsid w:val="00BE6C3B"/>
    <w:rsid w:val="00C0003A"/>
    <w:rsid w:val="00C409A0"/>
    <w:rsid w:val="00C70F67"/>
    <w:rsid w:val="00CA0C91"/>
    <w:rsid w:val="00CA4FD9"/>
    <w:rsid w:val="00CC3916"/>
    <w:rsid w:val="00CD6CD8"/>
    <w:rsid w:val="00CF183A"/>
    <w:rsid w:val="00CF1B6A"/>
    <w:rsid w:val="00CF2ED1"/>
    <w:rsid w:val="00D23522"/>
    <w:rsid w:val="00D36937"/>
    <w:rsid w:val="00D5377D"/>
    <w:rsid w:val="00D6308F"/>
    <w:rsid w:val="00DC6739"/>
    <w:rsid w:val="00DF1341"/>
    <w:rsid w:val="00E17434"/>
    <w:rsid w:val="00E222BB"/>
    <w:rsid w:val="00E35FD2"/>
    <w:rsid w:val="00E604E7"/>
    <w:rsid w:val="00E7720A"/>
    <w:rsid w:val="00EA6A1F"/>
    <w:rsid w:val="00EB1761"/>
    <w:rsid w:val="00ED6538"/>
    <w:rsid w:val="00F27E1C"/>
    <w:rsid w:val="00F51C96"/>
    <w:rsid w:val="00F84548"/>
    <w:rsid w:val="00FC2A97"/>
    <w:rsid w:val="00FD5E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2BC5A4A8"/>
  <w15:docId w15:val="{B97B2627-0DC1-41EA-9195-6BEE371D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EAF"/>
    <w:rPr>
      <w:rFonts w:ascii="Calibri" w:eastAsia="Calibri" w:hAnsi="Times New Roman" w:cs="Times New Roman"/>
    </w:rPr>
  </w:style>
  <w:style w:type="paragraph" w:styleId="Titre4">
    <w:name w:val="heading 4"/>
    <w:basedOn w:val="Normal"/>
    <w:link w:val="Titre4Car"/>
    <w:uiPriority w:val="9"/>
    <w:qFormat/>
    <w:rsid w:val="00535301"/>
    <w:pPr>
      <w:spacing w:before="100" w:beforeAutospacing="1" w:after="100" w:afterAutospacing="1" w:line="240" w:lineRule="auto"/>
      <w:outlineLvl w:val="3"/>
    </w:pPr>
    <w:rPr>
      <w:rFonts w:ascii="Times New Roman" w:eastAsia="Times New Roman"/>
      <w:b/>
      <w:bCs/>
      <w:sz w:val="24"/>
      <w:szCs w:val="24"/>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2A4EAF"/>
    <w:pPr>
      <w:tabs>
        <w:tab w:val="center" w:pos="4536"/>
        <w:tab w:val="right" w:pos="9072"/>
      </w:tabs>
      <w:spacing w:after="0" w:line="240" w:lineRule="auto"/>
    </w:pPr>
  </w:style>
  <w:style w:type="character" w:customStyle="1" w:styleId="En-tteCar">
    <w:name w:val="En-tête Car"/>
    <w:basedOn w:val="Policepardfaut"/>
    <w:link w:val="En-tte"/>
    <w:uiPriority w:val="99"/>
    <w:rsid w:val="002A4EAF"/>
    <w:rPr>
      <w:rFonts w:ascii="Calibri" w:eastAsia="Calibri" w:hAnsi="Times New Roman" w:cs="Times New Roman"/>
    </w:rPr>
  </w:style>
  <w:style w:type="paragraph" w:styleId="Pieddepage">
    <w:name w:val="footer"/>
    <w:basedOn w:val="Normal"/>
    <w:link w:val="PieddepageCar"/>
    <w:uiPriority w:val="99"/>
    <w:rsid w:val="002A4E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EAF"/>
    <w:rPr>
      <w:rFonts w:ascii="Calibri" w:eastAsia="Calibri" w:hAnsi="Times New Roman" w:cs="Times New Roman"/>
    </w:rPr>
  </w:style>
  <w:style w:type="paragraph" w:styleId="Paragraphedeliste">
    <w:name w:val="List Paragraph"/>
    <w:basedOn w:val="Normal"/>
    <w:uiPriority w:val="34"/>
    <w:qFormat/>
    <w:rsid w:val="002A4EAF"/>
    <w:pPr>
      <w:ind w:left="720"/>
      <w:contextualSpacing/>
    </w:pPr>
  </w:style>
  <w:style w:type="paragraph" w:styleId="Textedebulles">
    <w:name w:val="Balloon Text"/>
    <w:basedOn w:val="Normal"/>
    <w:link w:val="TextedebullesCar"/>
    <w:uiPriority w:val="99"/>
    <w:semiHidden/>
    <w:unhideWhenUsed/>
    <w:rsid w:val="002C7D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7D79"/>
    <w:rPr>
      <w:rFonts w:ascii="Segoe UI" w:eastAsia="Calibri" w:hAnsi="Segoe UI" w:cs="Segoe UI"/>
      <w:sz w:val="18"/>
      <w:szCs w:val="18"/>
    </w:rPr>
  </w:style>
  <w:style w:type="character" w:customStyle="1" w:styleId="Titre4Car">
    <w:name w:val="Titre 4 Car"/>
    <w:basedOn w:val="Policepardfaut"/>
    <w:link w:val="Titre4"/>
    <w:uiPriority w:val="9"/>
    <w:rsid w:val="00535301"/>
    <w:rPr>
      <w:rFonts w:ascii="Times New Roman" w:eastAsia="Times New Roman" w:hAnsi="Times New Roman" w:cs="Times New Roman"/>
      <w:b/>
      <w:bCs/>
      <w:sz w:val="24"/>
      <w:szCs w:val="24"/>
      <w:lang w:eastAsia="fr-CH"/>
    </w:rPr>
  </w:style>
  <w:style w:type="paragraph" w:customStyle="1" w:styleId="Default">
    <w:name w:val="Default"/>
    <w:rsid w:val="002D4110"/>
    <w:pPr>
      <w:autoSpaceDE w:val="0"/>
      <w:autoSpaceDN w:val="0"/>
      <w:adjustRightInd w:val="0"/>
      <w:spacing w:after="0" w:line="240" w:lineRule="auto"/>
    </w:pPr>
    <w:rPr>
      <w:rFonts w:ascii="Arial" w:hAnsi="Arial" w:cs="Arial"/>
      <w:color w:val="000000"/>
      <w:sz w:val="24"/>
      <w:szCs w:val="24"/>
    </w:rPr>
  </w:style>
  <w:style w:type="character" w:styleId="Accentuation">
    <w:name w:val="Emphasis"/>
    <w:basedOn w:val="Policepardfaut"/>
    <w:uiPriority w:val="20"/>
    <w:qFormat/>
    <w:rsid w:val="00A73CB2"/>
    <w:rPr>
      <w:i/>
      <w:iCs/>
    </w:rPr>
  </w:style>
  <w:style w:type="character" w:customStyle="1" w:styleId="m6194621069670854871hps">
    <w:name w:val="m_6194621069670854871hps"/>
    <w:basedOn w:val="Policepardfaut"/>
    <w:rsid w:val="003636E7"/>
  </w:style>
  <w:style w:type="paragraph" w:styleId="Corpsdetexte">
    <w:name w:val="Body Text"/>
    <w:basedOn w:val="Normal"/>
    <w:link w:val="CorpsdetexteCar"/>
    <w:uiPriority w:val="1"/>
    <w:semiHidden/>
    <w:unhideWhenUsed/>
    <w:qFormat/>
    <w:rsid w:val="006F3350"/>
    <w:pPr>
      <w:widowControl w:val="0"/>
      <w:autoSpaceDE w:val="0"/>
      <w:autoSpaceDN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semiHidden/>
    <w:rsid w:val="006F3350"/>
    <w:rPr>
      <w:rFonts w:ascii="Arial" w:eastAsia="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50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3.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FE77B1-22FE-46F2-97A8-6B6F0947F350}"/>
</file>

<file path=customXml/itemProps2.xml><?xml version="1.0" encoding="utf-8"?>
<ds:datastoreItem xmlns:ds="http://schemas.openxmlformats.org/officeDocument/2006/customXml" ds:itemID="{874A7004-A0A1-4B29-A5DF-881D55967E3C}"/>
</file>

<file path=customXml/itemProps3.xml><?xml version="1.0" encoding="utf-8"?>
<ds:datastoreItem xmlns:ds="http://schemas.openxmlformats.org/officeDocument/2006/customXml" ds:itemID="{02871891-A699-4A06-A6B6-DDBB13EA5A13}"/>
</file>

<file path=customXml/itemProps4.xml><?xml version="1.0" encoding="utf-8"?>
<ds:datastoreItem xmlns:ds="http://schemas.openxmlformats.org/officeDocument/2006/customXml" ds:itemID="{D272967E-B484-476C-991C-CF7B24F7A2FF}"/>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1242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Traoré Harouna</dc:creator>
  <cp:keywords/>
  <dc:description/>
  <cp:lastModifiedBy>Traoré Harouna</cp:lastModifiedBy>
  <cp:revision>2</cp:revision>
  <cp:lastPrinted>2018-05-07T10:54:00Z</cp:lastPrinted>
  <dcterms:created xsi:type="dcterms:W3CDTF">2018-05-07T12:55:00Z</dcterms:created>
  <dcterms:modified xsi:type="dcterms:W3CDTF">2018-05-07T12:55:00Z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