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9E" w:rsidRPr="00DA7AC2" w:rsidRDefault="0093039E" w:rsidP="00952AE1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DA7AC2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93039E" w:rsidRPr="00DA7AC2" w:rsidRDefault="0093039E" w:rsidP="00952AE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:rsidR="0093039E" w:rsidRPr="00DA7AC2" w:rsidRDefault="0093039E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DA7A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D3585C" wp14:editId="1BF194F8">
            <wp:extent cx="1060095" cy="1142449"/>
            <wp:effectExtent l="0" t="0" r="6985" b="635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39E" w:rsidRPr="00DA7AC2" w:rsidRDefault="0093039E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952AE1" w:rsidRPr="00AD3653" w:rsidRDefault="00952AE1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30</w:t>
      </w:r>
      <w:r w:rsidRPr="00952AE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>Session of the UPR Working Group</w:t>
      </w:r>
    </w:p>
    <w:p w:rsidR="00952AE1" w:rsidRPr="00AD3653" w:rsidRDefault="00952AE1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 w:rsidR="00846CA9">
        <w:rPr>
          <w:rFonts w:ascii="Arial" w:hAnsi="Arial" w:cs="Arial"/>
          <w:b/>
          <w:bCs/>
          <w:sz w:val="24"/>
          <w:szCs w:val="24"/>
          <w:lang w:val="en-GB"/>
        </w:rPr>
        <w:t>Canada</w:t>
      </w:r>
    </w:p>
    <w:p w:rsidR="00952AE1" w:rsidRPr="00AD3653" w:rsidRDefault="00846CA9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952AE1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52AE1">
        <w:rPr>
          <w:rFonts w:ascii="Arial" w:hAnsi="Arial" w:cs="Arial"/>
          <w:b/>
          <w:bCs/>
          <w:sz w:val="24"/>
          <w:szCs w:val="24"/>
          <w:lang w:val="en-GB"/>
        </w:rPr>
        <w:t>May 2018</w:t>
      </w:r>
    </w:p>
    <w:p w:rsidR="0093039E" w:rsidRPr="00DA7AC2" w:rsidRDefault="0093039E" w:rsidP="00952A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:rsidR="0093039E" w:rsidRDefault="00B26195" w:rsidP="00952A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Mr. President</w:t>
      </w:r>
      <w:r w:rsidR="0093039E" w:rsidRPr="00DA7AC2">
        <w:rPr>
          <w:rFonts w:ascii="Arial" w:eastAsiaTheme="minorEastAsia" w:hAnsi="Arial" w:cs="Arial"/>
          <w:sz w:val="24"/>
          <w:szCs w:val="24"/>
        </w:rPr>
        <w:t>,</w:t>
      </w:r>
    </w:p>
    <w:p w:rsidR="006B7C06" w:rsidRPr="00DA7AC2" w:rsidRDefault="006B7C06" w:rsidP="00952A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:rsidR="00952AE1" w:rsidRDefault="00DA7AC2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</w:rPr>
        <w:t>Mongolia</w:t>
      </w:r>
      <w:r w:rsidR="000C2802">
        <w:rPr>
          <w:rFonts w:ascii="Arial" w:eastAsiaTheme="minorEastAsia" w:hAnsi="Arial" w:cs="Arial"/>
          <w:sz w:val="24"/>
          <w:szCs w:val="24"/>
        </w:rPr>
        <w:t xml:space="preserve"> warmly welcomes the d</w:t>
      </w:r>
      <w:r w:rsidR="000C2802" w:rsidRPr="00DA7AC2">
        <w:rPr>
          <w:rFonts w:ascii="Arial" w:eastAsiaTheme="minorEastAsia" w:hAnsi="Arial" w:cs="Arial"/>
          <w:sz w:val="24"/>
          <w:szCs w:val="24"/>
        </w:rPr>
        <w:t xml:space="preserve">elegation of </w:t>
      </w:r>
      <w:r w:rsidR="000C2802">
        <w:rPr>
          <w:rFonts w:ascii="Arial" w:eastAsiaTheme="minorEastAsia" w:hAnsi="Arial" w:cs="Arial"/>
          <w:sz w:val="24"/>
          <w:szCs w:val="24"/>
        </w:rPr>
        <w:t>Canada</w:t>
      </w:r>
      <w:r w:rsidR="00B3501C">
        <w:rPr>
          <w:rFonts w:ascii="Arial" w:eastAsiaTheme="minorEastAsia" w:hAnsi="Arial" w:cs="Arial"/>
          <w:sz w:val="24"/>
          <w:szCs w:val="24"/>
        </w:rPr>
        <w:t xml:space="preserve"> </w:t>
      </w:r>
      <w:r w:rsidR="00347E6B">
        <w:rPr>
          <w:rFonts w:ascii="Arial" w:eastAsiaTheme="minorEastAsia" w:hAnsi="Arial" w:cs="Arial"/>
          <w:sz w:val="24"/>
          <w:szCs w:val="24"/>
        </w:rPr>
        <w:t xml:space="preserve">and thanks </w:t>
      </w:r>
      <w:r w:rsidR="00B37E90">
        <w:rPr>
          <w:rFonts w:ascii="Arial" w:eastAsiaTheme="minorEastAsia" w:hAnsi="Arial" w:cs="Arial"/>
          <w:sz w:val="24"/>
          <w:szCs w:val="24"/>
        </w:rPr>
        <w:t>them</w:t>
      </w:r>
      <w:r w:rsidR="00B3501C">
        <w:rPr>
          <w:rFonts w:ascii="Arial" w:eastAsiaTheme="minorEastAsia" w:hAnsi="Arial" w:cs="Arial"/>
          <w:sz w:val="24"/>
          <w:szCs w:val="24"/>
        </w:rPr>
        <w:t xml:space="preserve"> for </w:t>
      </w:r>
      <w:r w:rsidR="00B37E90">
        <w:rPr>
          <w:rFonts w:ascii="Arial" w:eastAsiaTheme="minorEastAsia" w:hAnsi="Arial" w:cs="Arial"/>
          <w:sz w:val="24"/>
          <w:szCs w:val="24"/>
        </w:rPr>
        <w:t xml:space="preserve">the presentation of their </w:t>
      </w:r>
      <w:r w:rsidR="006B7C06" w:rsidRPr="00DA7AC2">
        <w:rPr>
          <w:rFonts w:ascii="Arial" w:eastAsiaTheme="minorEastAsia" w:hAnsi="Arial" w:cs="Arial"/>
          <w:sz w:val="24"/>
          <w:szCs w:val="24"/>
        </w:rPr>
        <w:t>national repor</w:t>
      </w:r>
      <w:r w:rsidR="00347E6B">
        <w:rPr>
          <w:rFonts w:ascii="Arial" w:eastAsiaTheme="minorEastAsia" w:hAnsi="Arial" w:cs="Arial"/>
          <w:sz w:val="24"/>
          <w:szCs w:val="24"/>
        </w:rPr>
        <w:t>t</w:t>
      </w:r>
      <w:r w:rsidR="00952AE1" w:rsidRPr="00952AE1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:rsidR="00B3501C" w:rsidRDefault="00B3501C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9F495E" w:rsidRDefault="009F495E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Mongolia commends the </w:t>
      </w:r>
      <w:r w:rsidR="00C930A5">
        <w:rPr>
          <w:rFonts w:ascii="Arial" w:eastAsiaTheme="minorEastAsia" w:hAnsi="Arial" w:cs="Arial"/>
          <w:sz w:val="24"/>
          <w:szCs w:val="24"/>
        </w:rPr>
        <w:t xml:space="preserve">Government of Canada for its commitment </w:t>
      </w:r>
      <w:r w:rsidR="00B37E90">
        <w:rPr>
          <w:rFonts w:ascii="Arial" w:eastAsiaTheme="minorEastAsia" w:hAnsi="Arial" w:cs="Arial"/>
          <w:sz w:val="24"/>
          <w:szCs w:val="24"/>
        </w:rPr>
        <w:t xml:space="preserve">to </w:t>
      </w:r>
      <w:r w:rsidRPr="009F495E">
        <w:rPr>
          <w:rFonts w:ascii="Arial" w:eastAsiaTheme="minorEastAsia" w:hAnsi="Arial" w:cs="Arial"/>
          <w:sz w:val="24"/>
          <w:szCs w:val="24"/>
        </w:rPr>
        <w:t>implement the Calls to Action of the Truth and Reconciliation Commission of Canada (TRC</w:t>
      </w:r>
      <w:r w:rsidR="008427A2" w:rsidRPr="009F495E">
        <w:rPr>
          <w:rFonts w:ascii="Arial" w:eastAsiaTheme="minorEastAsia" w:hAnsi="Arial" w:cs="Arial"/>
          <w:sz w:val="24"/>
          <w:szCs w:val="24"/>
        </w:rPr>
        <w:t>)</w:t>
      </w:r>
      <w:r w:rsidR="00477584">
        <w:rPr>
          <w:rFonts w:ascii="Arial" w:eastAsiaTheme="minorEastAsia" w:hAnsi="Arial" w:cs="Arial"/>
          <w:sz w:val="24"/>
          <w:szCs w:val="24"/>
        </w:rPr>
        <w:t xml:space="preserve"> and </w:t>
      </w:r>
      <w:r w:rsidRPr="009F495E">
        <w:rPr>
          <w:rFonts w:ascii="Arial" w:eastAsiaTheme="minorEastAsia" w:hAnsi="Arial" w:cs="Arial"/>
          <w:sz w:val="24"/>
          <w:szCs w:val="24"/>
        </w:rPr>
        <w:t xml:space="preserve">its </w:t>
      </w:r>
      <w:r w:rsidR="00477584">
        <w:rPr>
          <w:rFonts w:ascii="Arial" w:eastAsiaTheme="minorEastAsia" w:hAnsi="Arial" w:cs="Arial"/>
          <w:sz w:val="24"/>
          <w:szCs w:val="24"/>
        </w:rPr>
        <w:t xml:space="preserve">decision to </w:t>
      </w:r>
      <w:r w:rsidRPr="009F495E">
        <w:rPr>
          <w:rFonts w:ascii="Arial" w:eastAsiaTheme="minorEastAsia" w:hAnsi="Arial" w:cs="Arial"/>
          <w:sz w:val="24"/>
          <w:szCs w:val="24"/>
        </w:rPr>
        <w:t xml:space="preserve">support the </w:t>
      </w:r>
      <w:r w:rsidR="00477584" w:rsidRPr="00477584">
        <w:rPr>
          <w:rFonts w:ascii="Arial" w:eastAsiaTheme="minorEastAsia" w:hAnsi="Arial" w:cs="Arial"/>
          <w:sz w:val="24"/>
          <w:szCs w:val="24"/>
        </w:rPr>
        <w:t>United Nations Declaration on the Rights of Indigenous Peoples</w:t>
      </w:r>
      <w:r w:rsidR="00477584">
        <w:rPr>
          <w:rFonts w:ascii="Arial" w:eastAsiaTheme="minorEastAsia" w:hAnsi="Arial" w:cs="Arial"/>
          <w:sz w:val="24"/>
          <w:szCs w:val="24"/>
        </w:rPr>
        <w:t xml:space="preserve"> on May 10, 2016.</w:t>
      </w:r>
      <w:bookmarkStart w:id="0" w:name="_GoBack"/>
      <w:bookmarkEnd w:id="0"/>
    </w:p>
    <w:p w:rsidR="009F495E" w:rsidRDefault="009F495E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B3501C" w:rsidRDefault="00B3501C" w:rsidP="00B3501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Mongolia </w:t>
      </w:r>
      <w:r w:rsidRPr="001927B1">
        <w:rPr>
          <w:rFonts w:ascii="Arial" w:eastAsiaTheme="minorEastAsia" w:hAnsi="Arial" w:cs="Arial"/>
          <w:b/>
          <w:sz w:val="24"/>
          <w:szCs w:val="24"/>
        </w:rPr>
        <w:t>recommends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B3501C">
        <w:rPr>
          <w:rFonts w:ascii="Arial" w:eastAsiaTheme="minorEastAsia" w:hAnsi="Arial" w:cs="Arial"/>
          <w:sz w:val="24"/>
          <w:szCs w:val="24"/>
        </w:rPr>
        <w:t xml:space="preserve">Canada </w:t>
      </w:r>
      <w:r w:rsidR="001927B1">
        <w:rPr>
          <w:rFonts w:ascii="Arial" w:eastAsiaTheme="minorEastAsia" w:hAnsi="Arial" w:cs="Arial"/>
          <w:sz w:val="24"/>
          <w:szCs w:val="24"/>
        </w:rPr>
        <w:t xml:space="preserve">to </w:t>
      </w:r>
      <w:r w:rsidR="00477584">
        <w:rPr>
          <w:rFonts w:ascii="Arial" w:eastAsiaTheme="minorEastAsia" w:hAnsi="Arial" w:cs="Arial"/>
          <w:sz w:val="24"/>
          <w:szCs w:val="24"/>
        </w:rPr>
        <w:t xml:space="preserve">consider </w:t>
      </w:r>
      <w:r w:rsidR="001927B1">
        <w:rPr>
          <w:rFonts w:ascii="Arial" w:eastAsiaTheme="minorEastAsia" w:hAnsi="Arial" w:cs="Arial"/>
          <w:sz w:val="24"/>
          <w:szCs w:val="24"/>
        </w:rPr>
        <w:t>ratify</w:t>
      </w:r>
      <w:r w:rsidR="00477584">
        <w:rPr>
          <w:rFonts w:ascii="Arial" w:eastAsiaTheme="minorEastAsia" w:hAnsi="Arial" w:cs="Arial"/>
          <w:sz w:val="24"/>
          <w:szCs w:val="24"/>
        </w:rPr>
        <w:t>ing</w:t>
      </w:r>
      <w:r w:rsidR="001927B1">
        <w:rPr>
          <w:rFonts w:ascii="Arial" w:eastAsiaTheme="minorEastAsia" w:hAnsi="Arial" w:cs="Arial"/>
          <w:sz w:val="24"/>
          <w:szCs w:val="24"/>
        </w:rPr>
        <w:t xml:space="preserve"> the </w:t>
      </w:r>
      <w:r w:rsidR="001927B1" w:rsidRPr="00B3501C">
        <w:rPr>
          <w:rFonts w:ascii="Arial" w:eastAsiaTheme="minorEastAsia" w:hAnsi="Arial" w:cs="Arial"/>
          <w:sz w:val="24"/>
          <w:szCs w:val="24"/>
        </w:rPr>
        <w:t>international</w:t>
      </w:r>
      <w:r w:rsidR="001927B1">
        <w:rPr>
          <w:rFonts w:ascii="Arial" w:eastAsiaTheme="minorEastAsia" w:hAnsi="Arial" w:cs="Arial"/>
          <w:sz w:val="24"/>
          <w:szCs w:val="24"/>
        </w:rPr>
        <w:t xml:space="preserve"> human rights</w:t>
      </w:r>
      <w:r w:rsidR="001927B1" w:rsidRPr="00B3501C">
        <w:rPr>
          <w:rFonts w:ascii="Arial" w:eastAsiaTheme="minorEastAsia" w:hAnsi="Arial" w:cs="Arial"/>
          <w:sz w:val="24"/>
          <w:szCs w:val="24"/>
        </w:rPr>
        <w:t xml:space="preserve"> instruments which </w:t>
      </w:r>
      <w:r w:rsidR="001927B1">
        <w:rPr>
          <w:rFonts w:ascii="Arial" w:eastAsiaTheme="minorEastAsia" w:hAnsi="Arial" w:cs="Arial"/>
          <w:sz w:val="24"/>
          <w:szCs w:val="24"/>
        </w:rPr>
        <w:t>Canada</w:t>
      </w:r>
      <w:r w:rsidR="001927B1" w:rsidRPr="00B3501C">
        <w:rPr>
          <w:rFonts w:ascii="Arial" w:eastAsiaTheme="minorEastAsia" w:hAnsi="Arial" w:cs="Arial"/>
          <w:sz w:val="24"/>
          <w:szCs w:val="24"/>
        </w:rPr>
        <w:t xml:space="preserve"> </w:t>
      </w:r>
      <w:r w:rsidR="001927B1">
        <w:rPr>
          <w:rFonts w:ascii="Arial" w:eastAsiaTheme="minorEastAsia" w:hAnsi="Arial" w:cs="Arial"/>
          <w:sz w:val="24"/>
          <w:szCs w:val="24"/>
        </w:rPr>
        <w:t xml:space="preserve">has not yet become party, including </w:t>
      </w:r>
      <w:r w:rsidR="001927B1" w:rsidRPr="001927B1">
        <w:rPr>
          <w:rFonts w:ascii="Arial" w:eastAsiaTheme="minorEastAsia" w:hAnsi="Arial" w:cs="Arial"/>
          <w:sz w:val="24"/>
          <w:szCs w:val="24"/>
        </w:rPr>
        <w:t>the</w:t>
      </w:r>
      <w:r w:rsidR="001927B1">
        <w:rPr>
          <w:rFonts w:ascii="Arial" w:eastAsiaTheme="minorEastAsia" w:hAnsi="Arial" w:cs="Arial"/>
          <w:sz w:val="24"/>
          <w:szCs w:val="24"/>
        </w:rPr>
        <w:t xml:space="preserve"> </w:t>
      </w:r>
      <w:r w:rsidR="001927B1" w:rsidRPr="001927B1">
        <w:rPr>
          <w:rFonts w:ascii="Arial" w:eastAsiaTheme="minorEastAsia" w:hAnsi="Arial" w:cs="Arial"/>
          <w:sz w:val="24"/>
          <w:szCs w:val="24"/>
        </w:rPr>
        <w:t>Optional Protocol to the Convention against Torture and Other Cruel, Inhuman or</w:t>
      </w:r>
      <w:r w:rsidR="001927B1">
        <w:rPr>
          <w:rFonts w:ascii="Arial" w:eastAsiaTheme="minorEastAsia" w:hAnsi="Arial" w:cs="Arial"/>
          <w:sz w:val="24"/>
          <w:szCs w:val="24"/>
        </w:rPr>
        <w:t xml:space="preserve"> </w:t>
      </w:r>
      <w:r w:rsidR="001927B1" w:rsidRPr="001927B1">
        <w:rPr>
          <w:rFonts w:ascii="Arial" w:eastAsiaTheme="minorEastAsia" w:hAnsi="Arial" w:cs="Arial"/>
          <w:sz w:val="24"/>
          <w:szCs w:val="24"/>
        </w:rPr>
        <w:t>Degrading Treatment or Punishment</w:t>
      </w:r>
      <w:r w:rsidR="001927B1">
        <w:rPr>
          <w:rFonts w:ascii="Arial" w:eastAsiaTheme="minorEastAsia" w:hAnsi="Arial" w:cs="Arial"/>
          <w:sz w:val="24"/>
          <w:szCs w:val="24"/>
        </w:rPr>
        <w:t>.</w:t>
      </w:r>
    </w:p>
    <w:p w:rsidR="001927B1" w:rsidRDefault="001927B1" w:rsidP="00B3501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875703" w:rsidRDefault="00E45B5D" w:rsidP="00952AE1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W</w:t>
      </w:r>
      <w:r w:rsidR="00423BEE">
        <w:rPr>
          <w:rFonts w:ascii="Arial" w:eastAsia="Calibri" w:hAnsi="Arial" w:cs="Arial"/>
          <w:sz w:val="24"/>
          <w:szCs w:val="24"/>
          <w:lang w:val="en-GB"/>
        </w:rPr>
        <w:t>e</w:t>
      </w:r>
      <w:r w:rsidR="00390D03" w:rsidRPr="00390D03">
        <w:rPr>
          <w:rFonts w:ascii="Arial" w:eastAsia="Calibri" w:hAnsi="Arial" w:cs="Arial"/>
          <w:sz w:val="24"/>
          <w:szCs w:val="24"/>
          <w:lang w:val="en-GB"/>
        </w:rPr>
        <w:t xml:space="preserve"> wish the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delegation of Canada much</w:t>
      </w:r>
      <w:r w:rsidR="00390D03" w:rsidRPr="00390D03">
        <w:rPr>
          <w:rFonts w:ascii="Arial" w:eastAsia="Calibri" w:hAnsi="Arial" w:cs="Arial"/>
          <w:sz w:val="24"/>
          <w:szCs w:val="24"/>
          <w:lang w:val="en-GB"/>
        </w:rPr>
        <w:t xml:space="preserve"> success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in the third cycle of its UPR process.</w:t>
      </w:r>
    </w:p>
    <w:p w:rsidR="00390D03" w:rsidRPr="00DA7AC2" w:rsidRDefault="00390D03" w:rsidP="00952AE1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93039E" w:rsidRPr="00DA7AC2" w:rsidRDefault="00AB6A0A" w:rsidP="00952A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7AC2">
        <w:rPr>
          <w:rFonts w:ascii="Arial" w:eastAsia="Calibri" w:hAnsi="Arial" w:cs="Arial"/>
          <w:sz w:val="24"/>
          <w:szCs w:val="24"/>
          <w:lang w:val="en-GB"/>
        </w:rPr>
        <w:t xml:space="preserve">Thank </w:t>
      </w:r>
      <w:r w:rsidR="00DA7AC2" w:rsidRPr="00DA7AC2">
        <w:rPr>
          <w:rFonts w:ascii="Arial" w:eastAsia="Calibri" w:hAnsi="Arial" w:cs="Arial"/>
          <w:sz w:val="24"/>
          <w:szCs w:val="24"/>
          <w:lang w:val="en-GB"/>
        </w:rPr>
        <w:t>you, Mr. President</w:t>
      </w:r>
      <w:r w:rsidRPr="00DA7AC2">
        <w:rPr>
          <w:rFonts w:ascii="Arial" w:eastAsia="Calibri" w:hAnsi="Arial" w:cs="Arial"/>
          <w:sz w:val="24"/>
          <w:szCs w:val="24"/>
          <w:lang w:val="en-GB"/>
        </w:rPr>
        <w:t>.</w:t>
      </w:r>
    </w:p>
    <w:sectPr w:rsidR="0093039E" w:rsidRPr="00DA7AC2" w:rsidSect="00952AE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40BED"/>
    <w:multiLevelType w:val="hybridMultilevel"/>
    <w:tmpl w:val="6CAA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605D0"/>
    <w:multiLevelType w:val="hybridMultilevel"/>
    <w:tmpl w:val="450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9E"/>
    <w:rsid w:val="00032FBA"/>
    <w:rsid w:val="000C2802"/>
    <w:rsid w:val="000D45B5"/>
    <w:rsid w:val="00106F6A"/>
    <w:rsid w:val="001927B1"/>
    <w:rsid w:val="001B523D"/>
    <w:rsid w:val="001F0B0D"/>
    <w:rsid w:val="00230E94"/>
    <w:rsid w:val="0025716D"/>
    <w:rsid w:val="0027297B"/>
    <w:rsid w:val="002751DD"/>
    <w:rsid w:val="002C1353"/>
    <w:rsid w:val="002F5D1C"/>
    <w:rsid w:val="003020A5"/>
    <w:rsid w:val="00310E53"/>
    <w:rsid w:val="003125E5"/>
    <w:rsid w:val="00313E59"/>
    <w:rsid w:val="00347332"/>
    <w:rsid w:val="00347E6B"/>
    <w:rsid w:val="0035314D"/>
    <w:rsid w:val="00383D81"/>
    <w:rsid w:val="00390D03"/>
    <w:rsid w:val="003D49EC"/>
    <w:rsid w:val="00423BEE"/>
    <w:rsid w:val="00455D73"/>
    <w:rsid w:val="00476B6B"/>
    <w:rsid w:val="00477584"/>
    <w:rsid w:val="004977DF"/>
    <w:rsid w:val="004F24E9"/>
    <w:rsid w:val="005128C5"/>
    <w:rsid w:val="00515634"/>
    <w:rsid w:val="005462E6"/>
    <w:rsid w:val="00573A0E"/>
    <w:rsid w:val="005D1D71"/>
    <w:rsid w:val="005D570F"/>
    <w:rsid w:val="0062267B"/>
    <w:rsid w:val="00665169"/>
    <w:rsid w:val="00684ECD"/>
    <w:rsid w:val="00693537"/>
    <w:rsid w:val="006A696E"/>
    <w:rsid w:val="006B7C06"/>
    <w:rsid w:val="006D2478"/>
    <w:rsid w:val="006E7E1C"/>
    <w:rsid w:val="00712B48"/>
    <w:rsid w:val="007454A0"/>
    <w:rsid w:val="00772000"/>
    <w:rsid w:val="00805195"/>
    <w:rsid w:val="00816FBD"/>
    <w:rsid w:val="00831D96"/>
    <w:rsid w:val="008427A2"/>
    <w:rsid w:val="00846CA9"/>
    <w:rsid w:val="00847D0F"/>
    <w:rsid w:val="00867748"/>
    <w:rsid w:val="00875703"/>
    <w:rsid w:val="0089360B"/>
    <w:rsid w:val="008C06B5"/>
    <w:rsid w:val="008D4FD8"/>
    <w:rsid w:val="009066DF"/>
    <w:rsid w:val="0093039E"/>
    <w:rsid w:val="00952AE1"/>
    <w:rsid w:val="00976BEF"/>
    <w:rsid w:val="009F495E"/>
    <w:rsid w:val="00AA1C47"/>
    <w:rsid w:val="00AB6A0A"/>
    <w:rsid w:val="00AD1C6F"/>
    <w:rsid w:val="00B2135E"/>
    <w:rsid w:val="00B26195"/>
    <w:rsid w:val="00B33611"/>
    <w:rsid w:val="00B3501C"/>
    <w:rsid w:val="00B37074"/>
    <w:rsid w:val="00B37E90"/>
    <w:rsid w:val="00B8107D"/>
    <w:rsid w:val="00BC1BC4"/>
    <w:rsid w:val="00BC44FA"/>
    <w:rsid w:val="00BD493B"/>
    <w:rsid w:val="00BE6FF9"/>
    <w:rsid w:val="00C10987"/>
    <w:rsid w:val="00C608D8"/>
    <w:rsid w:val="00C75D35"/>
    <w:rsid w:val="00C930A5"/>
    <w:rsid w:val="00D72E76"/>
    <w:rsid w:val="00DA7AC2"/>
    <w:rsid w:val="00E16016"/>
    <w:rsid w:val="00E45B5D"/>
    <w:rsid w:val="00EE4BA1"/>
    <w:rsid w:val="00F65F63"/>
    <w:rsid w:val="00F77949"/>
    <w:rsid w:val="00FB4A5A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9A48"/>
  <w15:docId w15:val="{3148D427-064B-4611-8BCA-435E2A7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066D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066D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5B9E2-F6CB-44A3-B2CF-9C6F0DAF0E8A}"/>
</file>

<file path=customXml/itemProps2.xml><?xml version="1.0" encoding="utf-8"?>
<ds:datastoreItem xmlns:ds="http://schemas.openxmlformats.org/officeDocument/2006/customXml" ds:itemID="{665846E2-2DB8-4D89-A20A-F22D62E5F1EA}"/>
</file>

<file path=customXml/itemProps3.xml><?xml version="1.0" encoding="utf-8"?>
<ds:datastoreItem xmlns:ds="http://schemas.openxmlformats.org/officeDocument/2006/customXml" ds:itemID="{8A7AB314-4020-474D-89B0-3E86D0CE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PC06</cp:lastModifiedBy>
  <cp:revision>7</cp:revision>
  <cp:lastPrinted>2018-05-04T08:11:00Z</cp:lastPrinted>
  <dcterms:created xsi:type="dcterms:W3CDTF">2018-05-03T21:56:00Z</dcterms:created>
  <dcterms:modified xsi:type="dcterms:W3CDTF">2018-05-11T05:56:00Z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