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6" w:rsidRPr="007810AC" w:rsidRDefault="00C552F6" w:rsidP="00C552F6">
      <w:pPr>
        <w:jc w:val="right"/>
        <w:rPr>
          <w:rFonts w:ascii="Myanmar2" w:hAnsi="Myanmar2" w:cs="Myanmar2"/>
          <w:sz w:val="32"/>
          <w:szCs w:val="32"/>
          <w:u w:val="single"/>
        </w:rPr>
      </w:pPr>
      <w:r w:rsidRPr="007810AC">
        <w:rPr>
          <w:rFonts w:ascii="Myanmar2" w:hAnsi="Myanmar2" w:cs="Myanmar2"/>
          <w:sz w:val="32"/>
          <w:szCs w:val="32"/>
          <w:u w:val="single"/>
        </w:rPr>
        <w:t>Check against delivery</w:t>
      </w:r>
    </w:p>
    <w:p w:rsidR="004B3DD9" w:rsidRPr="007D3B1E" w:rsidRDefault="00476B93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Statement by </w:t>
      </w:r>
      <w:r w:rsidR="00EB6068" w:rsidRPr="007D3B1E">
        <w:rPr>
          <w:rFonts w:ascii="Myanmar2" w:hAnsi="Myanmar2" w:cs="Myanmar2"/>
          <w:sz w:val="32"/>
          <w:szCs w:val="32"/>
        </w:rPr>
        <w:t>Myanmar</w:t>
      </w:r>
      <w:r>
        <w:rPr>
          <w:rFonts w:ascii="Myanmar2" w:hAnsi="Myanmar2" w:cs="Myanmar2"/>
          <w:sz w:val="32"/>
          <w:szCs w:val="32"/>
        </w:rPr>
        <w:t xml:space="preserve"> Delegation</w:t>
      </w:r>
    </w:p>
    <w:p w:rsidR="004B3DD9" w:rsidRPr="007D3B1E" w:rsidRDefault="00476B93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At </w:t>
      </w:r>
      <w:r w:rsidR="006C6031">
        <w:rPr>
          <w:rFonts w:ascii="Myanmar2" w:hAnsi="Myanmar2" w:cs="Myanmar2"/>
          <w:sz w:val="32"/>
          <w:szCs w:val="32"/>
        </w:rPr>
        <w:t>30</w:t>
      </w:r>
      <w:r w:rsidR="00916DD5" w:rsidRPr="007D3B1E">
        <w:rPr>
          <w:rFonts w:ascii="Myanmar2" w:hAnsi="Myanmar2" w:cs="Myanmar2"/>
          <w:sz w:val="32"/>
          <w:szCs w:val="32"/>
          <w:vertAlign w:val="superscript"/>
        </w:rPr>
        <w:t>th</w:t>
      </w:r>
      <w:r w:rsidR="00916DD5" w:rsidRPr="007D3B1E">
        <w:rPr>
          <w:rFonts w:ascii="Myanmar2" w:hAnsi="Myanmar2" w:cs="Myanmar2"/>
          <w:sz w:val="32"/>
          <w:szCs w:val="32"/>
        </w:rPr>
        <w:t xml:space="preserve"> </w:t>
      </w:r>
      <w:r w:rsidR="005242E6" w:rsidRPr="007D3B1E">
        <w:rPr>
          <w:rFonts w:ascii="Myanmar2" w:hAnsi="Myanmar2" w:cs="Myanmar2"/>
          <w:sz w:val="32"/>
          <w:szCs w:val="32"/>
        </w:rPr>
        <w:t>session of the UPR Working Group</w:t>
      </w:r>
      <w:r w:rsidR="0038227D" w:rsidRPr="007D3B1E">
        <w:rPr>
          <w:rFonts w:ascii="Myanmar2" w:hAnsi="Myanmar2" w:cs="Myanmar2"/>
          <w:sz w:val="32"/>
          <w:szCs w:val="32"/>
        </w:rPr>
        <w:t xml:space="preserve"> of </w:t>
      </w:r>
    </w:p>
    <w:p w:rsidR="0038227D" w:rsidRPr="007D3B1E" w:rsidRDefault="006C6031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Germany</w:t>
      </w:r>
    </w:p>
    <w:p w:rsidR="004B3DD9" w:rsidRPr="007D3B1E" w:rsidRDefault="00D23F40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8</w:t>
      </w:r>
      <w:r w:rsidR="00D54958">
        <w:rPr>
          <w:rFonts w:ascii="Myanmar2" w:hAnsi="Myanmar2" w:cs="Myanmar2"/>
          <w:sz w:val="32"/>
          <w:szCs w:val="32"/>
        </w:rPr>
        <w:t xml:space="preserve"> </w:t>
      </w:r>
      <w:r w:rsidR="006C6031">
        <w:rPr>
          <w:rFonts w:ascii="Myanmar2" w:hAnsi="Myanmar2" w:cs="Myanmar2"/>
          <w:sz w:val="32"/>
          <w:szCs w:val="32"/>
        </w:rPr>
        <w:t>May</w:t>
      </w:r>
      <w:r w:rsidR="00D54958">
        <w:rPr>
          <w:rFonts w:ascii="Myanmar2" w:hAnsi="Myanmar2" w:cs="Myanmar2"/>
          <w:sz w:val="32"/>
          <w:szCs w:val="32"/>
        </w:rPr>
        <w:t xml:space="preserve"> 2018</w:t>
      </w:r>
    </w:p>
    <w:p w:rsidR="00FF5EBF" w:rsidRPr="00983213" w:rsidRDefault="00FF5EBF" w:rsidP="00DB287A">
      <w:pPr>
        <w:spacing w:after="120"/>
        <w:jc w:val="center"/>
        <w:rPr>
          <w:rFonts w:ascii="Myanmar2" w:hAnsi="Myanmar2" w:cs="Myanmar2"/>
          <w:sz w:val="20"/>
          <w:szCs w:val="32"/>
        </w:rPr>
      </w:pPr>
    </w:p>
    <w:p w:rsidR="004B3DD9" w:rsidRPr="007D3B1E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Mr. President,</w:t>
      </w:r>
      <w:bookmarkStart w:id="0" w:name="_GoBack"/>
      <w:bookmarkEnd w:id="0"/>
    </w:p>
    <w:p w:rsidR="00C10EE0" w:rsidRDefault="0020719C" w:rsidP="00DB287A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At the outset, m</w:t>
      </w:r>
      <w:r w:rsidR="006C6031">
        <w:rPr>
          <w:rFonts w:ascii="Myanmar2" w:hAnsi="Myanmar2" w:cs="Myanmar2"/>
          <w:sz w:val="32"/>
          <w:szCs w:val="32"/>
        </w:rPr>
        <w:t>y delegation</w:t>
      </w:r>
      <w:r w:rsidR="005E7FA4">
        <w:rPr>
          <w:rFonts w:ascii="Myanmar2" w:hAnsi="Myanmar2" w:cs="Myanmar2"/>
          <w:sz w:val="32"/>
          <w:szCs w:val="32"/>
        </w:rPr>
        <w:t xml:space="preserve"> welcome</w:t>
      </w:r>
      <w:r w:rsidR="006C6031">
        <w:rPr>
          <w:rFonts w:ascii="Myanmar2" w:hAnsi="Myanmar2" w:cs="Myanmar2"/>
          <w:sz w:val="32"/>
          <w:szCs w:val="32"/>
        </w:rPr>
        <w:t>s</w:t>
      </w:r>
      <w:r w:rsidR="005E7FA4">
        <w:rPr>
          <w:rFonts w:ascii="Myanmar2" w:hAnsi="Myanmar2" w:cs="Myanmar2"/>
          <w:sz w:val="32"/>
          <w:szCs w:val="32"/>
        </w:rPr>
        <w:t xml:space="preserve"> to</w:t>
      </w:r>
      <w:r w:rsidR="00471299" w:rsidRPr="007D3B1E">
        <w:rPr>
          <w:rFonts w:ascii="Myanmar2" w:hAnsi="Myanmar2" w:cs="Myanmar2"/>
          <w:sz w:val="32"/>
          <w:szCs w:val="32"/>
        </w:rPr>
        <w:t xml:space="preserve"> the delegation</w:t>
      </w:r>
      <w:r w:rsidR="00D54958">
        <w:rPr>
          <w:rFonts w:ascii="Myanmar2" w:hAnsi="Myanmar2" w:cs="Myanmar2"/>
          <w:sz w:val="32"/>
          <w:szCs w:val="32"/>
        </w:rPr>
        <w:t xml:space="preserve"> of </w:t>
      </w:r>
      <w:r w:rsidR="006C6031">
        <w:rPr>
          <w:rFonts w:ascii="Myanmar2" w:hAnsi="Myanmar2" w:cs="Myanmar2"/>
          <w:sz w:val="32"/>
          <w:szCs w:val="32"/>
        </w:rPr>
        <w:t>Germany</w:t>
      </w:r>
      <w:r w:rsidR="004B3DD9" w:rsidRPr="007D3B1E">
        <w:rPr>
          <w:rFonts w:ascii="Myanmar2" w:hAnsi="Myanmar2" w:cs="Myanmar2"/>
          <w:sz w:val="32"/>
          <w:szCs w:val="32"/>
        </w:rPr>
        <w:t xml:space="preserve"> </w:t>
      </w:r>
      <w:r w:rsidR="006C6031">
        <w:rPr>
          <w:rFonts w:ascii="Myanmar2" w:hAnsi="Myanmar2" w:cs="Myanmar2"/>
          <w:sz w:val="32"/>
          <w:szCs w:val="32"/>
        </w:rPr>
        <w:t>headed</w:t>
      </w:r>
      <w:r w:rsidR="00C10EE0" w:rsidRPr="007D3B1E">
        <w:rPr>
          <w:rFonts w:ascii="Myanmar2" w:hAnsi="Myanmar2" w:cs="Myanmar2"/>
          <w:sz w:val="32"/>
          <w:szCs w:val="32"/>
        </w:rPr>
        <w:t xml:space="preserve"> by</w:t>
      </w:r>
      <w:r w:rsidR="00C96FA8" w:rsidRPr="007D3B1E">
        <w:rPr>
          <w:rFonts w:ascii="Myanmar2" w:hAnsi="Myanmar2" w:cs="Myanmar2"/>
          <w:sz w:val="32"/>
          <w:szCs w:val="32"/>
        </w:rPr>
        <w:t xml:space="preserve"> </w:t>
      </w:r>
      <w:r w:rsidR="006C54C4" w:rsidRPr="007D3B1E">
        <w:rPr>
          <w:rFonts w:ascii="Myanmar2" w:hAnsi="Myanmar2" w:cs="Myanmar2"/>
          <w:sz w:val="32"/>
          <w:szCs w:val="32"/>
        </w:rPr>
        <w:t>--------------------</w:t>
      </w:r>
      <w:r w:rsidR="005E7FA4">
        <w:rPr>
          <w:rFonts w:ascii="Myanmar2" w:hAnsi="Myanmar2" w:cs="Myanmar2"/>
          <w:sz w:val="32"/>
          <w:szCs w:val="32"/>
        </w:rPr>
        <w:t xml:space="preserve">------------ to this UPR session </w:t>
      </w:r>
      <w:r w:rsidR="006C54C4" w:rsidRPr="007D3B1E">
        <w:rPr>
          <w:rFonts w:ascii="Myanmar2" w:hAnsi="Myanmar2" w:cs="Myanmar2"/>
          <w:sz w:val="32"/>
          <w:szCs w:val="32"/>
        </w:rPr>
        <w:t xml:space="preserve">and </w:t>
      </w:r>
      <w:r w:rsidR="006C6031">
        <w:rPr>
          <w:rFonts w:ascii="Myanmar2" w:hAnsi="Myanmar2" w:cs="Myanmar2"/>
          <w:sz w:val="32"/>
          <w:szCs w:val="32"/>
        </w:rPr>
        <w:t xml:space="preserve">expresses its appreciation for the </w:t>
      </w:r>
      <w:r w:rsidR="0081672A">
        <w:rPr>
          <w:rFonts w:ascii="Myanmar2" w:hAnsi="Myanmar2" w:cs="Myanmar2"/>
          <w:sz w:val="32"/>
          <w:szCs w:val="32"/>
        </w:rPr>
        <w:t>presentation of its national report today</w:t>
      </w:r>
      <w:r w:rsidR="005E7FA4">
        <w:rPr>
          <w:rFonts w:ascii="Myanmar2" w:hAnsi="Myanmar2" w:cs="Myanmar2"/>
          <w:sz w:val="32"/>
          <w:szCs w:val="32"/>
        </w:rPr>
        <w:t>.</w:t>
      </w:r>
      <w:r w:rsidR="00D54958">
        <w:rPr>
          <w:rFonts w:ascii="Myanmar2" w:hAnsi="Myanmar2" w:cs="Myanmar2"/>
          <w:sz w:val="32"/>
          <w:szCs w:val="32"/>
        </w:rPr>
        <w:t xml:space="preserve"> </w:t>
      </w:r>
    </w:p>
    <w:p w:rsidR="00464A89" w:rsidRDefault="006C6031" w:rsidP="00DB287A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We </w:t>
      </w:r>
      <w:r w:rsidR="0081672A">
        <w:rPr>
          <w:rFonts w:ascii="Myanmar2" w:hAnsi="Myanmar2" w:cs="Myanmar2"/>
          <w:sz w:val="32"/>
          <w:szCs w:val="32"/>
        </w:rPr>
        <w:t xml:space="preserve">commend the engagement of Germany with </w:t>
      </w:r>
      <w:r w:rsidR="00464A89">
        <w:rPr>
          <w:rFonts w:ascii="Myanmar2" w:hAnsi="Myanmar2" w:cs="Myanmar2"/>
          <w:sz w:val="32"/>
          <w:szCs w:val="32"/>
        </w:rPr>
        <w:t xml:space="preserve">human rights mechanism </w:t>
      </w:r>
      <w:r w:rsidR="0027203A">
        <w:rPr>
          <w:rFonts w:ascii="Myanmar2" w:hAnsi="Myanmar2" w:cs="Myanmar2"/>
          <w:sz w:val="32"/>
          <w:szCs w:val="32"/>
        </w:rPr>
        <w:t>especially in relation t</w:t>
      </w:r>
      <w:r w:rsidR="007D11FA">
        <w:rPr>
          <w:rFonts w:ascii="Myanmar2" w:hAnsi="Myanmar2" w:cs="Myanmar2"/>
          <w:sz w:val="32"/>
          <w:szCs w:val="32"/>
        </w:rPr>
        <w:t>o ratifying</w:t>
      </w:r>
      <w:r w:rsidR="005840B3">
        <w:rPr>
          <w:rFonts w:ascii="Myanmar2" w:hAnsi="Myanmar2" w:cs="Myanmar2"/>
          <w:sz w:val="32"/>
          <w:szCs w:val="32"/>
        </w:rPr>
        <w:t xml:space="preserve"> the international instruments </w:t>
      </w:r>
      <w:r w:rsidR="00E20198">
        <w:rPr>
          <w:rFonts w:ascii="Myanmar2" w:hAnsi="Myanmar2" w:cs="Myanmar2"/>
          <w:sz w:val="32"/>
          <w:szCs w:val="32"/>
        </w:rPr>
        <w:t>and facilitating</w:t>
      </w:r>
      <w:r w:rsidR="0027203A">
        <w:rPr>
          <w:rFonts w:ascii="Myanmar2" w:hAnsi="Myanmar2" w:cs="Myanmar2"/>
          <w:sz w:val="32"/>
          <w:szCs w:val="32"/>
        </w:rPr>
        <w:t xml:space="preserve"> </w:t>
      </w:r>
      <w:r w:rsidR="005840B3">
        <w:rPr>
          <w:rFonts w:ascii="Myanmar2" w:hAnsi="Myanmar2" w:cs="Myanmar2"/>
          <w:sz w:val="32"/>
          <w:szCs w:val="32"/>
        </w:rPr>
        <w:t>visits of Special Procedures mandate holders. We also acknowledge Germany</w:t>
      </w:r>
      <w:r w:rsidR="005840B3">
        <w:rPr>
          <w:rFonts w:ascii="Arial" w:hAnsi="Arial" w:cs="Arial"/>
          <w:sz w:val="32"/>
          <w:szCs w:val="32"/>
        </w:rPr>
        <w:t>’</w:t>
      </w:r>
      <w:r w:rsidR="005840B3">
        <w:rPr>
          <w:rFonts w:ascii="Myanmar2" w:hAnsi="Myanmar2" w:cs="Myanmar2"/>
          <w:sz w:val="32"/>
          <w:szCs w:val="32"/>
        </w:rPr>
        <w:t>s active role and contribution in the Human Rights Council as a member to promote and protect all human rights.</w:t>
      </w:r>
      <w:r w:rsidR="007D11FA">
        <w:rPr>
          <w:rFonts w:ascii="Myanmar2" w:hAnsi="Myanmar2" w:cs="Myanmar2"/>
          <w:sz w:val="32"/>
          <w:szCs w:val="32"/>
        </w:rPr>
        <w:t xml:space="preserve"> </w:t>
      </w:r>
    </w:p>
    <w:p w:rsidR="00106610" w:rsidRDefault="00106946" w:rsidP="00106610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At the same time, there remain challenges require special attention</w:t>
      </w:r>
      <w:r w:rsidR="007D11FA">
        <w:rPr>
          <w:rFonts w:ascii="Myanmar2" w:hAnsi="Myanmar2" w:cs="Myanmar2"/>
          <w:sz w:val="32"/>
          <w:szCs w:val="32"/>
        </w:rPr>
        <w:t xml:space="preserve"> of the Government of Germany. </w:t>
      </w:r>
      <w:r w:rsidR="0039065F">
        <w:rPr>
          <w:rFonts w:ascii="Myanmar2" w:hAnsi="Myanmar2" w:cs="Myanmar2"/>
          <w:sz w:val="32"/>
          <w:szCs w:val="32"/>
        </w:rPr>
        <w:t>We are conc</w:t>
      </w:r>
      <w:r w:rsidR="0080624E">
        <w:rPr>
          <w:rFonts w:ascii="Myanmar2" w:hAnsi="Myanmar2" w:cs="Myanmar2"/>
          <w:sz w:val="32"/>
          <w:szCs w:val="32"/>
        </w:rPr>
        <w:t xml:space="preserve">erned by reports on </w:t>
      </w:r>
      <w:r>
        <w:rPr>
          <w:rFonts w:ascii="Myanmar2" w:hAnsi="Myanmar2" w:cs="Myanmar2"/>
          <w:sz w:val="32"/>
          <w:szCs w:val="32"/>
        </w:rPr>
        <w:t xml:space="preserve">alleged </w:t>
      </w:r>
      <w:r w:rsidR="0080624E">
        <w:rPr>
          <w:rFonts w:ascii="Myanmar2" w:hAnsi="Myanmar2" w:cs="Myanmar2"/>
          <w:sz w:val="32"/>
          <w:szCs w:val="32"/>
        </w:rPr>
        <w:t>violation</w:t>
      </w:r>
      <w:r w:rsidR="00173790">
        <w:rPr>
          <w:rFonts w:ascii="Myanmar2" w:hAnsi="Myanmar2" w:cs="Myanmar2"/>
          <w:sz w:val="32"/>
          <w:szCs w:val="32"/>
        </w:rPr>
        <w:t>s</w:t>
      </w:r>
      <w:r w:rsidR="0080624E">
        <w:rPr>
          <w:rFonts w:ascii="Myanmar2" w:hAnsi="Myanmar2" w:cs="Myanmar2"/>
          <w:sz w:val="32"/>
          <w:szCs w:val="32"/>
        </w:rPr>
        <w:t xml:space="preserve"> </w:t>
      </w:r>
      <w:r w:rsidR="006F4C10">
        <w:rPr>
          <w:rFonts w:ascii="Myanmar2" w:hAnsi="Myanmar2" w:cs="Myanmar2"/>
          <w:sz w:val="32"/>
          <w:szCs w:val="32"/>
        </w:rPr>
        <w:t>and abuses in the area</w:t>
      </w:r>
      <w:r w:rsidR="0080624E">
        <w:rPr>
          <w:rFonts w:ascii="Myanmar2" w:hAnsi="Myanmar2" w:cs="Myanmar2"/>
          <w:sz w:val="32"/>
          <w:szCs w:val="32"/>
        </w:rPr>
        <w:t xml:space="preserve"> business </w:t>
      </w:r>
      <w:r w:rsidR="00173790">
        <w:rPr>
          <w:rFonts w:ascii="Myanmar2" w:hAnsi="Myanmar2" w:cs="Myanmar2"/>
          <w:sz w:val="32"/>
          <w:szCs w:val="32"/>
        </w:rPr>
        <w:t>and trade</w:t>
      </w:r>
      <w:r w:rsidR="0080624E">
        <w:rPr>
          <w:rFonts w:ascii="Myanmar2" w:hAnsi="Myanmar2" w:cs="Myanmar2"/>
          <w:sz w:val="32"/>
          <w:szCs w:val="32"/>
        </w:rPr>
        <w:t xml:space="preserve"> which negatively impact on the planet and the </w:t>
      </w:r>
      <w:r w:rsidR="006F4C10">
        <w:rPr>
          <w:rFonts w:ascii="Myanmar2" w:hAnsi="Myanmar2" w:cs="Myanmar2"/>
          <w:sz w:val="32"/>
          <w:szCs w:val="32"/>
        </w:rPr>
        <w:t xml:space="preserve">full </w:t>
      </w:r>
      <w:r w:rsidR="0080624E">
        <w:rPr>
          <w:rFonts w:ascii="Myanmar2" w:hAnsi="Myanmar2" w:cs="Myanmar2"/>
          <w:sz w:val="32"/>
          <w:szCs w:val="32"/>
        </w:rPr>
        <w:t xml:space="preserve">enjoyment of the human </w:t>
      </w:r>
      <w:r w:rsidR="000F4066">
        <w:rPr>
          <w:rFonts w:ascii="Myanmar2" w:hAnsi="Myanmar2" w:cs="Myanmar2"/>
          <w:sz w:val="32"/>
          <w:szCs w:val="32"/>
        </w:rPr>
        <w:t xml:space="preserve">rights. </w:t>
      </w:r>
    </w:p>
    <w:p w:rsidR="00DE4825" w:rsidRDefault="00106610" w:rsidP="00F86E01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</w:t>
      </w:r>
      <w:r w:rsidR="00600CC3">
        <w:rPr>
          <w:rFonts w:ascii="Myanmar2" w:hAnsi="Myanmar2" w:cs="Myanmar2"/>
          <w:sz w:val="32"/>
          <w:szCs w:val="32"/>
        </w:rPr>
        <w:t xml:space="preserve"> </w:t>
      </w:r>
      <w:r w:rsidR="00106946">
        <w:rPr>
          <w:rFonts w:ascii="Myanmar2" w:hAnsi="Myanmar2" w:cs="Myanmar2"/>
          <w:sz w:val="32"/>
          <w:szCs w:val="32"/>
        </w:rPr>
        <w:t xml:space="preserve">have </w:t>
      </w:r>
      <w:r w:rsidR="00600CC3">
        <w:rPr>
          <w:rFonts w:ascii="Myanmar2" w:hAnsi="Myanmar2" w:cs="Myanmar2"/>
          <w:sz w:val="32"/>
          <w:szCs w:val="32"/>
        </w:rPr>
        <w:t>following recommendations,</w:t>
      </w:r>
    </w:p>
    <w:p w:rsidR="007810AC" w:rsidRDefault="006F4C10" w:rsidP="007D3B1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Strengthen it</w:t>
      </w:r>
      <w:r w:rsidR="001933F6">
        <w:rPr>
          <w:rFonts w:ascii="Myanmar2" w:hAnsi="Myanmar2" w:cs="Myanmar2"/>
          <w:sz w:val="32"/>
          <w:szCs w:val="32"/>
        </w:rPr>
        <w:t>s</w:t>
      </w:r>
      <w:r>
        <w:rPr>
          <w:rFonts w:ascii="Myanmar2" w:hAnsi="Myanmar2" w:cs="Myanmar2"/>
          <w:sz w:val="32"/>
          <w:szCs w:val="32"/>
        </w:rPr>
        <w:t xml:space="preserve"> </w:t>
      </w:r>
      <w:r w:rsidR="001933F6">
        <w:rPr>
          <w:rFonts w:ascii="Myanmar2" w:hAnsi="Myanmar2" w:cs="Myanmar2"/>
          <w:sz w:val="32"/>
          <w:szCs w:val="32"/>
        </w:rPr>
        <w:t>national policy to</w:t>
      </w:r>
      <w:r w:rsidR="00CB3774">
        <w:rPr>
          <w:rFonts w:ascii="Myanmar2" w:hAnsi="Myanmar2" w:cs="Myanmar2"/>
          <w:sz w:val="32"/>
          <w:szCs w:val="32"/>
        </w:rPr>
        <w:t xml:space="preserve"> promote cooperate social responsibility and to</w:t>
      </w:r>
      <w:r w:rsidR="001933F6">
        <w:rPr>
          <w:rFonts w:ascii="Myanmar2" w:hAnsi="Myanmar2" w:cs="Myanmar2"/>
          <w:sz w:val="32"/>
          <w:szCs w:val="32"/>
        </w:rPr>
        <w:t xml:space="preserve"> implement the </w:t>
      </w:r>
      <w:r w:rsidR="00CB3774">
        <w:rPr>
          <w:rFonts w:ascii="Myanmar2" w:hAnsi="Myanmar2" w:cs="Myanmar2"/>
          <w:sz w:val="32"/>
          <w:szCs w:val="32"/>
        </w:rPr>
        <w:t>Guiding Princip</w:t>
      </w:r>
      <w:r w:rsidR="00106946">
        <w:rPr>
          <w:rFonts w:ascii="Myanmar2" w:hAnsi="Myanmar2" w:cs="Myanmar2"/>
          <w:sz w:val="32"/>
          <w:szCs w:val="32"/>
        </w:rPr>
        <w:t>le of Business and Human Rights;</w:t>
      </w:r>
    </w:p>
    <w:p w:rsidR="00B44467" w:rsidRPr="007D3B1E" w:rsidRDefault="009A6ABD" w:rsidP="007D3B1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Continue engagement with </w:t>
      </w:r>
      <w:r w:rsidR="00AE405C">
        <w:rPr>
          <w:rFonts w:ascii="Myanmar2" w:hAnsi="Myanmar2" w:cs="Myanmar2"/>
          <w:sz w:val="32"/>
          <w:szCs w:val="32"/>
        </w:rPr>
        <w:t>the Human Rights Council and its mechanism</w:t>
      </w:r>
      <w:r w:rsidR="000F1B92">
        <w:rPr>
          <w:rFonts w:ascii="Myanmar2" w:hAnsi="Myanmar2" w:cs="Myanmar2"/>
          <w:sz w:val="32"/>
          <w:szCs w:val="32"/>
        </w:rPr>
        <w:t>.</w:t>
      </w:r>
    </w:p>
    <w:p w:rsidR="0036768E" w:rsidRPr="007D3B1E" w:rsidRDefault="00600CC3" w:rsidP="0036768E">
      <w:pPr>
        <w:spacing w:before="120" w:after="240" w:line="288" w:lineRule="auto"/>
        <w:ind w:left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In closing</w:t>
      </w:r>
      <w:r w:rsidR="0036768E" w:rsidRPr="007D3B1E">
        <w:rPr>
          <w:rFonts w:ascii="Myanmar2" w:hAnsi="Myanmar2" w:cs="Myanmar2"/>
          <w:sz w:val="32"/>
          <w:szCs w:val="32"/>
        </w:rPr>
        <w:t xml:space="preserve">, we wish </w:t>
      </w:r>
      <w:r w:rsidR="006F4C10">
        <w:rPr>
          <w:rFonts w:ascii="Myanmar2" w:hAnsi="Myanmar2" w:cs="Myanmar2"/>
          <w:sz w:val="32"/>
          <w:szCs w:val="32"/>
        </w:rPr>
        <w:t>Germany</w:t>
      </w:r>
      <w:r w:rsidR="0036768E" w:rsidRPr="007D3B1E">
        <w:rPr>
          <w:rFonts w:ascii="Myanmar2" w:hAnsi="Myanmar2" w:cs="Myanmar2"/>
          <w:sz w:val="32"/>
          <w:szCs w:val="32"/>
        </w:rPr>
        <w:t xml:space="preserve"> </w:t>
      </w:r>
      <w:r w:rsidR="00C34B19">
        <w:rPr>
          <w:rFonts w:ascii="Myanmar2" w:hAnsi="Myanmar2" w:cs="Myanmar2"/>
          <w:sz w:val="32"/>
          <w:szCs w:val="32"/>
        </w:rPr>
        <w:t xml:space="preserve">a </w:t>
      </w:r>
      <w:r w:rsidR="0036768E" w:rsidRPr="007D3B1E">
        <w:rPr>
          <w:rFonts w:ascii="Myanmar2" w:hAnsi="Myanmar2" w:cs="Myanmar2"/>
          <w:sz w:val="32"/>
          <w:szCs w:val="32"/>
        </w:rPr>
        <w:t>success in the current review.</w:t>
      </w:r>
    </w:p>
    <w:p w:rsidR="00FF5EBF" w:rsidRDefault="000A5841" w:rsidP="00AE405C">
      <w:pPr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 t</w:t>
      </w:r>
      <w:r w:rsidR="00C10EE0" w:rsidRPr="007D3B1E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FF5EBF" w:rsidSect="004D77A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A5841"/>
    <w:rsid w:val="000B6265"/>
    <w:rsid w:val="000B6AB8"/>
    <w:rsid w:val="000B7F3F"/>
    <w:rsid w:val="000C7459"/>
    <w:rsid w:val="000E329B"/>
    <w:rsid w:val="000F1B92"/>
    <w:rsid w:val="000F4066"/>
    <w:rsid w:val="00106610"/>
    <w:rsid w:val="00106946"/>
    <w:rsid w:val="00173790"/>
    <w:rsid w:val="001933F6"/>
    <w:rsid w:val="001B5DD4"/>
    <w:rsid w:val="001C7ADA"/>
    <w:rsid w:val="0020719C"/>
    <w:rsid w:val="00231563"/>
    <w:rsid w:val="0027203A"/>
    <w:rsid w:val="002C2644"/>
    <w:rsid w:val="002C2C2F"/>
    <w:rsid w:val="0030606E"/>
    <w:rsid w:val="00314E80"/>
    <w:rsid w:val="00315313"/>
    <w:rsid w:val="0034627E"/>
    <w:rsid w:val="0036768E"/>
    <w:rsid w:val="00370986"/>
    <w:rsid w:val="0038227D"/>
    <w:rsid w:val="0039065F"/>
    <w:rsid w:val="00460601"/>
    <w:rsid w:val="00464A89"/>
    <w:rsid w:val="00470CE2"/>
    <w:rsid w:val="00471299"/>
    <w:rsid w:val="004763A9"/>
    <w:rsid w:val="00476B93"/>
    <w:rsid w:val="004B3DD9"/>
    <w:rsid w:val="004D77A4"/>
    <w:rsid w:val="004E5BAB"/>
    <w:rsid w:val="004F4C43"/>
    <w:rsid w:val="00500B81"/>
    <w:rsid w:val="005242E6"/>
    <w:rsid w:val="0054080F"/>
    <w:rsid w:val="00567E28"/>
    <w:rsid w:val="005840B3"/>
    <w:rsid w:val="0058496E"/>
    <w:rsid w:val="005A3BFD"/>
    <w:rsid w:val="005B1E6A"/>
    <w:rsid w:val="005E7FA4"/>
    <w:rsid w:val="00600CC3"/>
    <w:rsid w:val="006666C1"/>
    <w:rsid w:val="006C54C4"/>
    <w:rsid w:val="006C6031"/>
    <w:rsid w:val="006D3F77"/>
    <w:rsid w:val="006F01E3"/>
    <w:rsid w:val="006F4C10"/>
    <w:rsid w:val="00725B49"/>
    <w:rsid w:val="007630FD"/>
    <w:rsid w:val="00773CF2"/>
    <w:rsid w:val="007810AC"/>
    <w:rsid w:val="007D04F1"/>
    <w:rsid w:val="007D11FA"/>
    <w:rsid w:val="007D3B1E"/>
    <w:rsid w:val="007E1A27"/>
    <w:rsid w:val="0080624E"/>
    <w:rsid w:val="0081672A"/>
    <w:rsid w:val="0088219F"/>
    <w:rsid w:val="00916DD5"/>
    <w:rsid w:val="00983213"/>
    <w:rsid w:val="009A6ABD"/>
    <w:rsid w:val="009F6C19"/>
    <w:rsid w:val="00AE3141"/>
    <w:rsid w:val="00AE405C"/>
    <w:rsid w:val="00B44467"/>
    <w:rsid w:val="00BA1D06"/>
    <w:rsid w:val="00BA724F"/>
    <w:rsid w:val="00C10EE0"/>
    <w:rsid w:val="00C34B19"/>
    <w:rsid w:val="00C552F6"/>
    <w:rsid w:val="00C70B45"/>
    <w:rsid w:val="00C96FA8"/>
    <w:rsid w:val="00CB3774"/>
    <w:rsid w:val="00CF4680"/>
    <w:rsid w:val="00D16810"/>
    <w:rsid w:val="00D23F40"/>
    <w:rsid w:val="00D53688"/>
    <w:rsid w:val="00D54427"/>
    <w:rsid w:val="00D54958"/>
    <w:rsid w:val="00DB287A"/>
    <w:rsid w:val="00DC02C1"/>
    <w:rsid w:val="00DD283D"/>
    <w:rsid w:val="00DE4825"/>
    <w:rsid w:val="00DF3913"/>
    <w:rsid w:val="00E155C6"/>
    <w:rsid w:val="00E20198"/>
    <w:rsid w:val="00E24530"/>
    <w:rsid w:val="00E734EB"/>
    <w:rsid w:val="00EB6068"/>
    <w:rsid w:val="00EE651A"/>
    <w:rsid w:val="00EF3726"/>
    <w:rsid w:val="00EF6D12"/>
    <w:rsid w:val="00F338F7"/>
    <w:rsid w:val="00F62D93"/>
    <w:rsid w:val="00F7655A"/>
    <w:rsid w:val="00F84689"/>
    <w:rsid w:val="00F86E01"/>
    <w:rsid w:val="00F92145"/>
    <w:rsid w:val="00FD244F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74458-7738-40D5-89D0-B889EE791713}"/>
</file>

<file path=customXml/itemProps2.xml><?xml version="1.0" encoding="utf-8"?>
<ds:datastoreItem xmlns:ds="http://schemas.openxmlformats.org/officeDocument/2006/customXml" ds:itemID="{0358542D-5C4C-4094-A58D-48E4B3EBFF57}"/>
</file>

<file path=customXml/itemProps3.xml><?xml version="1.0" encoding="utf-8"?>
<ds:datastoreItem xmlns:ds="http://schemas.openxmlformats.org/officeDocument/2006/customXml" ds:itemID="{9EA5B47D-CA91-4788-98C7-EFD0E6EAA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6</cp:revision>
  <cp:lastPrinted>2018-05-08T09:46:00Z</cp:lastPrinted>
  <dcterms:created xsi:type="dcterms:W3CDTF">2018-05-07T08:57:00Z</dcterms:created>
  <dcterms:modified xsi:type="dcterms:W3CDTF">2018-05-08T09:54:00Z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