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9F4EE0" w:rsidRDefault="001F5527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Statement by Myanmar Delegation</w:t>
      </w:r>
    </w:p>
    <w:p w:rsidR="004B3DD9" w:rsidRPr="009F4EE0" w:rsidRDefault="001F5527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30</w:t>
      </w:r>
      <w:r w:rsidR="00916DD5" w:rsidRPr="009F4EE0">
        <w:rPr>
          <w:rFonts w:ascii="Myanmar3" w:hAnsi="Myanmar3" w:cs="Myanmar3"/>
          <w:sz w:val="25"/>
          <w:szCs w:val="25"/>
          <w:vertAlign w:val="superscript"/>
        </w:rPr>
        <w:t>th</w:t>
      </w:r>
      <w:r w:rsidR="00916DD5" w:rsidRPr="009F4EE0">
        <w:rPr>
          <w:rFonts w:ascii="Myanmar3" w:hAnsi="Myanmar3" w:cs="Myanmar3"/>
          <w:sz w:val="25"/>
          <w:szCs w:val="25"/>
        </w:rPr>
        <w:t xml:space="preserve"> </w:t>
      </w:r>
      <w:r w:rsidR="005242E6" w:rsidRPr="009F4EE0">
        <w:rPr>
          <w:rFonts w:ascii="Myanmar3" w:hAnsi="Myanmar3" w:cs="Myanmar3"/>
          <w:sz w:val="25"/>
          <w:szCs w:val="25"/>
        </w:rPr>
        <w:t>session of the UPR Working Group</w:t>
      </w:r>
      <w:r w:rsidR="0038227D" w:rsidRPr="009F4EE0">
        <w:rPr>
          <w:rFonts w:ascii="Myanmar3" w:hAnsi="Myanmar3" w:cs="Myanmar3"/>
          <w:sz w:val="25"/>
          <w:szCs w:val="25"/>
        </w:rPr>
        <w:t xml:space="preserve"> of </w:t>
      </w:r>
    </w:p>
    <w:p w:rsidR="0038227D" w:rsidRPr="009F4EE0" w:rsidRDefault="00862610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Canada</w:t>
      </w:r>
    </w:p>
    <w:p w:rsidR="004B3DD9" w:rsidRPr="009F4EE0" w:rsidRDefault="00862610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10</w:t>
      </w:r>
      <w:r w:rsidR="00D54958" w:rsidRPr="009F4EE0">
        <w:rPr>
          <w:rFonts w:ascii="Myanmar3" w:hAnsi="Myanmar3" w:cs="Myanmar3"/>
          <w:sz w:val="25"/>
          <w:szCs w:val="25"/>
        </w:rPr>
        <w:t xml:space="preserve"> </w:t>
      </w:r>
      <w:r w:rsidRPr="009F4EE0">
        <w:rPr>
          <w:rFonts w:ascii="Myanmar3" w:hAnsi="Myanmar3" w:cs="Myanmar3"/>
          <w:sz w:val="25"/>
          <w:szCs w:val="25"/>
        </w:rPr>
        <w:t>May</w:t>
      </w:r>
      <w:r w:rsidR="00D54958" w:rsidRPr="009F4EE0">
        <w:rPr>
          <w:rFonts w:ascii="Myanmar3" w:hAnsi="Myanmar3" w:cs="Myanmar3"/>
          <w:sz w:val="25"/>
          <w:szCs w:val="25"/>
        </w:rPr>
        <w:t xml:space="preserve"> 2018</w:t>
      </w:r>
    </w:p>
    <w:p w:rsidR="004B3DD9" w:rsidRPr="00F9018A" w:rsidRDefault="004B3DD9" w:rsidP="00344268">
      <w:pPr>
        <w:spacing w:after="0" w:line="288" w:lineRule="auto"/>
        <w:jc w:val="both"/>
        <w:rPr>
          <w:rFonts w:ascii="Myanmar3" w:hAnsi="Myanmar3" w:cs="Myanmar3"/>
          <w:sz w:val="25"/>
          <w:szCs w:val="25"/>
        </w:rPr>
      </w:pPr>
      <w:r w:rsidRPr="00F9018A">
        <w:rPr>
          <w:rFonts w:ascii="Myanmar3" w:hAnsi="Myanmar3" w:cs="Myanmar3"/>
          <w:sz w:val="25"/>
          <w:szCs w:val="25"/>
        </w:rPr>
        <w:t>Mr. President,</w:t>
      </w:r>
    </w:p>
    <w:p w:rsidR="009F4EE0" w:rsidRPr="00F9018A" w:rsidRDefault="00367CB2" w:rsidP="00344268">
      <w:pPr>
        <w:spacing w:after="0" w:line="288" w:lineRule="auto"/>
        <w:ind w:firstLine="720"/>
        <w:jc w:val="both"/>
        <w:rPr>
          <w:rFonts w:ascii="Myanmar3" w:hAnsi="Myanmar3" w:cs="Myanmar3"/>
          <w:sz w:val="25"/>
          <w:szCs w:val="25"/>
        </w:rPr>
      </w:pPr>
      <w:r w:rsidRPr="00F9018A">
        <w:rPr>
          <w:rFonts w:ascii="Myanmar3" w:hAnsi="Myanmar3" w:cs="Myanmar3"/>
          <w:sz w:val="25"/>
          <w:szCs w:val="25"/>
        </w:rPr>
        <w:t>M</w:t>
      </w:r>
      <w:r w:rsidR="004B3DD9" w:rsidRPr="00F9018A">
        <w:rPr>
          <w:rFonts w:ascii="Myanmar3" w:hAnsi="Myanmar3" w:cs="Myanmar3"/>
          <w:sz w:val="25"/>
          <w:szCs w:val="25"/>
        </w:rPr>
        <w:t>y</w:t>
      </w:r>
      <w:r w:rsidR="00471299" w:rsidRPr="00F9018A">
        <w:rPr>
          <w:rFonts w:ascii="Myanmar3" w:hAnsi="Myanmar3" w:cs="Myanmar3"/>
          <w:sz w:val="25"/>
          <w:szCs w:val="25"/>
        </w:rPr>
        <w:t xml:space="preserve"> delegation </w:t>
      </w:r>
      <w:r w:rsidR="005E7FA4" w:rsidRPr="00F9018A">
        <w:rPr>
          <w:rFonts w:ascii="Myanmar3" w:hAnsi="Myanmar3" w:cs="Myanmar3"/>
          <w:sz w:val="25"/>
          <w:szCs w:val="25"/>
        </w:rPr>
        <w:t>welcome</w:t>
      </w:r>
      <w:r w:rsidRPr="00F9018A">
        <w:rPr>
          <w:rFonts w:ascii="Myanmar3" w:hAnsi="Myanmar3" w:cs="Myanmar3"/>
          <w:sz w:val="25"/>
          <w:szCs w:val="25"/>
        </w:rPr>
        <w:t>s</w:t>
      </w:r>
      <w:r w:rsidR="005E7FA4" w:rsidRPr="00F9018A">
        <w:rPr>
          <w:rFonts w:ascii="Myanmar3" w:hAnsi="Myanmar3" w:cs="Myanmar3"/>
          <w:sz w:val="25"/>
          <w:szCs w:val="25"/>
        </w:rPr>
        <w:t xml:space="preserve"> </w:t>
      </w:r>
      <w:r w:rsidR="00471299" w:rsidRPr="00F9018A">
        <w:rPr>
          <w:rFonts w:ascii="Myanmar3" w:hAnsi="Myanmar3" w:cs="Myanmar3"/>
          <w:sz w:val="25"/>
          <w:szCs w:val="25"/>
        </w:rPr>
        <w:t>the delegation</w:t>
      </w:r>
      <w:r w:rsidR="00D54958" w:rsidRPr="00F9018A">
        <w:rPr>
          <w:rFonts w:ascii="Myanmar3" w:hAnsi="Myanmar3" w:cs="Myanmar3"/>
          <w:sz w:val="25"/>
          <w:szCs w:val="25"/>
        </w:rPr>
        <w:t xml:space="preserve"> of </w:t>
      </w:r>
      <w:r w:rsidRPr="00F9018A">
        <w:rPr>
          <w:rFonts w:ascii="Myanmar3" w:hAnsi="Myanmar3" w:cs="Myanmar3"/>
          <w:sz w:val="25"/>
          <w:szCs w:val="25"/>
        </w:rPr>
        <w:t>Canada</w:t>
      </w:r>
      <w:r w:rsidR="004B3DD9" w:rsidRPr="00F9018A">
        <w:rPr>
          <w:rFonts w:ascii="Myanmar3" w:hAnsi="Myanmar3" w:cs="Myanmar3"/>
          <w:sz w:val="25"/>
          <w:szCs w:val="25"/>
        </w:rPr>
        <w:t xml:space="preserve"> </w:t>
      </w:r>
      <w:r w:rsidR="0081775B" w:rsidRPr="00F9018A">
        <w:rPr>
          <w:rFonts w:ascii="Myanmar3" w:hAnsi="Myanmar3" w:cs="Myanmar3"/>
          <w:sz w:val="25"/>
          <w:szCs w:val="25"/>
        </w:rPr>
        <w:t>headed</w:t>
      </w:r>
      <w:r w:rsidR="00C10EE0" w:rsidRPr="00F9018A">
        <w:rPr>
          <w:rFonts w:ascii="Myanmar3" w:hAnsi="Myanmar3" w:cs="Myanmar3"/>
          <w:sz w:val="25"/>
          <w:szCs w:val="25"/>
        </w:rPr>
        <w:t xml:space="preserve"> by</w:t>
      </w:r>
      <w:r w:rsidR="00C96FA8" w:rsidRPr="00F9018A">
        <w:rPr>
          <w:rFonts w:ascii="Myanmar3" w:hAnsi="Myanmar3" w:cs="Myanmar3"/>
          <w:sz w:val="25"/>
          <w:szCs w:val="25"/>
        </w:rPr>
        <w:t xml:space="preserve"> </w:t>
      </w:r>
      <w:r w:rsidR="006C54C4" w:rsidRPr="00F9018A">
        <w:rPr>
          <w:rFonts w:ascii="Myanmar3" w:hAnsi="Myanmar3" w:cs="Myanmar3"/>
          <w:sz w:val="25"/>
          <w:szCs w:val="25"/>
        </w:rPr>
        <w:t>--------------------</w:t>
      </w:r>
      <w:r w:rsidR="005E7FA4" w:rsidRPr="00F9018A">
        <w:rPr>
          <w:rFonts w:ascii="Myanmar3" w:hAnsi="Myanmar3" w:cs="Myanmar3"/>
          <w:sz w:val="25"/>
          <w:szCs w:val="25"/>
        </w:rPr>
        <w:t xml:space="preserve">------------ to </w:t>
      </w:r>
      <w:r w:rsidR="0081775B" w:rsidRPr="00F9018A">
        <w:rPr>
          <w:rFonts w:ascii="Myanmar3" w:hAnsi="Myanmar3" w:cs="Myanmar3"/>
          <w:sz w:val="25"/>
          <w:szCs w:val="25"/>
        </w:rPr>
        <w:t>this UPR session</w:t>
      </w:r>
      <w:r w:rsidR="00870B1D" w:rsidRPr="00F9018A">
        <w:rPr>
          <w:rFonts w:ascii="Myanmar3" w:hAnsi="Myanmar3" w:cs="Myanmar3"/>
          <w:sz w:val="25"/>
          <w:szCs w:val="25"/>
        </w:rPr>
        <w:t xml:space="preserve">. We also </w:t>
      </w:r>
      <w:r w:rsidR="00F338F7" w:rsidRPr="00F9018A">
        <w:rPr>
          <w:rFonts w:ascii="Myanmar3" w:hAnsi="Myanmar3" w:cs="Myanmar3"/>
          <w:sz w:val="25"/>
          <w:szCs w:val="25"/>
        </w:rPr>
        <w:t>thank</w:t>
      </w:r>
      <w:r w:rsidR="00D54958" w:rsidRPr="00F9018A">
        <w:rPr>
          <w:rFonts w:ascii="Myanmar3" w:hAnsi="Myanmar3" w:cs="Myanmar3"/>
          <w:sz w:val="25"/>
          <w:szCs w:val="25"/>
        </w:rPr>
        <w:t xml:space="preserve"> </w:t>
      </w:r>
      <w:r w:rsidR="005E7FA4" w:rsidRPr="00F9018A">
        <w:rPr>
          <w:rFonts w:ascii="Myanmar3" w:hAnsi="Myanmar3" w:cs="Myanmar3"/>
          <w:sz w:val="25"/>
          <w:szCs w:val="25"/>
        </w:rPr>
        <w:t xml:space="preserve">them </w:t>
      </w:r>
      <w:r w:rsidR="002C2644" w:rsidRPr="00F9018A">
        <w:rPr>
          <w:rFonts w:ascii="Myanmar3" w:hAnsi="Myanmar3" w:cs="Myanmar3"/>
          <w:sz w:val="25"/>
          <w:szCs w:val="25"/>
        </w:rPr>
        <w:t>f</w:t>
      </w:r>
      <w:r w:rsidR="00D54958" w:rsidRPr="00F9018A">
        <w:rPr>
          <w:rFonts w:ascii="Myanmar3" w:hAnsi="Myanmar3" w:cs="Myanmar3"/>
          <w:sz w:val="25"/>
          <w:szCs w:val="25"/>
        </w:rPr>
        <w:t xml:space="preserve">or </w:t>
      </w:r>
      <w:r w:rsidR="005E7FA4" w:rsidRPr="00F9018A">
        <w:rPr>
          <w:rFonts w:ascii="Myanmar3" w:hAnsi="Myanmar3" w:cs="Myanmar3"/>
          <w:sz w:val="25"/>
          <w:szCs w:val="25"/>
        </w:rPr>
        <w:t>the</w:t>
      </w:r>
      <w:r w:rsidR="00870B1D" w:rsidRPr="00F9018A">
        <w:rPr>
          <w:rFonts w:ascii="Myanmar3" w:hAnsi="Myanmar3" w:cs="Myanmar3"/>
          <w:sz w:val="25"/>
          <w:szCs w:val="25"/>
        </w:rPr>
        <w:t>ir insightful introduction</w:t>
      </w:r>
      <w:r w:rsidR="005E7FA4" w:rsidRPr="00F9018A">
        <w:rPr>
          <w:rFonts w:ascii="Myanmar3" w:hAnsi="Myanmar3" w:cs="Myanmar3"/>
          <w:sz w:val="25"/>
          <w:szCs w:val="25"/>
        </w:rPr>
        <w:t xml:space="preserve"> of </w:t>
      </w:r>
      <w:r w:rsidR="00D54958" w:rsidRPr="00F9018A">
        <w:rPr>
          <w:rFonts w:ascii="Myanmar3" w:hAnsi="Myanmar3" w:cs="Myanmar3"/>
          <w:sz w:val="25"/>
          <w:szCs w:val="25"/>
        </w:rPr>
        <w:t>its national report</w:t>
      </w:r>
      <w:r w:rsidR="00870B1D" w:rsidRPr="00F9018A">
        <w:rPr>
          <w:rFonts w:ascii="Myanmar3" w:hAnsi="Myanmar3" w:cs="Myanmar3"/>
          <w:sz w:val="25"/>
          <w:szCs w:val="25"/>
        </w:rPr>
        <w:t xml:space="preserve"> which reflects the overall situation of fundamental freedoms and rights of </w:t>
      </w:r>
      <w:bookmarkStart w:id="0" w:name="_GoBack"/>
      <w:bookmarkEnd w:id="0"/>
      <w:r w:rsidR="00870B1D" w:rsidRPr="00F9018A">
        <w:rPr>
          <w:rFonts w:ascii="Myanmar3" w:hAnsi="Myanmar3" w:cs="Myanmar3"/>
          <w:sz w:val="25"/>
          <w:szCs w:val="25"/>
        </w:rPr>
        <w:t xml:space="preserve">all peoples in the country. </w:t>
      </w:r>
    </w:p>
    <w:p w:rsidR="009F4EE0" w:rsidRPr="00F9018A" w:rsidRDefault="00F9018A" w:rsidP="00344268">
      <w:pPr>
        <w:spacing w:after="0" w:line="288" w:lineRule="auto"/>
        <w:ind w:firstLine="720"/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[</w:t>
      </w:r>
      <w:r w:rsidR="006377AE" w:rsidRPr="00F9018A">
        <w:rPr>
          <w:rFonts w:ascii="Myanmar3" w:hAnsi="Myanmar3" w:cs="Myanmar3"/>
          <w:sz w:val="25"/>
          <w:szCs w:val="25"/>
        </w:rPr>
        <w:t>We take positive note</w:t>
      </w:r>
      <w:r w:rsidR="000727A9" w:rsidRPr="00F9018A">
        <w:rPr>
          <w:rFonts w:ascii="Myanmar3" w:hAnsi="Myanmar3" w:cs="Myanmar3"/>
          <w:sz w:val="25"/>
          <w:szCs w:val="25"/>
        </w:rPr>
        <w:t xml:space="preserve"> of the recent improvement of the rights of indigenous in </w:t>
      </w:r>
      <w:r w:rsidR="006377AE" w:rsidRPr="00F9018A">
        <w:rPr>
          <w:rFonts w:ascii="Myanmar3" w:hAnsi="Myanmar3" w:cs="Myanmar3"/>
          <w:sz w:val="25"/>
          <w:szCs w:val="25"/>
        </w:rPr>
        <w:t xml:space="preserve">Canada and </w:t>
      </w:r>
      <w:r w:rsidR="00BC7884" w:rsidRPr="00F9018A">
        <w:rPr>
          <w:rFonts w:ascii="Myanmar3" w:hAnsi="Myanmar3" w:cs="Myanmar3"/>
          <w:sz w:val="25"/>
          <w:szCs w:val="25"/>
        </w:rPr>
        <w:t>recognize</w:t>
      </w:r>
      <w:r w:rsidR="00925E21" w:rsidRPr="00F9018A">
        <w:rPr>
          <w:rFonts w:ascii="Myanmar3" w:hAnsi="Myanmar3" w:cs="Myanmar3"/>
          <w:sz w:val="25"/>
          <w:szCs w:val="25"/>
        </w:rPr>
        <w:t xml:space="preserve"> the full support of the government of Canada to </w:t>
      </w:r>
      <w:r w:rsidR="00925E21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the United Nations Declaration on the Rights of Indigenous Peoples (UNDRIP). We </w:t>
      </w:r>
      <w:r w:rsidR="00385DF0" w:rsidRPr="00F9018A">
        <w:rPr>
          <w:rFonts w:ascii="Myanmar3" w:hAnsi="Myanmar3" w:cs="Myanmar3"/>
          <w:sz w:val="25"/>
          <w:szCs w:val="25"/>
        </w:rPr>
        <w:t>also</w:t>
      </w:r>
      <w:r w:rsidR="00385DF0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 </w:t>
      </w:r>
      <w:r w:rsidR="00925E21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welcome the release </w:t>
      </w:r>
      <w:r w:rsidR="00385DF0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of the Principles Respecting the Government of Canada’s Relationship with Indigenous Peoples which highlight the recognition of indigenous peoples and importance of </w:t>
      </w:r>
      <w:r w:rsidR="00BC7884" w:rsidRPr="00F9018A">
        <w:rPr>
          <w:rFonts w:ascii="Myanmar3" w:hAnsi="Myanmar3" w:cs="Myanmar3"/>
          <w:sz w:val="25"/>
          <w:szCs w:val="25"/>
        </w:rPr>
        <w:t>free, prior, and informed consent.</w:t>
      </w:r>
      <w:r>
        <w:rPr>
          <w:rFonts w:ascii="Myanmar3" w:hAnsi="Myanmar3" w:cs="Myanmar3"/>
          <w:sz w:val="25"/>
          <w:szCs w:val="25"/>
        </w:rPr>
        <w:t>]</w:t>
      </w:r>
      <w:r w:rsidR="00BC7884" w:rsidRPr="00F9018A">
        <w:rPr>
          <w:rFonts w:ascii="Myanmar3" w:hAnsi="Myanmar3" w:cs="Myanmar3"/>
          <w:sz w:val="25"/>
          <w:szCs w:val="25"/>
        </w:rPr>
        <w:t xml:space="preserve"> </w:t>
      </w:r>
    </w:p>
    <w:p w:rsidR="00F9018A" w:rsidRDefault="00F9018A" w:rsidP="00344268">
      <w:pPr>
        <w:spacing w:after="0" w:line="288" w:lineRule="auto"/>
        <w:ind w:firstLine="720"/>
        <w:jc w:val="both"/>
        <w:rPr>
          <w:rFonts w:ascii="Myanmar3" w:eastAsia="MS Mincho" w:hAnsi="Myanmar3" w:cs="Myanmar3"/>
          <w:sz w:val="25"/>
          <w:szCs w:val="25"/>
          <w:lang w:val="en-CA"/>
        </w:rPr>
      </w:pPr>
      <w:r w:rsidRPr="00F9018A">
        <w:rPr>
          <w:rFonts w:ascii="Myanmar3" w:eastAsia="MS Mincho" w:hAnsi="Myanmar3" w:cs="Myanmar3"/>
          <w:sz w:val="25"/>
          <w:szCs w:val="25"/>
          <w:lang w:val="en-CA"/>
        </w:rPr>
        <w:t>We also commend the measures taken by the government of Canada in promoting education and preserving literacy for the indigenous, including its intention to enacting Indigenous Languages Act with indigenous people.</w:t>
      </w:r>
      <w:r>
        <w:rPr>
          <w:rFonts w:ascii="Myanmar3" w:eastAsia="MS Mincho" w:hAnsi="Myanmar3" w:cs="Myanmar3"/>
          <w:sz w:val="25"/>
          <w:szCs w:val="25"/>
          <w:lang w:val="en-CA"/>
        </w:rPr>
        <w:t xml:space="preserve"> </w:t>
      </w:r>
      <w:r w:rsidR="00BC7884" w:rsidRPr="00F9018A">
        <w:rPr>
          <w:rFonts w:ascii="Myanmar3" w:eastAsia="MS Mincho" w:hAnsi="Myanmar3" w:cs="Myanmar3"/>
          <w:sz w:val="25"/>
          <w:szCs w:val="25"/>
          <w:lang w:val="en-CA"/>
        </w:rPr>
        <w:t>While acknowledging Canada’s commitment to achieving the reconciliation and meaningful engagement with the indigenous pe</w:t>
      </w:r>
      <w:r w:rsidR="00AC4CFC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ople, we remain concerned about alleged violation against indigenous women and girls. </w:t>
      </w:r>
    </w:p>
    <w:p w:rsidR="00F9018A" w:rsidRDefault="00F9018A" w:rsidP="00344268">
      <w:pPr>
        <w:spacing w:after="0" w:line="288" w:lineRule="auto"/>
        <w:ind w:firstLine="720"/>
        <w:jc w:val="both"/>
        <w:rPr>
          <w:rFonts w:ascii="Myanmar3" w:eastAsia="MS Mincho" w:hAnsi="Myanmar3" w:cs="Myanmar3"/>
          <w:sz w:val="25"/>
          <w:szCs w:val="25"/>
          <w:lang w:val="en-CA"/>
        </w:rPr>
      </w:pPr>
      <w:r>
        <w:rPr>
          <w:rFonts w:ascii="Myanmar3" w:eastAsia="MS Mincho" w:hAnsi="Myanmar3" w:cs="Myanmar3"/>
          <w:sz w:val="25"/>
          <w:szCs w:val="25"/>
          <w:lang w:val="en-CA"/>
        </w:rPr>
        <w:t xml:space="preserve">We </w:t>
      </w:r>
      <w:r w:rsidR="001B260D">
        <w:rPr>
          <w:rFonts w:ascii="Myanmar3" w:eastAsia="MS Mincho" w:hAnsi="Myanmar3" w:cs="Myanmar3"/>
          <w:sz w:val="25"/>
          <w:szCs w:val="25"/>
          <w:lang w:val="en-CA"/>
        </w:rPr>
        <w:t>have two</w:t>
      </w:r>
      <w:r>
        <w:rPr>
          <w:rFonts w:ascii="Myanmar3" w:eastAsia="MS Mincho" w:hAnsi="Myanmar3" w:cs="Myanmar3"/>
          <w:sz w:val="25"/>
          <w:szCs w:val="25"/>
          <w:lang w:val="en-CA"/>
        </w:rPr>
        <w:t xml:space="preserve"> </w:t>
      </w:r>
      <w:r w:rsidR="001B260D">
        <w:rPr>
          <w:rFonts w:ascii="Myanmar3" w:eastAsia="MS Mincho" w:hAnsi="Myanmar3" w:cs="Myanmar3"/>
          <w:sz w:val="25"/>
          <w:szCs w:val="25"/>
          <w:lang w:val="en-CA"/>
        </w:rPr>
        <w:t>recommendations</w:t>
      </w:r>
      <w:r>
        <w:rPr>
          <w:rFonts w:ascii="Myanmar3" w:eastAsia="MS Mincho" w:hAnsi="Myanmar3" w:cs="Myanmar3"/>
          <w:sz w:val="25"/>
          <w:szCs w:val="25"/>
          <w:lang w:val="en-CA"/>
        </w:rPr>
        <w:t>;</w:t>
      </w:r>
    </w:p>
    <w:p w:rsidR="00F9018A" w:rsidRPr="00F9018A" w:rsidRDefault="00F9018A" w:rsidP="00344268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Myanmar3" w:eastAsia="MS Mincho" w:hAnsi="Myanmar3" w:cs="Myanmar3"/>
          <w:sz w:val="25"/>
          <w:szCs w:val="25"/>
          <w:lang w:val="en-CA"/>
        </w:rPr>
      </w:pPr>
      <w:r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Further </w:t>
      </w:r>
      <w:r w:rsidRPr="00F9018A">
        <w:rPr>
          <w:rFonts w:ascii="Myanmar3" w:hAnsi="Myanmar3" w:cs="Myanmar3"/>
          <w:sz w:val="25"/>
          <w:szCs w:val="25"/>
        </w:rPr>
        <w:t>strengthens its efforts to improve access to quality education</w:t>
      </w:r>
      <w:r>
        <w:rPr>
          <w:rFonts w:ascii="Myanmar3" w:hAnsi="Myanmar3" w:cs="Myanmar3"/>
          <w:sz w:val="25"/>
          <w:szCs w:val="25"/>
        </w:rPr>
        <w:t xml:space="preserve"> for </w:t>
      </w:r>
      <w:r w:rsidR="001B260D">
        <w:rPr>
          <w:rFonts w:ascii="Myanmar3" w:hAnsi="Myanmar3" w:cs="Myanmar3"/>
          <w:sz w:val="25"/>
          <w:szCs w:val="25"/>
        </w:rPr>
        <w:t xml:space="preserve">its </w:t>
      </w:r>
      <w:r>
        <w:rPr>
          <w:rFonts w:ascii="Myanmar3" w:hAnsi="Myanmar3" w:cs="Myanmar3"/>
          <w:sz w:val="25"/>
          <w:szCs w:val="25"/>
        </w:rPr>
        <w:t>indigenous peoples</w:t>
      </w:r>
      <w:r w:rsidR="001B260D">
        <w:rPr>
          <w:rFonts w:ascii="Myanmar3" w:hAnsi="Myanmar3" w:cs="Myanmar3"/>
          <w:sz w:val="25"/>
          <w:szCs w:val="25"/>
        </w:rPr>
        <w:t xml:space="preserve">, particularly of women and girls; </w:t>
      </w:r>
    </w:p>
    <w:p w:rsidR="00AC4CFC" w:rsidRPr="00F9018A" w:rsidRDefault="00F9018A" w:rsidP="00344268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Myanmar3" w:eastAsia="MS Mincho" w:hAnsi="Myanmar3" w:cs="Myanmar3"/>
          <w:sz w:val="25"/>
          <w:szCs w:val="25"/>
          <w:lang w:val="en-CA"/>
        </w:rPr>
      </w:pPr>
      <w:r>
        <w:rPr>
          <w:rFonts w:ascii="Myanmar3" w:eastAsia="MS Mincho" w:hAnsi="Myanmar3" w:cs="Myanmar3"/>
          <w:sz w:val="25"/>
          <w:szCs w:val="25"/>
          <w:lang w:val="en-CA"/>
        </w:rPr>
        <w:t>C</w:t>
      </w:r>
      <w:r w:rsidR="00AC4CFC" w:rsidRPr="00F9018A">
        <w:rPr>
          <w:rFonts w:ascii="Myanmar3" w:eastAsia="MS Mincho" w:hAnsi="Myanmar3" w:cs="Myanmar3"/>
          <w:sz w:val="25"/>
          <w:szCs w:val="25"/>
          <w:lang w:val="en-CA"/>
        </w:rPr>
        <w:t>ontinue its efforts to prevent and punish all forms of violence against indigenous women and girls as well as to redress victims</w:t>
      </w:r>
      <w:r>
        <w:rPr>
          <w:rFonts w:ascii="Myanmar3" w:eastAsia="MS Mincho" w:hAnsi="Myanmar3" w:cs="Myanmar3"/>
          <w:sz w:val="25"/>
          <w:szCs w:val="25"/>
          <w:lang w:val="en-CA"/>
        </w:rPr>
        <w:t>.</w:t>
      </w:r>
      <w:r w:rsidR="00AC4CFC" w:rsidRPr="00F9018A">
        <w:rPr>
          <w:rFonts w:ascii="Myanmar3" w:eastAsia="MS Mincho" w:hAnsi="Myanmar3" w:cs="Myanmar3"/>
          <w:sz w:val="25"/>
          <w:szCs w:val="25"/>
          <w:lang w:val="en-CA"/>
        </w:rPr>
        <w:t xml:space="preserve"> </w:t>
      </w:r>
    </w:p>
    <w:p w:rsidR="0036768E" w:rsidRPr="00F9018A" w:rsidRDefault="008B43FB" w:rsidP="00344268">
      <w:pPr>
        <w:spacing w:after="0" w:line="288" w:lineRule="auto"/>
        <w:ind w:left="720"/>
        <w:jc w:val="both"/>
        <w:rPr>
          <w:rFonts w:ascii="Myanmar3" w:hAnsi="Myanmar3" w:cs="Myanmar3"/>
          <w:sz w:val="25"/>
          <w:szCs w:val="25"/>
        </w:rPr>
      </w:pPr>
      <w:r w:rsidRPr="00F9018A">
        <w:rPr>
          <w:rFonts w:ascii="Myanmar3" w:hAnsi="Myanmar3" w:cs="Myanmar3"/>
          <w:sz w:val="25"/>
          <w:szCs w:val="25"/>
        </w:rPr>
        <w:t>W</w:t>
      </w:r>
      <w:r w:rsidR="0036768E" w:rsidRPr="00F9018A">
        <w:rPr>
          <w:rFonts w:ascii="Myanmar3" w:hAnsi="Myanmar3" w:cs="Myanmar3"/>
          <w:sz w:val="25"/>
          <w:szCs w:val="25"/>
        </w:rPr>
        <w:t xml:space="preserve">e wish </w:t>
      </w:r>
      <w:r w:rsidRPr="00F9018A">
        <w:rPr>
          <w:rFonts w:ascii="Myanmar3" w:hAnsi="Myanmar3" w:cs="Myanmar3"/>
          <w:sz w:val="25"/>
          <w:szCs w:val="25"/>
        </w:rPr>
        <w:t>Canada</w:t>
      </w:r>
      <w:r w:rsidR="0036768E" w:rsidRPr="00F9018A">
        <w:rPr>
          <w:rFonts w:ascii="Myanmar3" w:hAnsi="Myanmar3" w:cs="Myanmar3"/>
          <w:sz w:val="25"/>
          <w:szCs w:val="25"/>
        </w:rPr>
        <w:t xml:space="preserve"> </w:t>
      </w:r>
      <w:r w:rsidR="00C34B19" w:rsidRPr="00F9018A">
        <w:rPr>
          <w:rFonts w:ascii="Myanmar3" w:hAnsi="Myanmar3" w:cs="Myanmar3"/>
          <w:sz w:val="25"/>
          <w:szCs w:val="25"/>
        </w:rPr>
        <w:t xml:space="preserve">a </w:t>
      </w:r>
      <w:r w:rsidR="0036768E" w:rsidRPr="00F9018A">
        <w:rPr>
          <w:rFonts w:ascii="Myanmar3" w:hAnsi="Myanmar3" w:cs="Myanmar3"/>
          <w:sz w:val="25"/>
          <w:szCs w:val="25"/>
        </w:rPr>
        <w:t>success</w:t>
      </w:r>
      <w:r w:rsidRPr="00F9018A">
        <w:rPr>
          <w:rFonts w:ascii="Myanmar3" w:hAnsi="Myanmar3" w:cs="Myanmar3"/>
          <w:sz w:val="25"/>
          <w:szCs w:val="25"/>
        </w:rPr>
        <w:t>ful</w:t>
      </w:r>
      <w:r w:rsidR="0036768E" w:rsidRPr="00F9018A">
        <w:rPr>
          <w:rFonts w:ascii="Myanmar3" w:hAnsi="Myanmar3" w:cs="Myanmar3"/>
          <w:sz w:val="25"/>
          <w:szCs w:val="25"/>
        </w:rPr>
        <w:t xml:space="preserve"> </w:t>
      </w:r>
      <w:r w:rsidRPr="00F9018A">
        <w:rPr>
          <w:rFonts w:ascii="Myanmar3" w:hAnsi="Myanmar3" w:cs="Myanmar3"/>
          <w:sz w:val="25"/>
          <w:szCs w:val="25"/>
        </w:rPr>
        <w:t>UPR</w:t>
      </w:r>
      <w:r w:rsidR="0036768E" w:rsidRPr="00F9018A">
        <w:rPr>
          <w:rFonts w:ascii="Myanmar3" w:hAnsi="Myanmar3" w:cs="Myanmar3"/>
          <w:sz w:val="25"/>
          <w:szCs w:val="25"/>
        </w:rPr>
        <w:t>.</w:t>
      </w:r>
    </w:p>
    <w:p w:rsidR="00C10EE0" w:rsidRPr="00F9018A" w:rsidRDefault="000A5841" w:rsidP="00344268">
      <w:pPr>
        <w:spacing w:after="0" w:line="288" w:lineRule="auto"/>
        <w:ind w:firstLine="720"/>
        <w:jc w:val="both"/>
        <w:rPr>
          <w:rFonts w:ascii="Myanmar3" w:hAnsi="Myanmar3" w:cs="Myanmar3"/>
          <w:sz w:val="25"/>
          <w:szCs w:val="25"/>
        </w:rPr>
      </w:pPr>
      <w:r w:rsidRPr="00F9018A">
        <w:rPr>
          <w:rFonts w:ascii="Myanmar3" w:hAnsi="Myanmar3" w:cs="Myanmar3"/>
          <w:sz w:val="25"/>
          <w:szCs w:val="25"/>
        </w:rPr>
        <w:t>I t</w:t>
      </w:r>
      <w:r w:rsidR="00C10EE0" w:rsidRPr="00F9018A">
        <w:rPr>
          <w:rFonts w:ascii="Myanmar3" w:hAnsi="Myanmar3" w:cs="Myanmar3"/>
          <w:sz w:val="25"/>
          <w:szCs w:val="25"/>
        </w:rPr>
        <w:t xml:space="preserve">hank you, Mr. President. </w:t>
      </w:r>
    </w:p>
    <w:sectPr w:rsidR="00C10EE0" w:rsidRPr="00F9018A" w:rsidSect="004D77A4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4A" w:rsidRDefault="003E1B4A" w:rsidP="00F9018A">
      <w:pPr>
        <w:spacing w:after="0" w:line="240" w:lineRule="auto"/>
      </w:pPr>
      <w:r>
        <w:separator/>
      </w:r>
    </w:p>
  </w:endnote>
  <w:endnote w:type="continuationSeparator" w:id="0">
    <w:p w:rsidR="003E1B4A" w:rsidRDefault="003E1B4A" w:rsidP="00F9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4A" w:rsidRDefault="003E1B4A" w:rsidP="00F9018A">
      <w:pPr>
        <w:spacing w:after="0" w:line="240" w:lineRule="auto"/>
      </w:pPr>
      <w:r>
        <w:separator/>
      </w:r>
    </w:p>
  </w:footnote>
  <w:footnote w:type="continuationSeparator" w:id="0">
    <w:p w:rsidR="003E1B4A" w:rsidRDefault="003E1B4A" w:rsidP="00F9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A" w:rsidRPr="009F4EE0" w:rsidRDefault="00F9018A" w:rsidP="00F9018A">
    <w:pPr>
      <w:jc w:val="right"/>
      <w:rPr>
        <w:rFonts w:ascii="Myanmar3" w:hAnsi="Myanmar3" w:cs="Myanmar3"/>
        <w:sz w:val="25"/>
        <w:szCs w:val="25"/>
        <w:u w:val="single"/>
      </w:rPr>
    </w:pPr>
    <w:r w:rsidRPr="009F4EE0">
      <w:rPr>
        <w:rFonts w:ascii="Myanmar3" w:hAnsi="Myanmar3" w:cs="Myanmar3"/>
        <w:sz w:val="25"/>
        <w:szCs w:val="25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7CA9"/>
    <w:multiLevelType w:val="hybridMultilevel"/>
    <w:tmpl w:val="43AC81C6"/>
    <w:lvl w:ilvl="0" w:tplc="268E751C">
      <w:numFmt w:val="bullet"/>
      <w:lvlText w:val="-"/>
      <w:lvlJc w:val="left"/>
      <w:pPr>
        <w:ind w:left="1080" w:hanging="360"/>
      </w:pPr>
      <w:rPr>
        <w:rFonts w:ascii="Myanmar3" w:eastAsia="MS Mincho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727A9"/>
    <w:rsid w:val="000A5841"/>
    <w:rsid w:val="000B6265"/>
    <w:rsid w:val="000B6AB8"/>
    <w:rsid w:val="000B7F3F"/>
    <w:rsid w:val="000C7459"/>
    <w:rsid w:val="000E329B"/>
    <w:rsid w:val="000F1B92"/>
    <w:rsid w:val="00160024"/>
    <w:rsid w:val="001B260D"/>
    <w:rsid w:val="001B5DD4"/>
    <w:rsid w:val="001C7ADA"/>
    <w:rsid w:val="001F5527"/>
    <w:rsid w:val="00231563"/>
    <w:rsid w:val="002C2644"/>
    <w:rsid w:val="002C2C2F"/>
    <w:rsid w:val="0030606E"/>
    <w:rsid w:val="00315313"/>
    <w:rsid w:val="00337179"/>
    <w:rsid w:val="00344268"/>
    <w:rsid w:val="0034627E"/>
    <w:rsid w:val="0036768E"/>
    <w:rsid w:val="00367CB2"/>
    <w:rsid w:val="00370986"/>
    <w:rsid w:val="0038227D"/>
    <w:rsid w:val="00385DF0"/>
    <w:rsid w:val="003E1B4A"/>
    <w:rsid w:val="00460601"/>
    <w:rsid w:val="00470CE2"/>
    <w:rsid w:val="00471299"/>
    <w:rsid w:val="004763A9"/>
    <w:rsid w:val="004B3DD9"/>
    <w:rsid w:val="004D77A4"/>
    <w:rsid w:val="004E5BAB"/>
    <w:rsid w:val="004F4C43"/>
    <w:rsid w:val="00500B81"/>
    <w:rsid w:val="005242E6"/>
    <w:rsid w:val="0054080F"/>
    <w:rsid w:val="00567E28"/>
    <w:rsid w:val="0058496E"/>
    <w:rsid w:val="005A3BFD"/>
    <w:rsid w:val="005B1E6A"/>
    <w:rsid w:val="005D3367"/>
    <w:rsid w:val="005E7FA4"/>
    <w:rsid w:val="00600CC3"/>
    <w:rsid w:val="006377AE"/>
    <w:rsid w:val="0064463A"/>
    <w:rsid w:val="006557E8"/>
    <w:rsid w:val="006666C1"/>
    <w:rsid w:val="006C54C4"/>
    <w:rsid w:val="006D3F77"/>
    <w:rsid w:val="006F01E3"/>
    <w:rsid w:val="00724C2C"/>
    <w:rsid w:val="00725B49"/>
    <w:rsid w:val="007630FD"/>
    <w:rsid w:val="00773CF2"/>
    <w:rsid w:val="007810AC"/>
    <w:rsid w:val="007D04F1"/>
    <w:rsid w:val="007D3B1E"/>
    <w:rsid w:val="007E1A27"/>
    <w:rsid w:val="0081775B"/>
    <w:rsid w:val="00862610"/>
    <w:rsid w:val="00870B1D"/>
    <w:rsid w:val="0088219F"/>
    <w:rsid w:val="008B43FB"/>
    <w:rsid w:val="00916DD5"/>
    <w:rsid w:val="00925E21"/>
    <w:rsid w:val="00983213"/>
    <w:rsid w:val="009F4EE0"/>
    <w:rsid w:val="00AC4CFC"/>
    <w:rsid w:val="00AE3141"/>
    <w:rsid w:val="00B44467"/>
    <w:rsid w:val="00BA1D06"/>
    <w:rsid w:val="00BA351A"/>
    <w:rsid w:val="00BA724F"/>
    <w:rsid w:val="00BC7884"/>
    <w:rsid w:val="00C10EE0"/>
    <w:rsid w:val="00C34B19"/>
    <w:rsid w:val="00C552F6"/>
    <w:rsid w:val="00C70B45"/>
    <w:rsid w:val="00C72D3A"/>
    <w:rsid w:val="00C96FA8"/>
    <w:rsid w:val="00CC14A2"/>
    <w:rsid w:val="00CF4680"/>
    <w:rsid w:val="00D16810"/>
    <w:rsid w:val="00D53688"/>
    <w:rsid w:val="00D54427"/>
    <w:rsid w:val="00D54958"/>
    <w:rsid w:val="00DB287A"/>
    <w:rsid w:val="00DD283D"/>
    <w:rsid w:val="00DE4825"/>
    <w:rsid w:val="00DF3913"/>
    <w:rsid w:val="00E155C6"/>
    <w:rsid w:val="00E2379C"/>
    <w:rsid w:val="00E24530"/>
    <w:rsid w:val="00E734EB"/>
    <w:rsid w:val="00EB6068"/>
    <w:rsid w:val="00EE074A"/>
    <w:rsid w:val="00EF3726"/>
    <w:rsid w:val="00EF6D12"/>
    <w:rsid w:val="00F338F7"/>
    <w:rsid w:val="00F62D93"/>
    <w:rsid w:val="00F7655A"/>
    <w:rsid w:val="00F84689"/>
    <w:rsid w:val="00F86E01"/>
    <w:rsid w:val="00F9018A"/>
    <w:rsid w:val="00F9214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H23G">
    <w:name w:val="_ H_2/3_G"/>
    <w:basedOn w:val="Normal"/>
    <w:next w:val="Normal"/>
    <w:qFormat/>
    <w:rsid w:val="00925E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925E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8A"/>
  </w:style>
  <w:style w:type="paragraph" w:styleId="Footer">
    <w:name w:val="footer"/>
    <w:basedOn w:val="Normal"/>
    <w:link w:val="FooterChar"/>
    <w:uiPriority w:val="99"/>
    <w:unhideWhenUsed/>
    <w:rsid w:val="00F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H23G">
    <w:name w:val="_ H_2/3_G"/>
    <w:basedOn w:val="Normal"/>
    <w:next w:val="Normal"/>
    <w:qFormat/>
    <w:rsid w:val="00925E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925E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8A"/>
  </w:style>
  <w:style w:type="paragraph" w:styleId="Footer">
    <w:name w:val="footer"/>
    <w:basedOn w:val="Normal"/>
    <w:link w:val="FooterChar"/>
    <w:uiPriority w:val="99"/>
    <w:unhideWhenUsed/>
    <w:rsid w:val="00F9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E89C7-A76F-44F5-834F-BA5F43B33223}"/>
</file>

<file path=customXml/itemProps2.xml><?xml version="1.0" encoding="utf-8"?>
<ds:datastoreItem xmlns:ds="http://schemas.openxmlformats.org/officeDocument/2006/customXml" ds:itemID="{B1759235-0874-4644-990F-C062DC8BC1F5}"/>
</file>

<file path=customXml/itemProps3.xml><?xml version="1.0" encoding="utf-8"?>
<ds:datastoreItem xmlns:ds="http://schemas.openxmlformats.org/officeDocument/2006/customXml" ds:itemID="{2A234BDC-03F5-4142-855D-59EC9EA03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3</cp:revision>
  <cp:lastPrinted>2018-05-09T15:34:00Z</cp:lastPrinted>
  <dcterms:created xsi:type="dcterms:W3CDTF">2018-05-09T16:23:00Z</dcterms:created>
  <dcterms:modified xsi:type="dcterms:W3CDTF">2018-05-11T15:25:00Z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