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53560" w14:textId="77777777" w:rsidR="00333A64" w:rsidRPr="00E52CB1" w:rsidRDefault="00333A64" w:rsidP="00333A64">
      <w:pPr>
        <w:jc w:val="center"/>
        <w:rPr>
          <w:rFonts w:ascii="Times New Roman" w:hAnsi="Times New Roman"/>
          <w:b/>
          <w:sz w:val="28"/>
          <w:szCs w:val="24"/>
        </w:rPr>
      </w:pPr>
      <w:r w:rsidRPr="00E52CB1">
        <w:rPr>
          <w:rFonts w:ascii="Times New Roman" w:hAnsi="Times New Roman"/>
          <w:b/>
          <w:sz w:val="28"/>
          <w:szCs w:val="24"/>
        </w:rPr>
        <w:t>30</w:t>
      </w:r>
      <w:r w:rsidRPr="00E52CB1">
        <w:rPr>
          <w:rFonts w:ascii="Times New Roman" w:hAnsi="Times New Roman"/>
          <w:b/>
          <w:sz w:val="28"/>
          <w:szCs w:val="24"/>
          <w:vertAlign w:val="superscript"/>
        </w:rPr>
        <w:t>th</w:t>
      </w:r>
      <w:r w:rsidRPr="00E52CB1">
        <w:rPr>
          <w:rFonts w:ascii="Times New Roman" w:hAnsi="Times New Roman"/>
          <w:b/>
          <w:sz w:val="28"/>
          <w:szCs w:val="24"/>
        </w:rPr>
        <w:t xml:space="preserve"> session of the Universal Periodic Review</w:t>
      </w:r>
    </w:p>
    <w:p w14:paraId="3D2D947E" w14:textId="77777777" w:rsidR="00333A64" w:rsidRPr="00E52CB1" w:rsidRDefault="00333A64" w:rsidP="00333A64">
      <w:pPr>
        <w:jc w:val="center"/>
        <w:rPr>
          <w:rFonts w:ascii="Times New Roman" w:hAnsi="Times New Roman"/>
          <w:b/>
          <w:sz w:val="28"/>
          <w:szCs w:val="24"/>
        </w:rPr>
      </w:pPr>
    </w:p>
    <w:p w14:paraId="18A67FEA" w14:textId="5EBF5326" w:rsidR="00333A64" w:rsidRPr="00E52CB1" w:rsidRDefault="00333A64" w:rsidP="00333A64">
      <w:pPr>
        <w:jc w:val="center"/>
        <w:rPr>
          <w:rFonts w:ascii="Times New Roman" w:hAnsi="Times New Roman"/>
          <w:b/>
          <w:sz w:val="28"/>
          <w:szCs w:val="24"/>
        </w:rPr>
      </w:pPr>
      <w:r>
        <w:rPr>
          <w:rFonts w:ascii="Times New Roman" w:hAnsi="Times New Roman"/>
          <w:b/>
          <w:sz w:val="28"/>
          <w:szCs w:val="24"/>
        </w:rPr>
        <w:t>Review of Canada</w:t>
      </w:r>
    </w:p>
    <w:p w14:paraId="4685FB31" w14:textId="77777777" w:rsidR="00333A64" w:rsidRPr="00E52CB1" w:rsidRDefault="00333A64" w:rsidP="00333A64">
      <w:pPr>
        <w:jc w:val="center"/>
        <w:rPr>
          <w:rFonts w:ascii="Times New Roman" w:hAnsi="Times New Roman"/>
          <w:b/>
          <w:sz w:val="28"/>
          <w:szCs w:val="24"/>
        </w:rPr>
      </w:pPr>
    </w:p>
    <w:p w14:paraId="1D024FB5" w14:textId="77777777" w:rsidR="00333A64" w:rsidRPr="00E52CB1" w:rsidRDefault="00333A64" w:rsidP="00333A64">
      <w:pPr>
        <w:jc w:val="center"/>
        <w:rPr>
          <w:rFonts w:ascii="Times New Roman" w:hAnsi="Times New Roman"/>
          <w:b/>
          <w:sz w:val="28"/>
          <w:szCs w:val="24"/>
        </w:rPr>
      </w:pPr>
      <w:r w:rsidRPr="00E52CB1">
        <w:rPr>
          <w:rFonts w:ascii="Times New Roman" w:hAnsi="Times New Roman"/>
          <w:b/>
          <w:sz w:val="28"/>
          <w:szCs w:val="24"/>
        </w:rPr>
        <w:t>Statement of Ireland</w:t>
      </w:r>
    </w:p>
    <w:p w14:paraId="7CB8A279" w14:textId="77777777" w:rsidR="00333A64" w:rsidRDefault="00333A64" w:rsidP="00333A64">
      <w:pPr>
        <w:jc w:val="center"/>
        <w:rPr>
          <w:rFonts w:ascii="Times New Roman" w:hAnsi="Times New Roman"/>
          <w:b/>
          <w:sz w:val="28"/>
          <w:szCs w:val="24"/>
        </w:rPr>
      </w:pPr>
    </w:p>
    <w:p w14:paraId="697B5029" w14:textId="3ABF2177" w:rsidR="00333A64" w:rsidRPr="00E52CB1" w:rsidRDefault="00333A64" w:rsidP="00333A64">
      <w:pPr>
        <w:jc w:val="center"/>
        <w:rPr>
          <w:rFonts w:ascii="Times New Roman" w:hAnsi="Times New Roman"/>
          <w:b/>
          <w:sz w:val="28"/>
          <w:szCs w:val="24"/>
        </w:rPr>
      </w:pPr>
      <w:r>
        <w:rPr>
          <w:rFonts w:ascii="Times New Roman" w:hAnsi="Times New Roman"/>
          <w:b/>
          <w:sz w:val="28"/>
          <w:szCs w:val="24"/>
        </w:rPr>
        <w:t>11 May 2018</w:t>
      </w:r>
    </w:p>
    <w:p w14:paraId="6E6D9FB8" w14:textId="77777777" w:rsidR="00333A64" w:rsidRDefault="00333A64" w:rsidP="00333A64">
      <w:pPr>
        <w:jc w:val="both"/>
        <w:rPr>
          <w:rFonts w:ascii="Times New Roman" w:hAnsi="Times New Roman"/>
          <w:sz w:val="24"/>
          <w:szCs w:val="24"/>
        </w:rPr>
      </w:pPr>
      <w:bookmarkStart w:id="0" w:name="_GoBack"/>
      <w:bookmarkEnd w:id="0"/>
    </w:p>
    <w:p w14:paraId="09133027" w14:textId="66295D90" w:rsidR="00B94754" w:rsidRDefault="00B94754" w:rsidP="00333A64">
      <w:pPr>
        <w:jc w:val="both"/>
        <w:rPr>
          <w:rFonts w:ascii="Times New Roman" w:hAnsi="Times New Roman"/>
          <w:sz w:val="24"/>
          <w:szCs w:val="24"/>
        </w:rPr>
      </w:pPr>
      <w:r>
        <w:rPr>
          <w:rFonts w:ascii="Times New Roman" w:hAnsi="Times New Roman"/>
          <w:sz w:val="24"/>
          <w:szCs w:val="24"/>
        </w:rPr>
        <w:t xml:space="preserve">Thank you Mr Vice President. </w:t>
      </w:r>
    </w:p>
    <w:p w14:paraId="275960F2" w14:textId="77777777" w:rsidR="00B94754" w:rsidRDefault="00B94754" w:rsidP="00333A64">
      <w:pPr>
        <w:jc w:val="both"/>
        <w:rPr>
          <w:rFonts w:ascii="Times New Roman" w:hAnsi="Times New Roman"/>
          <w:sz w:val="24"/>
          <w:szCs w:val="24"/>
        </w:rPr>
      </w:pPr>
    </w:p>
    <w:p w14:paraId="45C37926" w14:textId="4A5B2664" w:rsidR="00B94754" w:rsidRDefault="00B94754" w:rsidP="00333A64">
      <w:pPr>
        <w:jc w:val="both"/>
        <w:rPr>
          <w:rFonts w:ascii="Times New Roman" w:hAnsi="Times New Roman"/>
          <w:sz w:val="24"/>
          <w:szCs w:val="24"/>
        </w:rPr>
      </w:pPr>
      <w:r>
        <w:rPr>
          <w:rFonts w:ascii="Times New Roman" w:hAnsi="Times New Roman"/>
          <w:sz w:val="24"/>
          <w:szCs w:val="24"/>
        </w:rPr>
        <w:t>Ireland warmly welcomes the delegation of Canada and</w:t>
      </w:r>
      <w:r w:rsidR="00F67FB5">
        <w:rPr>
          <w:rFonts w:ascii="Times New Roman" w:hAnsi="Times New Roman"/>
          <w:sz w:val="24"/>
          <w:szCs w:val="24"/>
        </w:rPr>
        <w:t xml:space="preserve"> its commitment to the UPR</w:t>
      </w:r>
      <w:r>
        <w:rPr>
          <w:rFonts w:ascii="Times New Roman" w:hAnsi="Times New Roman"/>
          <w:sz w:val="24"/>
          <w:szCs w:val="24"/>
        </w:rPr>
        <w:t>.</w:t>
      </w:r>
    </w:p>
    <w:p w14:paraId="402B0383" w14:textId="77777777" w:rsidR="00B94754" w:rsidRDefault="00B94754" w:rsidP="00333A64">
      <w:pPr>
        <w:jc w:val="both"/>
        <w:rPr>
          <w:rFonts w:ascii="Times New Roman" w:hAnsi="Times New Roman"/>
          <w:sz w:val="24"/>
          <w:szCs w:val="24"/>
        </w:rPr>
      </w:pPr>
    </w:p>
    <w:p w14:paraId="38F2E9E5" w14:textId="23BB212E" w:rsidR="00333A64" w:rsidRDefault="00D25E86" w:rsidP="00333A64">
      <w:pPr>
        <w:jc w:val="both"/>
        <w:rPr>
          <w:rFonts w:ascii="Times New Roman" w:hAnsi="Times New Roman"/>
          <w:sz w:val="24"/>
          <w:szCs w:val="24"/>
        </w:rPr>
      </w:pPr>
      <w:r>
        <w:rPr>
          <w:rFonts w:ascii="Times New Roman" w:hAnsi="Times New Roman"/>
          <w:sz w:val="24"/>
          <w:szCs w:val="24"/>
        </w:rPr>
        <w:t xml:space="preserve">Ireland welcomes </w:t>
      </w:r>
      <w:r w:rsidR="00F67FB5">
        <w:rPr>
          <w:rFonts w:ascii="Times New Roman" w:hAnsi="Times New Roman"/>
          <w:sz w:val="24"/>
          <w:szCs w:val="24"/>
        </w:rPr>
        <w:t>action</w:t>
      </w:r>
      <w:r>
        <w:rPr>
          <w:rFonts w:ascii="Times New Roman" w:hAnsi="Times New Roman"/>
          <w:sz w:val="24"/>
          <w:szCs w:val="24"/>
        </w:rPr>
        <w:t xml:space="preserve"> Canada has taken towards implementing the recommendations of the second periodic review.</w:t>
      </w:r>
      <w:r w:rsidR="00234454">
        <w:rPr>
          <w:rFonts w:ascii="Times New Roman" w:hAnsi="Times New Roman"/>
          <w:sz w:val="24"/>
          <w:szCs w:val="24"/>
        </w:rPr>
        <w:t xml:space="preserve"> </w:t>
      </w:r>
      <w:r>
        <w:rPr>
          <w:rFonts w:ascii="Times New Roman" w:hAnsi="Times New Roman"/>
          <w:sz w:val="24"/>
          <w:szCs w:val="24"/>
        </w:rPr>
        <w:t>Ireland urges Canada to ratify all human rights instruments not yet ratified. </w:t>
      </w:r>
    </w:p>
    <w:p w14:paraId="5DE0A521" w14:textId="77777777" w:rsidR="00333A64" w:rsidRDefault="00333A64" w:rsidP="00333A64">
      <w:pPr>
        <w:jc w:val="both"/>
        <w:rPr>
          <w:rFonts w:ascii="Times New Roman" w:hAnsi="Times New Roman"/>
          <w:sz w:val="24"/>
          <w:szCs w:val="24"/>
        </w:rPr>
      </w:pPr>
    </w:p>
    <w:p w14:paraId="56966AA4" w14:textId="5CBE4F10" w:rsidR="00333A64" w:rsidRPr="00FA7111" w:rsidRDefault="00333A64" w:rsidP="000F4A0C">
      <w:pPr>
        <w:jc w:val="both"/>
        <w:rPr>
          <w:rFonts w:cs="Calibri"/>
          <w:sz w:val="24"/>
          <w:szCs w:val="24"/>
        </w:rPr>
      </w:pPr>
      <w:r>
        <w:rPr>
          <w:rFonts w:ascii="Times New Roman" w:hAnsi="Times New Roman"/>
          <w:sz w:val="24"/>
          <w:szCs w:val="24"/>
        </w:rPr>
        <w:t>Ireland</w:t>
      </w:r>
      <w:r w:rsidRPr="00333A64">
        <w:rPr>
          <w:rFonts w:ascii="Times New Roman" w:hAnsi="Times New Roman"/>
          <w:sz w:val="24"/>
          <w:szCs w:val="24"/>
        </w:rPr>
        <w:t xml:space="preserve"> </w:t>
      </w:r>
      <w:r w:rsidR="00D25E86" w:rsidRPr="00333A64">
        <w:rPr>
          <w:rFonts w:ascii="Times New Roman" w:hAnsi="Times New Roman"/>
          <w:sz w:val="24"/>
          <w:szCs w:val="24"/>
        </w:rPr>
        <w:t>recognise</w:t>
      </w:r>
      <w:r>
        <w:rPr>
          <w:rFonts w:ascii="Times New Roman" w:hAnsi="Times New Roman"/>
          <w:sz w:val="24"/>
          <w:szCs w:val="24"/>
        </w:rPr>
        <w:t>s</w:t>
      </w:r>
      <w:r w:rsidR="00D25E86" w:rsidRPr="00333A64">
        <w:rPr>
          <w:rFonts w:ascii="Times New Roman" w:hAnsi="Times New Roman"/>
          <w:sz w:val="24"/>
          <w:szCs w:val="24"/>
        </w:rPr>
        <w:t xml:space="preserve"> that Canada is taking steps to redress historical injustices</w:t>
      </w:r>
      <w:r w:rsidR="00F67FB5">
        <w:rPr>
          <w:rFonts w:ascii="Times New Roman" w:hAnsi="Times New Roman"/>
          <w:sz w:val="24"/>
          <w:szCs w:val="24"/>
        </w:rPr>
        <w:t xml:space="preserve"> in relation to Canada’s indigenous communities, </w:t>
      </w:r>
      <w:r w:rsidR="00D25E86" w:rsidRPr="00333A64">
        <w:rPr>
          <w:rFonts w:ascii="Times New Roman" w:hAnsi="Times New Roman"/>
          <w:sz w:val="24"/>
          <w:szCs w:val="24"/>
        </w:rPr>
        <w:t xml:space="preserve">and that further work is required </w:t>
      </w:r>
      <w:r w:rsidR="00CB66B6" w:rsidRPr="00333A64">
        <w:rPr>
          <w:rFonts w:ascii="Times New Roman" w:hAnsi="Times New Roman"/>
          <w:sz w:val="24"/>
          <w:szCs w:val="24"/>
        </w:rPr>
        <w:t>t</w:t>
      </w:r>
      <w:r w:rsidR="00D25E86" w:rsidRPr="00333A64">
        <w:rPr>
          <w:rFonts w:ascii="Times New Roman" w:hAnsi="Times New Roman"/>
          <w:sz w:val="24"/>
          <w:szCs w:val="24"/>
        </w:rPr>
        <w:t>o eliminate poverty, violence and discrimination, in particular against indigenous women and children</w:t>
      </w:r>
      <w:r w:rsidR="00CB66B6" w:rsidRPr="00333A64">
        <w:rPr>
          <w:rFonts w:ascii="Times New Roman" w:hAnsi="Times New Roman"/>
          <w:sz w:val="24"/>
          <w:szCs w:val="24"/>
        </w:rPr>
        <w:t>.</w:t>
      </w:r>
      <w:r w:rsidRPr="00333A64">
        <w:rPr>
          <w:rFonts w:ascii="Times New Roman" w:hAnsi="Times New Roman"/>
          <w:sz w:val="24"/>
          <w:szCs w:val="24"/>
          <w:lang w:eastAsia="en-IE"/>
        </w:rPr>
        <w:t xml:space="preserve"> Ireland</w:t>
      </w:r>
      <w:r>
        <w:rPr>
          <w:rFonts w:ascii="Times New Roman" w:hAnsi="Times New Roman"/>
          <w:sz w:val="24"/>
          <w:szCs w:val="24"/>
          <w:lang w:eastAsia="en-IE"/>
        </w:rPr>
        <w:t xml:space="preserve"> therefore</w:t>
      </w:r>
      <w:r w:rsidRPr="00333A64">
        <w:rPr>
          <w:rFonts w:ascii="Times New Roman" w:hAnsi="Times New Roman"/>
          <w:sz w:val="24"/>
          <w:szCs w:val="24"/>
          <w:lang w:eastAsia="en-IE"/>
        </w:rPr>
        <w:t xml:space="preserve"> </w:t>
      </w:r>
      <w:r w:rsidRPr="00333A64">
        <w:rPr>
          <w:rFonts w:ascii="Times New Roman" w:hAnsi="Times New Roman"/>
          <w:b/>
          <w:sz w:val="24"/>
          <w:szCs w:val="24"/>
          <w:lang w:eastAsia="en-IE"/>
        </w:rPr>
        <w:t>recommends</w:t>
      </w:r>
      <w:r w:rsidRPr="00333A64">
        <w:rPr>
          <w:rFonts w:ascii="Times New Roman" w:hAnsi="Times New Roman"/>
          <w:sz w:val="24"/>
          <w:szCs w:val="24"/>
          <w:lang w:eastAsia="en-IE"/>
        </w:rPr>
        <w:t xml:space="preserve"> that Canada takes steps</w:t>
      </w:r>
      <w:r w:rsidRPr="00333A64">
        <w:rPr>
          <w:rFonts w:ascii="Times New Roman" w:hAnsi="Times New Roman"/>
          <w:sz w:val="24"/>
          <w:szCs w:val="24"/>
        </w:rPr>
        <w:t xml:space="preserve"> to ensure that all Canadian children have equal access to government services such as health, education and welfare, and addresses the </w:t>
      </w:r>
      <w:r w:rsidRPr="00FA7111">
        <w:rPr>
          <w:rFonts w:ascii="Times New Roman" w:hAnsi="Times New Roman"/>
          <w:sz w:val="24"/>
          <w:szCs w:val="24"/>
        </w:rPr>
        <w:t>disparities in access to these services for indigenous children in particular</w:t>
      </w:r>
      <w:r w:rsidRPr="00FA7111">
        <w:rPr>
          <w:rFonts w:cs="Calibri"/>
          <w:sz w:val="24"/>
          <w:szCs w:val="24"/>
        </w:rPr>
        <w:t>.</w:t>
      </w:r>
    </w:p>
    <w:p w14:paraId="1733DD9D" w14:textId="77777777" w:rsidR="00B94754" w:rsidRPr="00FA7111" w:rsidRDefault="00B94754" w:rsidP="00333A64">
      <w:pPr>
        <w:spacing w:after="160" w:line="252" w:lineRule="auto"/>
        <w:contextualSpacing/>
        <w:jc w:val="both"/>
        <w:rPr>
          <w:rFonts w:ascii="Times New Roman" w:hAnsi="Times New Roman"/>
          <w:sz w:val="24"/>
          <w:szCs w:val="24"/>
        </w:rPr>
      </w:pPr>
    </w:p>
    <w:p w14:paraId="311CFBC4" w14:textId="77777777" w:rsidR="00FA7111" w:rsidRPr="00FA7111" w:rsidRDefault="00FA7111" w:rsidP="00FA7111">
      <w:pPr>
        <w:spacing w:after="160" w:line="252" w:lineRule="auto"/>
        <w:contextualSpacing/>
        <w:jc w:val="both"/>
        <w:rPr>
          <w:rFonts w:ascii="Times New Roman" w:hAnsi="Times New Roman"/>
          <w:sz w:val="24"/>
          <w:szCs w:val="24"/>
          <w:lang w:eastAsia="en-IE"/>
        </w:rPr>
      </w:pPr>
      <w:r w:rsidRPr="00FA7111">
        <w:rPr>
          <w:rFonts w:ascii="Times New Roman" w:hAnsi="Times New Roman"/>
          <w:sz w:val="24"/>
          <w:szCs w:val="24"/>
          <w:lang w:eastAsia="en-IE"/>
        </w:rPr>
        <w:t xml:space="preserve">In addition, </w:t>
      </w:r>
      <w:r w:rsidRPr="00FA7111">
        <w:rPr>
          <w:rFonts w:ascii="Times New Roman" w:hAnsi="Times New Roman"/>
          <w:sz w:val="24"/>
          <w:szCs w:val="24"/>
        </w:rPr>
        <w:t>we would welcome a progress report on the National Enquiry into Missing and Murdered Indigenous Women and Girls and ask what mechanisms Canada is putting in place to protect indigenous women and girls in foster care and in the child welfare system who are vulnerable to human trafficking?</w:t>
      </w:r>
    </w:p>
    <w:p w14:paraId="0868D59F" w14:textId="77777777" w:rsidR="00FA7111" w:rsidRPr="00FA7111" w:rsidRDefault="00FA7111" w:rsidP="00333A64">
      <w:pPr>
        <w:spacing w:after="160" w:line="252" w:lineRule="auto"/>
        <w:contextualSpacing/>
        <w:jc w:val="both"/>
        <w:rPr>
          <w:rFonts w:ascii="Times New Roman" w:hAnsi="Times New Roman"/>
          <w:sz w:val="24"/>
          <w:szCs w:val="24"/>
        </w:rPr>
      </w:pPr>
    </w:p>
    <w:p w14:paraId="38D7DEA6" w14:textId="77777777" w:rsidR="00FA7111" w:rsidRPr="00FA7111" w:rsidRDefault="00FA7111" w:rsidP="00333A64">
      <w:pPr>
        <w:spacing w:after="160" w:line="252" w:lineRule="auto"/>
        <w:contextualSpacing/>
        <w:jc w:val="both"/>
        <w:rPr>
          <w:rFonts w:ascii="Times New Roman" w:hAnsi="Times New Roman"/>
          <w:sz w:val="24"/>
          <w:szCs w:val="24"/>
        </w:rPr>
      </w:pPr>
    </w:p>
    <w:p w14:paraId="474F98CA" w14:textId="20477DFE" w:rsidR="00333A64" w:rsidRPr="00FA7111" w:rsidRDefault="00333A64" w:rsidP="00333A64">
      <w:pPr>
        <w:spacing w:after="160" w:line="252" w:lineRule="auto"/>
        <w:contextualSpacing/>
        <w:jc w:val="both"/>
        <w:rPr>
          <w:rFonts w:ascii="Times New Roman" w:hAnsi="Times New Roman"/>
          <w:sz w:val="24"/>
          <w:szCs w:val="24"/>
        </w:rPr>
      </w:pPr>
      <w:r w:rsidRPr="00FA7111">
        <w:rPr>
          <w:rFonts w:ascii="Times New Roman" w:hAnsi="Times New Roman"/>
          <w:sz w:val="24"/>
          <w:szCs w:val="24"/>
        </w:rPr>
        <w:t>Ireland welcomes Canada’s commitment to end drinking water advisories in indigenous communities within five years.</w:t>
      </w:r>
      <w:r w:rsidR="00F67FB5" w:rsidRPr="00FA7111">
        <w:rPr>
          <w:rFonts w:ascii="Times New Roman" w:hAnsi="Times New Roman"/>
          <w:sz w:val="24"/>
          <w:szCs w:val="24"/>
        </w:rPr>
        <w:t xml:space="preserve"> W</w:t>
      </w:r>
      <w:r w:rsidRPr="00FA7111">
        <w:rPr>
          <w:rFonts w:ascii="Times New Roman" w:hAnsi="Times New Roman"/>
          <w:sz w:val="24"/>
          <w:szCs w:val="24"/>
        </w:rPr>
        <w:t xml:space="preserve">e </w:t>
      </w:r>
      <w:r w:rsidRPr="00FA7111">
        <w:rPr>
          <w:rFonts w:ascii="Times New Roman" w:hAnsi="Times New Roman"/>
          <w:b/>
          <w:sz w:val="24"/>
          <w:szCs w:val="24"/>
        </w:rPr>
        <w:t>recommend</w:t>
      </w:r>
      <w:r w:rsidRPr="00FA7111">
        <w:rPr>
          <w:rFonts w:ascii="Times New Roman" w:hAnsi="Times New Roman"/>
          <w:sz w:val="24"/>
          <w:szCs w:val="24"/>
        </w:rPr>
        <w:t xml:space="preserve"> that Canada prohibits the environmentally detrimental development of resources on the territories of indigenous peoples without the free, prior and informed consent of those communities. </w:t>
      </w:r>
    </w:p>
    <w:p w14:paraId="28163873" w14:textId="77777777" w:rsidR="00FA7111" w:rsidRPr="00FA7111" w:rsidRDefault="00FA7111" w:rsidP="00333A64">
      <w:pPr>
        <w:spacing w:after="160" w:line="252" w:lineRule="auto"/>
        <w:contextualSpacing/>
        <w:jc w:val="both"/>
        <w:rPr>
          <w:rFonts w:ascii="Times New Roman" w:hAnsi="Times New Roman"/>
          <w:sz w:val="24"/>
          <w:szCs w:val="24"/>
        </w:rPr>
      </w:pPr>
    </w:p>
    <w:p w14:paraId="77805603" w14:textId="76451B90" w:rsidR="00FA7111" w:rsidRPr="00333A64" w:rsidRDefault="00FA7111" w:rsidP="00333A64">
      <w:pPr>
        <w:spacing w:after="160" w:line="252" w:lineRule="auto"/>
        <w:contextualSpacing/>
        <w:jc w:val="both"/>
        <w:rPr>
          <w:rFonts w:ascii="Times New Roman" w:hAnsi="Times New Roman"/>
          <w:sz w:val="24"/>
          <w:szCs w:val="24"/>
          <w:lang w:eastAsia="en-IE"/>
        </w:rPr>
      </w:pPr>
      <w:r w:rsidRPr="00FA7111">
        <w:rPr>
          <w:rFonts w:ascii="Times New Roman" w:hAnsi="Times New Roman"/>
          <w:sz w:val="24"/>
          <w:szCs w:val="24"/>
        </w:rPr>
        <w:t>Ireland urges Canada to address the root social causes of an overrepresentation of indigenous peoples at all levels of the criminal justice system.</w:t>
      </w:r>
    </w:p>
    <w:p w14:paraId="19482339" w14:textId="77777777" w:rsidR="00D25E86" w:rsidRDefault="00D25E86" w:rsidP="00333A64">
      <w:pPr>
        <w:jc w:val="both"/>
        <w:rPr>
          <w:color w:val="1F497D"/>
        </w:rPr>
      </w:pPr>
    </w:p>
    <w:p w14:paraId="02E33FB6" w14:textId="72C24290" w:rsidR="00B94754" w:rsidRDefault="00B94754" w:rsidP="00333A64">
      <w:pPr>
        <w:jc w:val="both"/>
      </w:pPr>
      <w:r>
        <w:t xml:space="preserve">We wish Canada every success in this UPR cycle. </w:t>
      </w:r>
    </w:p>
    <w:p w14:paraId="630FDDF1" w14:textId="77777777" w:rsidR="00B94754" w:rsidRDefault="00B94754" w:rsidP="00333A64">
      <w:pPr>
        <w:jc w:val="both"/>
      </w:pPr>
    </w:p>
    <w:p w14:paraId="7F7BFC73" w14:textId="770B89EF" w:rsidR="007A327B" w:rsidRDefault="00B94754" w:rsidP="00333A64">
      <w:pPr>
        <w:jc w:val="both"/>
      </w:pPr>
      <w:r>
        <w:t>Thank you</w:t>
      </w:r>
    </w:p>
    <w:sectPr w:rsidR="007A32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C9E9F" w14:textId="77777777" w:rsidR="00575B80" w:rsidRDefault="00575B80" w:rsidP="000C5752">
      <w:r>
        <w:separator/>
      </w:r>
    </w:p>
  </w:endnote>
  <w:endnote w:type="continuationSeparator" w:id="0">
    <w:p w14:paraId="7B217896" w14:textId="77777777" w:rsidR="00575B80" w:rsidRDefault="00575B80" w:rsidP="000C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67718" w14:textId="77777777" w:rsidR="00575B80" w:rsidRDefault="00575B80" w:rsidP="000C5752">
      <w:r>
        <w:separator/>
      </w:r>
    </w:p>
  </w:footnote>
  <w:footnote w:type="continuationSeparator" w:id="0">
    <w:p w14:paraId="20913CD6" w14:textId="77777777" w:rsidR="00575B80" w:rsidRDefault="00575B80" w:rsidP="000C57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30CD9"/>
    <w:multiLevelType w:val="hybridMultilevel"/>
    <w:tmpl w:val="1E98FF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D0D4A4F"/>
    <w:multiLevelType w:val="hybridMultilevel"/>
    <w:tmpl w:val="96E44102"/>
    <w:lvl w:ilvl="0" w:tplc="F3A82E82">
      <w:numFmt w:val="bullet"/>
      <w:lvlText w:val="-"/>
      <w:lvlJc w:val="left"/>
      <w:pPr>
        <w:ind w:left="1080" w:hanging="360"/>
      </w:pPr>
      <w:rPr>
        <w:rFonts w:ascii="Times New Roman" w:eastAsia="Calibri" w:hAnsi="Times New Roman" w:cs="Times New Roman"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E86"/>
    <w:rsid w:val="00017CAC"/>
    <w:rsid w:val="000C5752"/>
    <w:rsid w:val="000F4A0C"/>
    <w:rsid w:val="00103312"/>
    <w:rsid w:val="001F34CE"/>
    <w:rsid w:val="00234454"/>
    <w:rsid w:val="002643F3"/>
    <w:rsid w:val="002C7F01"/>
    <w:rsid w:val="00304F8C"/>
    <w:rsid w:val="00333A64"/>
    <w:rsid w:val="004675B5"/>
    <w:rsid w:val="00474C57"/>
    <w:rsid w:val="0048336C"/>
    <w:rsid w:val="004C3DB0"/>
    <w:rsid w:val="004C72E1"/>
    <w:rsid w:val="00556E9A"/>
    <w:rsid w:val="00562E33"/>
    <w:rsid w:val="00575B80"/>
    <w:rsid w:val="005E20F7"/>
    <w:rsid w:val="0063625E"/>
    <w:rsid w:val="0073291B"/>
    <w:rsid w:val="00755695"/>
    <w:rsid w:val="00790C57"/>
    <w:rsid w:val="007A327B"/>
    <w:rsid w:val="007E1767"/>
    <w:rsid w:val="009C010E"/>
    <w:rsid w:val="00AA1A2E"/>
    <w:rsid w:val="00B226C3"/>
    <w:rsid w:val="00B23886"/>
    <w:rsid w:val="00B94754"/>
    <w:rsid w:val="00BA26B7"/>
    <w:rsid w:val="00BA75C9"/>
    <w:rsid w:val="00C915BD"/>
    <w:rsid w:val="00CB66B6"/>
    <w:rsid w:val="00CB6A77"/>
    <w:rsid w:val="00D25E86"/>
    <w:rsid w:val="00D46F21"/>
    <w:rsid w:val="00E208E2"/>
    <w:rsid w:val="00E34020"/>
    <w:rsid w:val="00E52852"/>
    <w:rsid w:val="00E80977"/>
    <w:rsid w:val="00E91A7B"/>
    <w:rsid w:val="00F57764"/>
    <w:rsid w:val="00F67FB5"/>
    <w:rsid w:val="00FA68A7"/>
    <w:rsid w:val="00FA7111"/>
    <w:rsid w:val="00FE36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C878"/>
  <w15:chartTrackingRefBased/>
  <w15:docId w15:val="{00E065EB-3442-46AA-86B8-FBA4E557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E8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E86"/>
    <w:pPr>
      <w:ind w:left="720"/>
    </w:pPr>
  </w:style>
  <w:style w:type="paragraph" w:styleId="BalloonText">
    <w:name w:val="Balloon Text"/>
    <w:basedOn w:val="Normal"/>
    <w:link w:val="BalloonTextChar"/>
    <w:uiPriority w:val="99"/>
    <w:semiHidden/>
    <w:unhideWhenUsed/>
    <w:rsid w:val="00D25E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E86"/>
    <w:rPr>
      <w:rFonts w:ascii="Segoe UI" w:hAnsi="Segoe UI" w:cs="Segoe UI"/>
      <w:sz w:val="18"/>
      <w:szCs w:val="18"/>
    </w:rPr>
  </w:style>
  <w:style w:type="character" w:styleId="CommentReference">
    <w:name w:val="annotation reference"/>
    <w:basedOn w:val="DefaultParagraphFont"/>
    <w:uiPriority w:val="99"/>
    <w:semiHidden/>
    <w:unhideWhenUsed/>
    <w:rsid w:val="00BA75C9"/>
    <w:rPr>
      <w:sz w:val="16"/>
      <w:szCs w:val="16"/>
    </w:rPr>
  </w:style>
  <w:style w:type="paragraph" w:styleId="CommentText">
    <w:name w:val="annotation text"/>
    <w:basedOn w:val="Normal"/>
    <w:link w:val="CommentTextChar"/>
    <w:uiPriority w:val="99"/>
    <w:semiHidden/>
    <w:unhideWhenUsed/>
    <w:rsid w:val="00BA75C9"/>
    <w:rPr>
      <w:sz w:val="20"/>
      <w:szCs w:val="20"/>
    </w:rPr>
  </w:style>
  <w:style w:type="character" w:customStyle="1" w:styleId="CommentTextChar">
    <w:name w:val="Comment Text Char"/>
    <w:basedOn w:val="DefaultParagraphFont"/>
    <w:link w:val="CommentText"/>
    <w:uiPriority w:val="99"/>
    <w:semiHidden/>
    <w:rsid w:val="00BA75C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A75C9"/>
    <w:rPr>
      <w:b/>
      <w:bCs/>
    </w:rPr>
  </w:style>
  <w:style w:type="character" w:customStyle="1" w:styleId="CommentSubjectChar">
    <w:name w:val="Comment Subject Char"/>
    <w:basedOn w:val="CommentTextChar"/>
    <w:link w:val="CommentSubject"/>
    <w:uiPriority w:val="99"/>
    <w:semiHidden/>
    <w:rsid w:val="00BA75C9"/>
    <w:rPr>
      <w:rFonts w:ascii="Calibri" w:hAnsi="Calibri" w:cs="Times New Roman"/>
      <w:b/>
      <w:bCs/>
      <w:sz w:val="20"/>
      <w:szCs w:val="20"/>
    </w:rPr>
  </w:style>
  <w:style w:type="paragraph" w:styleId="Header">
    <w:name w:val="header"/>
    <w:basedOn w:val="Normal"/>
    <w:link w:val="HeaderChar"/>
    <w:uiPriority w:val="99"/>
    <w:unhideWhenUsed/>
    <w:rsid w:val="000C5752"/>
    <w:pPr>
      <w:tabs>
        <w:tab w:val="center" w:pos="4513"/>
        <w:tab w:val="right" w:pos="9026"/>
      </w:tabs>
    </w:pPr>
  </w:style>
  <w:style w:type="character" w:customStyle="1" w:styleId="HeaderChar">
    <w:name w:val="Header Char"/>
    <w:basedOn w:val="DefaultParagraphFont"/>
    <w:link w:val="Header"/>
    <w:uiPriority w:val="99"/>
    <w:rsid w:val="000C5752"/>
    <w:rPr>
      <w:rFonts w:ascii="Calibri" w:hAnsi="Calibri" w:cs="Times New Roman"/>
    </w:rPr>
  </w:style>
  <w:style w:type="paragraph" w:styleId="Footer">
    <w:name w:val="footer"/>
    <w:basedOn w:val="Normal"/>
    <w:link w:val="FooterChar"/>
    <w:uiPriority w:val="99"/>
    <w:unhideWhenUsed/>
    <w:rsid w:val="000C5752"/>
    <w:pPr>
      <w:tabs>
        <w:tab w:val="center" w:pos="4513"/>
        <w:tab w:val="right" w:pos="9026"/>
      </w:tabs>
    </w:pPr>
  </w:style>
  <w:style w:type="character" w:customStyle="1" w:styleId="FooterChar">
    <w:name w:val="Footer Char"/>
    <w:basedOn w:val="DefaultParagraphFont"/>
    <w:link w:val="Footer"/>
    <w:uiPriority w:val="99"/>
    <w:rsid w:val="000C575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11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0D282E-324C-45A9-B445-3B06BC6D8197}"/>
</file>

<file path=customXml/itemProps2.xml><?xml version="1.0" encoding="utf-8"?>
<ds:datastoreItem xmlns:ds="http://schemas.openxmlformats.org/officeDocument/2006/customXml" ds:itemID="{32054FD1-8078-456E-967E-0A4BE3D6F13E}"/>
</file>

<file path=customXml/itemProps3.xml><?xml version="1.0" encoding="utf-8"?>
<ds:datastoreItem xmlns:ds="http://schemas.openxmlformats.org/officeDocument/2006/customXml" ds:itemID="{4702DD06-4AD6-4AF0-9BC3-540E9D682C17}"/>
</file>

<file path=customXml/itemProps4.xml><?xml version="1.0" encoding="utf-8"?>
<ds:datastoreItem xmlns:ds="http://schemas.openxmlformats.org/officeDocument/2006/customXml" ds:itemID="{05F27387-D6D7-4DFA-8AD1-8DBA806B718F}"/>
</file>

<file path=docProps/app.xml><?xml version="1.0" encoding="utf-8"?>
<Properties xmlns="http://schemas.openxmlformats.org/officeDocument/2006/extended-properties" xmlns:vt="http://schemas.openxmlformats.org/officeDocument/2006/docPropsVTypes">
  <Template>Normal</Template>
  <TotalTime>31</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unit</dc:creator>
  <cp:keywords/>
  <dc:description/>
  <cp:lastModifiedBy>ict unit</cp:lastModifiedBy>
  <cp:revision>3</cp:revision>
  <dcterms:created xsi:type="dcterms:W3CDTF">2018-05-11T08:00:00Z</dcterms:created>
  <dcterms:modified xsi:type="dcterms:W3CDTF">2018-05-11T09:50:00Z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