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DCBB3" w14:textId="6B5C5EAD" w:rsidR="00897854" w:rsidRDefault="00897854" w:rsidP="00726C42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2:00</w:t>
      </w:r>
    </w:p>
    <w:p w14:paraId="0DED9374" w14:textId="66391E5E" w:rsidR="00DB415E" w:rsidRPr="00897854" w:rsidRDefault="00DB415E" w:rsidP="00726C42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80083A" w:rsidRPr="00897854">
        <w:rPr>
          <w:rFonts w:ascii="Arial" w:hAnsi="Arial" w:cs="Arial"/>
          <w:color w:val="000000" w:themeColor="text1"/>
          <w:sz w:val="28"/>
          <w:szCs w:val="28"/>
        </w:rPr>
        <w:t>Tuvalu</w:t>
      </w: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 to the UPR.</w:t>
      </w:r>
    </w:p>
    <w:p w14:paraId="6E3E80F6" w14:textId="77777777" w:rsidR="00DB415E" w:rsidRPr="00897854" w:rsidRDefault="00DB415E" w:rsidP="00726C4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58E67CA" w14:textId="7C45A99E" w:rsidR="003835B6" w:rsidRPr="00897854" w:rsidRDefault="006D4C79" w:rsidP="00726C42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While welcoming the </w:t>
      </w:r>
      <w:r w:rsidR="0056388B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adoption of</w:t>
      </w:r>
      <w:r w:rsidR="00394E43" w:rsidRPr="008978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Family Protection and Domestic Vi</w:t>
      </w:r>
      <w:r w:rsidR="00726C42" w:rsidRPr="008978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olence Act of 2014 my </w:t>
      </w:r>
      <w:r w:rsidR="0056388B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delegation </w:t>
      </w:r>
      <w:r w:rsidR="00394E43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regrets</w:t>
      </w:r>
      <w:r w:rsidR="0056388B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DE7A25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that despite</w:t>
      </w:r>
      <w:r w:rsidR="004243CA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having</w:t>
      </w:r>
      <w:r w:rsidR="00DE7A25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4243CA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accepted</w:t>
      </w:r>
      <w:r w:rsidR="00394E43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DE7A25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increase efforts to swiftly ratify fundamental human rights treaties</w:t>
      </w:r>
      <w:r w:rsidR="00394E43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during the Second UPR </w:t>
      </w:r>
      <w:r w:rsidR="004243CA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it</w:t>
      </w:r>
      <w:r w:rsidR="00DE7A25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has yet to be implemented.</w:t>
      </w:r>
      <w:r w:rsidR="003835B6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78AF48F6" w14:textId="3BA45501" w:rsidR="0004367A" w:rsidRPr="00897854" w:rsidRDefault="0004367A" w:rsidP="00726C4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78EEDBD" w14:textId="349E9B50" w:rsidR="0004367A" w:rsidRPr="00897854" w:rsidRDefault="0004367A" w:rsidP="00726C4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Iceland makes the following recommendations to the Government of </w:t>
      </w:r>
      <w:r w:rsidR="00D65413" w:rsidRPr="00897854">
        <w:rPr>
          <w:rFonts w:ascii="Arial" w:hAnsi="Arial" w:cs="Arial"/>
          <w:color w:val="000000" w:themeColor="text1"/>
          <w:sz w:val="28"/>
          <w:szCs w:val="28"/>
        </w:rPr>
        <w:t>Tuvalu</w:t>
      </w: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41436CE9" w14:textId="77777777" w:rsidR="0004367A" w:rsidRPr="00897854" w:rsidRDefault="0004367A" w:rsidP="00726C4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BFD8742" w14:textId="2059C8F0" w:rsidR="00DE7039" w:rsidRPr="00897854" w:rsidRDefault="00DE7039" w:rsidP="00726C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9785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To sign and ratify the International Covenant on Civil and Political Rights and the International Covenant on Economic, Social and Cultural Rights as soon as possible.</w:t>
      </w:r>
    </w:p>
    <w:p w14:paraId="6DF21B66" w14:textId="51A90C15" w:rsidR="00202F4B" w:rsidRPr="00897854" w:rsidRDefault="00394E43" w:rsidP="00726C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integrate principles of non-discrimination and equality of women and men into education policies, the national core curriculum and related documents, as well as into basic and continuing education for teachers and health-care professiona</w:t>
      </w:r>
      <w:r w:rsidR="00DE7039" w:rsidRPr="008978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ls and other service providers.</w:t>
      </w:r>
    </w:p>
    <w:p w14:paraId="2E15AB3A" w14:textId="77777777" w:rsidR="00726C42" w:rsidRPr="00897854" w:rsidRDefault="00726C42" w:rsidP="00726C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89785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Repeal all provisions that criminalise consensual same-sex conduct and ensure that anti-discrimination laws cover sexual orientation</w:t>
      </w:r>
    </w:p>
    <w:p w14:paraId="7C11F9C2" w14:textId="77777777" w:rsidR="00202F4B" w:rsidRPr="00897854" w:rsidRDefault="00202F4B" w:rsidP="00726C42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14:paraId="7C65E5E5" w14:textId="27100D06" w:rsidR="006D4C79" w:rsidRPr="00897854" w:rsidRDefault="007D6E1F" w:rsidP="00726C42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726C42" w:rsidRPr="00897854">
        <w:rPr>
          <w:rFonts w:ascii="Arial" w:hAnsi="Arial" w:cs="Arial"/>
          <w:color w:val="000000" w:themeColor="text1"/>
          <w:sz w:val="28"/>
          <w:szCs w:val="28"/>
        </w:rPr>
        <w:t>Tuvalu</w:t>
      </w:r>
      <w:r w:rsidRPr="0089785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</w:t>
      </w:r>
    </w:p>
    <w:p w14:paraId="6C316E9C" w14:textId="77777777" w:rsidR="007D6E1F" w:rsidRPr="00897854" w:rsidRDefault="007D6E1F" w:rsidP="00726C4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F6D5095" w14:textId="77777777" w:rsidR="007D6E1F" w:rsidRPr="00897854" w:rsidRDefault="007D6E1F" w:rsidP="00726C4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7854">
        <w:rPr>
          <w:rFonts w:ascii="Arial" w:hAnsi="Arial" w:cs="Arial"/>
          <w:color w:val="000000" w:themeColor="text1"/>
          <w:sz w:val="28"/>
          <w:szCs w:val="28"/>
        </w:rPr>
        <w:t>I thank you</w:t>
      </w:r>
    </w:p>
    <w:sectPr w:rsidR="007D6E1F" w:rsidRPr="00897854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7F9"/>
    <w:multiLevelType w:val="hybridMultilevel"/>
    <w:tmpl w:val="CB94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4B4C"/>
    <w:multiLevelType w:val="hybridMultilevel"/>
    <w:tmpl w:val="CB94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9"/>
    <w:rsid w:val="0004367A"/>
    <w:rsid w:val="00202F4B"/>
    <w:rsid w:val="003835B6"/>
    <w:rsid w:val="00394E43"/>
    <w:rsid w:val="003E118D"/>
    <w:rsid w:val="003F2700"/>
    <w:rsid w:val="004243CA"/>
    <w:rsid w:val="0056388B"/>
    <w:rsid w:val="00680BC9"/>
    <w:rsid w:val="006D42B6"/>
    <w:rsid w:val="006D4C79"/>
    <w:rsid w:val="006F4712"/>
    <w:rsid w:val="00726C42"/>
    <w:rsid w:val="007D6E1F"/>
    <w:rsid w:val="0080083A"/>
    <w:rsid w:val="00825B46"/>
    <w:rsid w:val="00897854"/>
    <w:rsid w:val="008D44A0"/>
    <w:rsid w:val="00B14666"/>
    <w:rsid w:val="00B30C88"/>
    <w:rsid w:val="00CA0768"/>
    <w:rsid w:val="00D20EAB"/>
    <w:rsid w:val="00D65413"/>
    <w:rsid w:val="00DB415E"/>
    <w:rsid w:val="00DE7039"/>
    <w:rsid w:val="00DE7A25"/>
    <w:rsid w:val="00E61051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63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D4C79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97043-44D8-417A-8AE6-49AFB595845F}"/>
</file>

<file path=customXml/itemProps2.xml><?xml version="1.0" encoding="utf-8"?>
<ds:datastoreItem xmlns:ds="http://schemas.openxmlformats.org/officeDocument/2006/customXml" ds:itemID="{7A7E6579-8C6B-4843-95D2-851A394C2D94}"/>
</file>

<file path=customXml/itemProps3.xml><?xml version="1.0" encoding="utf-8"?>
<ds:datastoreItem xmlns:ds="http://schemas.openxmlformats.org/officeDocument/2006/customXml" ds:itemID="{75778F3A-B3C4-4B06-BAAA-206AEA596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2:00</vt:lpstr>
      <vt:lpstr>Iceland welcomes the delegation of Tuvalu to the UPR.</vt:lpstr>
      <vt:lpstr/>
      <vt:lpstr>I wish Tuvalu all success for its review</vt:lpstr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Ragnarsdóttir</cp:lastModifiedBy>
  <cp:revision>2</cp:revision>
  <dcterms:created xsi:type="dcterms:W3CDTF">2018-05-09T12:57:00Z</dcterms:created>
  <dcterms:modified xsi:type="dcterms:W3CDTF">2018-05-09T12:57:00Z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