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b/>
          <w:bCs/>
          <w:sz w:val="36"/>
          <w:szCs w:val="36"/>
          <w:rtl/>
        </w:rPr>
      </w:pPr>
    </w:p>
    <w:p w:rsidR="00546817" w:rsidRPr="00546817" w:rsidRDefault="00D51FA9" w:rsidP="002D01D0">
      <w:pPr>
        <w:bidi/>
        <w:jc w:val="center"/>
        <w:rPr>
          <w:rFonts w:ascii="Iskoola Pota" w:hAnsi="Iskoola Pota" w:cs="AL-Mohanad Bold"/>
          <w:b/>
          <w:bCs/>
          <w:sz w:val="32"/>
        </w:rPr>
      </w:pPr>
      <w:r w:rsidRPr="00546817">
        <w:rPr>
          <w:rFonts w:ascii="Iskoola Pota" w:hAnsi="Iskoola Pota" w:cs="AL-Mohanad Bold"/>
          <w:b/>
          <w:bCs/>
          <w:sz w:val="32"/>
          <w:rtl/>
        </w:rPr>
        <w:t>الدورة (</w:t>
      </w:r>
      <w:r w:rsidR="002D01D0">
        <w:rPr>
          <w:rFonts w:ascii="Iskoola Pota" w:hAnsi="Iskoola Pota" w:cs="AL-Mohanad Bold" w:hint="cs"/>
          <w:b/>
          <w:bCs/>
          <w:sz w:val="32"/>
          <w:rtl/>
          <w:cs/>
        </w:rPr>
        <w:t>30</w:t>
      </w:r>
      <w:r w:rsidRPr="00546817">
        <w:rPr>
          <w:rFonts w:ascii="Iskoola Pota" w:hAnsi="Iskoola Pota" w:cs="AL-Mohanad Bold"/>
          <w:b/>
          <w:bCs/>
          <w:sz w:val="32"/>
          <w:rtl/>
        </w:rPr>
        <w:t>)</w:t>
      </w:r>
    </w:p>
    <w:p w:rsidR="00D51FA9" w:rsidRPr="00546817" w:rsidRDefault="00BB6E74" w:rsidP="00546817">
      <w:pPr>
        <w:bidi/>
        <w:jc w:val="center"/>
        <w:rPr>
          <w:rFonts w:ascii="Iskoola Pota" w:hAnsi="Iskoola Pota" w:cs="AL-Mohanad Bold"/>
          <w:b/>
          <w:bCs/>
          <w:sz w:val="32"/>
        </w:rPr>
      </w:pPr>
      <w:r w:rsidRPr="00546817">
        <w:rPr>
          <w:rFonts w:ascii="Iskoola Pota" w:hAnsi="Iskoola Pota" w:cs="AL-Mohanad Bold" w:hint="cs"/>
          <w:b/>
          <w:bCs/>
          <w:sz w:val="32"/>
          <w:rtl/>
        </w:rPr>
        <w:t xml:space="preserve"> </w:t>
      </w:r>
      <w:r w:rsidR="00A41521" w:rsidRPr="00546817">
        <w:rPr>
          <w:rFonts w:ascii="Iskoola Pota" w:hAnsi="Iskoola Pota" w:cs="AL-Mohanad Bold" w:hint="cs"/>
          <w:b/>
          <w:bCs/>
          <w:sz w:val="32"/>
          <w:rtl/>
        </w:rPr>
        <w:t>للفريق العامل المعني ب</w:t>
      </w:r>
      <w:r w:rsidRPr="00546817">
        <w:rPr>
          <w:rFonts w:ascii="Iskoola Pota" w:hAnsi="Iskoola Pota" w:cs="AL-Mohanad Bold" w:hint="cs"/>
          <w:b/>
          <w:bCs/>
          <w:sz w:val="32"/>
          <w:rtl/>
        </w:rPr>
        <w:t xml:space="preserve">آلية </w:t>
      </w:r>
      <w:r w:rsidR="00A41521" w:rsidRPr="00546817">
        <w:rPr>
          <w:rFonts w:ascii="Iskoola Pota" w:hAnsi="Iskoola Pota" w:cs="AL-Mohanad Bold" w:hint="cs"/>
          <w:b/>
          <w:bCs/>
          <w:sz w:val="32"/>
          <w:rtl/>
        </w:rPr>
        <w:t>الاستعراض الدوري الشامل</w:t>
      </w:r>
      <w:r w:rsidR="00546817" w:rsidRPr="00546817">
        <w:rPr>
          <w:rFonts w:ascii="Iskoola Pota" w:hAnsi="Iskoola Pota" w:cs="AL-Mohanad Bold" w:hint="cs"/>
          <w:b/>
          <w:bCs/>
          <w:sz w:val="32"/>
          <w:rtl/>
        </w:rPr>
        <w:t>(</w:t>
      </w:r>
      <w:r w:rsidR="00546817" w:rsidRPr="00546817">
        <w:rPr>
          <w:rFonts w:ascii="Iskoola Pota" w:hAnsi="Iskoola Pota" w:cs="AL-Mohanad Bold"/>
          <w:b/>
          <w:bCs/>
          <w:sz w:val="32"/>
        </w:rPr>
        <w:t>UPR</w:t>
      </w:r>
      <w:r w:rsidR="00546817" w:rsidRPr="00546817">
        <w:rPr>
          <w:rFonts w:ascii="Iskoola Pota" w:hAnsi="Iskoola Pota" w:cs="AL-Mohanad Bold" w:hint="cs"/>
          <w:b/>
          <w:bCs/>
          <w:sz w:val="32"/>
          <w:rtl/>
        </w:rPr>
        <w:t>)</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rPr>
      </w:pPr>
      <w:r w:rsidRPr="00546817">
        <w:rPr>
          <w:rFonts w:ascii="Iskoola Pota" w:hAnsi="Iskoola Pota" w:cs="AL-Mohanad Bold"/>
          <w:sz w:val="32"/>
          <w:rtl/>
          <w:lang w:bidi="ar-BH"/>
        </w:rPr>
        <w:t>كلمة</w:t>
      </w:r>
      <w:r w:rsidRPr="00546817">
        <w:rPr>
          <w:rFonts w:ascii="Iskoola Pota" w:hAnsi="Iskoola Pota" w:cs="AL-Mohanad Bold"/>
          <w:sz w:val="32"/>
          <w:rtl/>
        </w:rPr>
        <w:t xml:space="preserve"> </w:t>
      </w:r>
      <w:r w:rsidRPr="00546817">
        <w:rPr>
          <w:rFonts w:ascii="Iskoola Pota" w:hAnsi="Iskoola Pota" w:cs="AL-Mohanad Bold"/>
          <w:sz w:val="32"/>
          <w:rtl/>
          <w:lang w:bidi="ar-BH"/>
        </w:rPr>
        <w:t>مملكة</w:t>
      </w:r>
      <w:r w:rsidRPr="00546817">
        <w:rPr>
          <w:rFonts w:ascii="Iskoola Pota" w:hAnsi="Iskoola Pota" w:cs="AL-Mohanad Bold"/>
          <w:sz w:val="32"/>
          <w:rtl/>
        </w:rPr>
        <w:t xml:space="preserve"> </w:t>
      </w:r>
      <w:r w:rsidRPr="00546817">
        <w:rPr>
          <w:rFonts w:ascii="Iskoola Pota" w:hAnsi="Iskoola Pota" w:cs="AL-Mohanad Bold"/>
          <w:sz w:val="32"/>
          <w:rtl/>
          <w:lang w:bidi="ar-BH"/>
        </w:rPr>
        <w:t>البحرين</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lang w:bidi="ar-BH"/>
        </w:rPr>
      </w:pPr>
    </w:p>
    <w:p w:rsidR="00A262ED" w:rsidRPr="00546817" w:rsidRDefault="00A262ED" w:rsidP="00A262ED">
      <w:pPr>
        <w:bidi/>
        <w:jc w:val="center"/>
        <w:rPr>
          <w:rFonts w:ascii="Iskoola Pota" w:hAnsi="Iskoola Pota" w:cs="AL-Mohanad Bold"/>
          <w:sz w:val="32"/>
          <w:rtl/>
        </w:rPr>
      </w:pPr>
      <w:r w:rsidRPr="00546817">
        <w:rPr>
          <w:rFonts w:ascii="Iskoola Pota" w:hAnsi="Iskoola Pota" w:cs="AL-Mohanad Bold"/>
          <w:sz w:val="32"/>
          <w:rtl/>
          <w:lang w:bidi="ar-BH"/>
        </w:rPr>
        <w:t>في</w:t>
      </w:r>
    </w:p>
    <w:p w:rsidR="00D51FA9" w:rsidRPr="00546817" w:rsidRDefault="00D51FA9" w:rsidP="00D51FA9">
      <w:pPr>
        <w:bidi/>
        <w:jc w:val="center"/>
        <w:rPr>
          <w:rFonts w:ascii="Iskoola Pota" w:hAnsi="Iskoola Pota" w:cs="AL-Mohanad Bold"/>
          <w:sz w:val="32"/>
          <w:rtl/>
        </w:rPr>
      </w:pPr>
    </w:p>
    <w:p w:rsidR="00D51FA9" w:rsidRPr="00546817" w:rsidRDefault="00D51FA9" w:rsidP="00D51FA9">
      <w:pPr>
        <w:bidi/>
        <w:jc w:val="center"/>
        <w:rPr>
          <w:rFonts w:ascii="Iskoola Pota" w:hAnsi="Iskoola Pota" w:cs="AL-Mohanad Bold"/>
          <w:b/>
          <w:bCs/>
          <w:sz w:val="32"/>
          <w:rtl/>
        </w:rPr>
      </w:pPr>
    </w:p>
    <w:p w:rsidR="00A262ED" w:rsidRPr="00546817" w:rsidRDefault="00FB1E92" w:rsidP="002D01D0">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 xml:space="preserve">جلسة الاستعراض الدوري الشامل </w:t>
      </w:r>
      <w:r w:rsidR="002D01D0">
        <w:rPr>
          <w:rFonts w:ascii="Iskoola Pota" w:hAnsi="Iskoola Pota" w:cs="AL-Mohanad Bold" w:hint="cs"/>
          <w:b/>
          <w:bCs/>
          <w:sz w:val="32"/>
          <w:rtl/>
          <w:lang w:eastAsia="ar-BH" w:bidi="ar-BH"/>
        </w:rPr>
        <w:t>لكوبا</w:t>
      </w: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D51FA9" w:rsidRPr="00546817" w:rsidRDefault="00D51FA9" w:rsidP="00D51FA9">
      <w:pPr>
        <w:bidi/>
        <w:jc w:val="center"/>
        <w:rPr>
          <w:rFonts w:ascii="Iskoola Pota" w:hAnsi="Iskoola Pota" w:cs="Iskoola Pota"/>
          <w:sz w:val="32"/>
          <w:rtl/>
        </w:rPr>
      </w:pPr>
    </w:p>
    <w:p w:rsidR="001C5235" w:rsidRPr="00546817" w:rsidRDefault="001C5235" w:rsidP="001C5235">
      <w:pPr>
        <w:bidi/>
        <w:jc w:val="center"/>
        <w:rPr>
          <w:rFonts w:ascii="Iskoola Pota" w:hAnsi="Iskoola Pota" w:cs="Iskoola Pota"/>
          <w:sz w:val="32"/>
          <w:rtl/>
        </w:rPr>
      </w:pPr>
    </w:p>
    <w:p w:rsidR="00A262ED" w:rsidRPr="00546817" w:rsidRDefault="00A262ED" w:rsidP="00A262ED">
      <w:pPr>
        <w:bidi/>
        <w:jc w:val="both"/>
        <w:rPr>
          <w:rFonts w:ascii="Arial" w:hAnsi="Arial" w:cs="AL-Mohanad"/>
          <w:sz w:val="32"/>
          <w:rtl/>
        </w:rPr>
      </w:pPr>
    </w:p>
    <w:p w:rsidR="00A262ED" w:rsidRPr="00546817" w:rsidRDefault="00A262ED" w:rsidP="00A262ED">
      <w:pPr>
        <w:bidi/>
        <w:jc w:val="both"/>
        <w:rPr>
          <w:rFonts w:ascii="Arial" w:hAnsi="Arial" w:cs="AL-Mohanad"/>
          <w:sz w:val="32"/>
          <w:rtl/>
        </w:rPr>
      </w:pPr>
    </w:p>
    <w:p w:rsidR="00A262ED" w:rsidRDefault="00A262ED" w:rsidP="00A262ED">
      <w:pPr>
        <w:bidi/>
        <w:jc w:val="both"/>
        <w:rPr>
          <w:rFonts w:ascii="Arial" w:hAnsi="Arial" w:cs="AL-Mohanad"/>
          <w:sz w:val="32"/>
          <w:rtl/>
        </w:rPr>
      </w:pPr>
    </w:p>
    <w:p w:rsidR="00AE21FB" w:rsidRPr="00546817" w:rsidRDefault="00AE21FB" w:rsidP="00AE21FB">
      <w:pPr>
        <w:bidi/>
        <w:jc w:val="both"/>
        <w:rPr>
          <w:rFonts w:ascii="Arial" w:hAnsi="Arial" w:cs="AL-Mohanad"/>
          <w:sz w:val="32"/>
          <w:rtl/>
        </w:rPr>
      </w:pPr>
    </w:p>
    <w:p w:rsidR="00822382" w:rsidRDefault="00822382" w:rsidP="00822382">
      <w:pPr>
        <w:bidi/>
        <w:jc w:val="both"/>
        <w:rPr>
          <w:rFonts w:ascii="Arial" w:hAnsi="Arial" w:cs="AL-Mohanad"/>
          <w:sz w:val="32"/>
        </w:rPr>
      </w:pPr>
    </w:p>
    <w:p w:rsidR="00546817" w:rsidRPr="00546817" w:rsidRDefault="00546817" w:rsidP="00546817">
      <w:pPr>
        <w:bidi/>
        <w:jc w:val="both"/>
        <w:rPr>
          <w:rFonts w:ascii="Arial" w:hAnsi="Arial" w:cs="AL-Mohanad"/>
          <w:sz w:val="32"/>
          <w:rtl/>
        </w:rPr>
      </w:pPr>
    </w:p>
    <w:p w:rsidR="00822382" w:rsidRPr="00546817" w:rsidRDefault="00822382" w:rsidP="00822382">
      <w:pPr>
        <w:bidi/>
        <w:jc w:val="both"/>
        <w:rPr>
          <w:rFonts w:ascii="Arial" w:hAnsi="Arial" w:cs="AL-Mohanad"/>
          <w:sz w:val="32"/>
          <w:rtl/>
        </w:rPr>
      </w:pPr>
    </w:p>
    <w:p w:rsidR="00A262ED" w:rsidRPr="00546817" w:rsidRDefault="002D01D0" w:rsidP="00FD6E48">
      <w:pPr>
        <w:bidi/>
        <w:jc w:val="center"/>
        <w:rPr>
          <w:rFonts w:ascii="Iskoola Pota" w:hAnsi="Iskoola Pota" w:cs="AL-Mohanad Bold"/>
          <w:b/>
          <w:bCs/>
          <w:sz w:val="32"/>
          <w:rtl/>
          <w:lang w:eastAsia="ar-BH" w:bidi="ar-BH"/>
        </w:rPr>
      </w:pPr>
      <w:r>
        <w:rPr>
          <w:rFonts w:ascii="Iskoola Pota" w:hAnsi="Iskoola Pota" w:cs="AL-Mohanad Bold" w:hint="cs"/>
          <w:b/>
          <w:bCs/>
          <w:sz w:val="32"/>
          <w:rtl/>
          <w:lang w:eastAsia="ar-BH" w:bidi="ar-BH"/>
        </w:rPr>
        <w:t>الأربعاء 16 مايو 2018</w:t>
      </w:r>
    </w:p>
    <w:p w:rsidR="00A41521" w:rsidRPr="00334069" w:rsidRDefault="00A41521" w:rsidP="00A41521">
      <w:pPr>
        <w:bidi/>
        <w:jc w:val="center"/>
        <w:rPr>
          <w:rFonts w:ascii="Iskoola Pota" w:hAnsi="Iskoola Pota" w:cs="Iskoola Pota"/>
          <w:b/>
          <w:bCs/>
          <w:sz w:val="28"/>
          <w:szCs w:val="28"/>
          <w:rtl/>
        </w:rPr>
      </w:pPr>
    </w:p>
    <w:p w:rsidR="00A41521" w:rsidRDefault="00A41521" w:rsidP="00A41521">
      <w:pPr>
        <w:bidi/>
        <w:spacing w:line="100" w:lineRule="atLeast"/>
        <w:jc w:val="both"/>
        <w:rPr>
          <w:rFonts w:ascii="Iskoola Pota" w:hAnsi="Iskoola Pota" w:cs="AL-Mohanad Bold"/>
          <w:b/>
          <w:bCs/>
          <w:color w:val="000000"/>
          <w:sz w:val="30"/>
          <w:szCs w:val="30"/>
          <w:rtl/>
          <w:lang w:bidi="ar-BH"/>
        </w:rPr>
      </w:pPr>
    </w:p>
    <w:p w:rsidR="002D01D0" w:rsidRDefault="002D01D0" w:rsidP="002D01D0">
      <w:pPr>
        <w:bidi/>
        <w:spacing w:line="100" w:lineRule="atLeast"/>
        <w:jc w:val="both"/>
        <w:rPr>
          <w:rFonts w:ascii="Iskoola Pota" w:hAnsi="Iskoola Pota" w:cs="AL-Mohanad Bold"/>
          <w:b/>
          <w:bCs/>
          <w:color w:val="000000"/>
          <w:sz w:val="30"/>
          <w:szCs w:val="30"/>
          <w:rtl/>
          <w:lang w:bidi="ar-BH"/>
        </w:rPr>
      </w:pPr>
    </w:p>
    <w:p w:rsidR="006F128A" w:rsidRPr="002D01D0" w:rsidRDefault="00D51FA9" w:rsidP="006F128A">
      <w:pPr>
        <w:bidi/>
        <w:spacing w:line="100" w:lineRule="atLeast"/>
        <w:jc w:val="both"/>
        <w:rPr>
          <w:rFonts w:ascii="Calibri" w:eastAsia="Times New Roman" w:hAnsi="Calibri" w:cs="AL-Mohanad"/>
          <w:b/>
          <w:bCs/>
          <w:color w:val="000000"/>
          <w:sz w:val="30"/>
          <w:szCs w:val="30"/>
          <w:lang w:eastAsia="en-GB"/>
        </w:rPr>
      </w:pPr>
      <w:r w:rsidRPr="002D01D0">
        <w:rPr>
          <w:rFonts w:ascii="Calibri" w:eastAsia="Times New Roman" w:hAnsi="Calibri" w:cs="AL-Mohanad"/>
          <w:b/>
          <w:bCs/>
          <w:color w:val="000000"/>
          <w:sz w:val="30"/>
          <w:szCs w:val="30"/>
          <w:rtl/>
          <w:lang w:eastAsia="en-GB"/>
        </w:rPr>
        <w:t>السيد الرئيس،</w:t>
      </w:r>
    </w:p>
    <w:p w:rsidR="00D76C09" w:rsidRPr="00D76C09" w:rsidRDefault="00D76C09" w:rsidP="00D76C09">
      <w:pPr>
        <w:pStyle w:val="PlainText"/>
        <w:bidi/>
        <w:jc w:val="both"/>
        <w:rPr>
          <w:rFonts w:cs="AL-Mohanad"/>
          <w:sz w:val="28"/>
          <w:szCs w:val="28"/>
        </w:rPr>
      </w:pPr>
    </w:p>
    <w:p w:rsidR="00D76C09" w:rsidRDefault="00D76C09" w:rsidP="00D76C09">
      <w:pPr>
        <w:pStyle w:val="PlainText"/>
        <w:bidi/>
        <w:ind w:firstLine="720"/>
        <w:jc w:val="both"/>
        <w:rPr>
          <w:rFonts w:cs="AL-Mohanad" w:hint="cs"/>
          <w:sz w:val="28"/>
          <w:szCs w:val="28"/>
          <w:rtl/>
          <w:lang w:bidi="ar-BH"/>
        </w:rPr>
      </w:pPr>
      <w:r w:rsidRPr="00D76C09">
        <w:rPr>
          <w:rFonts w:cs="AL-Mohanad"/>
          <w:sz w:val="28"/>
          <w:szCs w:val="28"/>
          <w:rtl/>
        </w:rPr>
        <w:t>بالأصالة عن وفد بلادي  يسرني أن أرحب بوفد جمهورية كوبا برئاسة معالي (--) والتعبير عن الشكر على عرضه القيّم الذي قُدم أمام مجلسنا الموقر حول تبني كوبا لتقريره</w:t>
      </w:r>
      <w:r>
        <w:rPr>
          <w:rFonts w:cs="AL-Mohanad"/>
          <w:sz w:val="28"/>
          <w:szCs w:val="28"/>
          <w:rtl/>
        </w:rPr>
        <w:t>ا الثالث للاستعراض الدوري الشام</w:t>
      </w:r>
      <w:r>
        <w:rPr>
          <w:rFonts w:cs="AL-Mohanad" w:hint="cs"/>
          <w:sz w:val="28"/>
          <w:szCs w:val="28"/>
          <w:rtl/>
          <w:lang w:bidi="ar-BH"/>
        </w:rPr>
        <w:t>ل.</w:t>
      </w:r>
    </w:p>
    <w:p w:rsidR="00D76C09" w:rsidRPr="00D76C09" w:rsidRDefault="00D76C09" w:rsidP="00D76C09">
      <w:pPr>
        <w:pStyle w:val="PlainText"/>
        <w:bidi/>
        <w:ind w:firstLine="720"/>
        <w:jc w:val="both"/>
        <w:rPr>
          <w:rFonts w:cs="AL-Mohanad" w:hint="cs"/>
          <w:sz w:val="28"/>
          <w:szCs w:val="28"/>
          <w:rtl/>
          <w:lang w:bidi="ar-BH"/>
        </w:rPr>
      </w:pPr>
    </w:p>
    <w:p w:rsidR="00D76C09" w:rsidRDefault="00D76C09" w:rsidP="00D76C09">
      <w:pPr>
        <w:pStyle w:val="PlainText"/>
        <w:bidi/>
        <w:jc w:val="both"/>
        <w:rPr>
          <w:rFonts w:ascii="Calibri" w:eastAsia="Times New Roman" w:hAnsi="Calibri" w:cs="AL-Mohanad" w:hint="cs"/>
          <w:b/>
          <w:bCs/>
          <w:color w:val="000000"/>
          <w:sz w:val="30"/>
          <w:szCs w:val="30"/>
          <w:rtl/>
          <w:lang w:val="en-GB" w:eastAsia="en-GB"/>
        </w:rPr>
      </w:pPr>
      <w:r w:rsidRPr="00D76C09">
        <w:rPr>
          <w:rFonts w:ascii="Calibri" w:eastAsia="Times New Roman" w:hAnsi="Calibri" w:cs="AL-Mohanad"/>
          <w:b/>
          <w:bCs/>
          <w:color w:val="000000"/>
          <w:sz w:val="30"/>
          <w:szCs w:val="30"/>
          <w:rtl/>
          <w:lang w:val="en-GB" w:eastAsia="en-GB"/>
        </w:rPr>
        <w:t>السيد الرئيس،</w:t>
      </w:r>
    </w:p>
    <w:p w:rsidR="00D76C09" w:rsidRPr="00D76C09" w:rsidRDefault="00D76C09" w:rsidP="00D76C09">
      <w:pPr>
        <w:pStyle w:val="PlainText"/>
        <w:bidi/>
        <w:jc w:val="both"/>
        <w:rPr>
          <w:rFonts w:ascii="Calibri" w:eastAsia="Times New Roman" w:hAnsi="Calibri" w:cs="AL-Mohanad"/>
          <w:b/>
          <w:bCs/>
          <w:color w:val="000000"/>
          <w:sz w:val="30"/>
          <w:szCs w:val="30"/>
          <w:lang w:val="en-GB" w:eastAsia="en-GB"/>
        </w:rPr>
      </w:pPr>
    </w:p>
    <w:p w:rsidR="00D76C09" w:rsidRDefault="00D76C09" w:rsidP="00D76C09">
      <w:pPr>
        <w:pStyle w:val="PlainText"/>
        <w:bidi/>
        <w:ind w:firstLine="720"/>
        <w:jc w:val="both"/>
        <w:rPr>
          <w:rFonts w:cs="AL-Mohanad" w:hint="cs"/>
          <w:sz w:val="28"/>
          <w:szCs w:val="28"/>
          <w:rtl/>
        </w:rPr>
      </w:pPr>
      <w:r w:rsidRPr="00D76C09">
        <w:rPr>
          <w:rFonts w:cs="AL-Mohanad"/>
          <w:sz w:val="28"/>
          <w:szCs w:val="28"/>
          <w:rtl/>
        </w:rPr>
        <w:t>يشيد وفد بلادي التزام كوبا بتحقيق تقدم مُحرز في مجال حقوق الإنسان، ويثمن تفاعلها الإيجابي مع آليات المجلس، حيث يمثل قبول كوبا لمعظم التوصيات المقدمة إليها في ضوء تقريرها الثاني مؤشرٍ واضح يعكس التزامها بالمبادئ المعززة لحقوق الإنسان والسعي المستمر لتحسين الوضع القائم في كوبا</w:t>
      </w:r>
      <w:r>
        <w:rPr>
          <w:rFonts w:cs="AL-Mohanad" w:hint="cs"/>
          <w:sz w:val="28"/>
          <w:szCs w:val="28"/>
          <w:rtl/>
        </w:rPr>
        <w:t>.</w:t>
      </w:r>
    </w:p>
    <w:p w:rsidR="00D76C09" w:rsidRPr="00D76C09" w:rsidRDefault="00D76C09" w:rsidP="00D76C09">
      <w:pPr>
        <w:pStyle w:val="PlainText"/>
        <w:bidi/>
        <w:ind w:firstLine="720"/>
        <w:jc w:val="both"/>
        <w:rPr>
          <w:rFonts w:cs="AL-Mohanad"/>
          <w:sz w:val="28"/>
          <w:szCs w:val="28"/>
        </w:rPr>
      </w:pPr>
    </w:p>
    <w:p w:rsidR="00D76C09" w:rsidRPr="00D76C09" w:rsidRDefault="00D76C09" w:rsidP="00D76C09">
      <w:pPr>
        <w:pStyle w:val="PlainText"/>
        <w:bidi/>
        <w:ind w:firstLine="720"/>
        <w:jc w:val="both"/>
        <w:rPr>
          <w:rFonts w:cs="AL-Mohanad"/>
          <w:sz w:val="28"/>
          <w:szCs w:val="28"/>
        </w:rPr>
      </w:pPr>
      <w:r w:rsidRPr="00D76C09">
        <w:rPr>
          <w:rFonts w:cs="AL-Mohanad"/>
          <w:sz w:val="28"/>
          <w:szCs w:val="28"/>
          <w:rtl/>
        </w:rPr>
        <w:t>كما يغتنم وفد بلادي هذه الفرصة، لشكر الوفد الكوبي على قبوله توصيات مملكة البحرين في الدورة السابقة من الاستعراض الدوري الشامل ، خصوصاً ما بُذل من جهود في مجال تحقيق الأمن الغذائي والحق بالطعام</w:t>
      </w:r>
      <w:r>
        <w:rPr>
          <w:rFonts w:cs="AL-Mohanad" w:hint="cs"/>
          <w:sz w:val="28"/>
          <w:szCs w:val="28"/>
          <w:rtl/>
        </w:rPr>
        <w:t>.</w:t>
      </w:r>
    </w:p>
    <w:p w:rsidR="00D76C09" w:rsidRPr="00D76C09" w:rsidRDefault="00D76C09" w:rsidP="00D76C09">
      <w:pPr>
        <w:pStyle w:val="PlainText"/>
        <w:bidi/>
        <w:jc w:val="both"/>
        <w:rPr>
          <w:rFonts w:cs="AL-Mohanad"/>
          <w:sz w:val="28"/>
          <w:szCs w:val="28"/>
        </w:rPr>
      </w:pPr>
    </w:p>
    <w:p w:rsidR="00D76C09" w:rsidRDefault="00D76C09" w:rsidP="00D76C09">
      <w:pPr>
        <w:pStyle w:val="PlainText"/>
        <w:bidi/>
        <w:jc w:val="both"/>
        <w:rPr>
          <w:rFonts w:ascii="Calibri" w:eastAsia="Times New Roman" w:hAnsi="Calibri" w:cs="AL-Mohanad" w:hint="cs"/>
          <w:b/>
          <w:bCs/>
          <w:color w:val="000000"/>
          <w:sz w:val="30"/>
          <w:szCs w:val="30"/>
          <w:rtl/>
          <w:lang w:val="en-GB" w:eastAsia="en-GB"/>
        </w:rPr>
      </w:pPr>
      <w:r w:rsidRPr="00D76C09">
        <w:rPr>
          <w:rFonts w:ascii="Calibri" w:eastAsia="Times New Roman" w:hAnsi="Calibri" w:cs="AL-Mohanad"/>
          <w:b/>
          <w:bCs/>
          <w:color w:val="000000"/>
          <w:sz w:val="30"/>
          <w:szCs w:val="30"/>
          <w:rtl/>
          <w:lang w:val="en-GB" w:eastAsia="en-GB"/>
        </w:rPr>
        <w:t>السيد الرئيس،</w:t>
      </w:r>
    </w:p>
    <w:p w:rsidR="00D76C09" w:rsidRPr="00D76C09" w:rsidRDefault="00D76C09" w:rsidP="00D76C09">
      <w:pPr>
        <w:pStyle w:val="PlainText"/>
        <w:bidi/>
        <w:jc w:val="both"/>
        <w:rPr>
          <w:rFonts w:ascii="Calibri" w:eastAsia="Times New Roman" w:hAnsi="Calibri" w:cs="AL-Mohanad"/>
          <w:b/>
          <w:bCs/>
          <w:color w:val="000000"/>
          <w:sz w:val="30"/>
          <w:szCs w:val="30"/>
          <w:lang w:val="en-GB" w:eastAsia="en-GB"/>
        </w:rPr>
      </w:pPr>
    </w:p>
    <w:p w:rsidR="00D76C09" w:rsidRPr="00D76C09" w:rsidRDefault="00D76C09" w:rsidP="00D76C09">
      <w:pPr>
        <w:pStyle w:val="PlainText"/>
        <w:bidi/>
        <w:jc w:val="both"/>
        <w:rPr>
          <w:rFonts w:cs="AL-Mohanad"/>
          <w:sz w:val="28"/>
          <w:szCs w:val="28"/>
        </w:rPr>
      </w:pPr>
      <w:r w:rsidRPr="00D76C09">
        <w:rPr>
          <w:rFonts w:cs="AL-Mohanad"/>
          <w:sz w:val="28"/>
          <w:szCs w:val="28"/>
          <w:rtl/>
        </w:rPr>
        <w:t>تتقدم مملكة البحرين بالتوصيات التالية</w:t>
      </w:r>
      <w:r w:rsidRPr="00D76C09">
        <w:rPr>
          <w:rFonts w:cs="AL-Mohanad"/>
          <w:sz w:val="28"/>
          <w:szCs w:val="28"/>
        </w:rPr>
        <w:t>:</w:t>
      </w:r>
    </w:p>
    <w:p w:rsidR="00D76C09" w:rsidRPr="00D76C09" w:rsidRDefault="00D76C09" w:rsidP="00D76C09">
      <w:pPr>
        <w:pStyle w:val="PlainText"/>
        <w:bidi/>
        <w:jc w:val="both"/>
        <w:rPr>
          <w:rFonts w:cs="AL-Mohanad"/>
          <w:sz w:val="28"/>
          <w:szCs w:val="28"/>
        </w:rPr>
      </w:pPr>
      <w:r w:rsidRPr="00D76C09">
        <w:rPr>
          <w:rFonts w:cs="AL-Mohanad"/>
          <w:sz w:val="28"/>
          <w:szCs w:val="28"/>
        </w:rPr>
        <w:t xml:space="preserve">- </w:t>
      </w:r>
      <w:r w:rsidRPr="00D76C09">
        <w:rPr>
          <w:rFonts w:cs="AL-Mohanad"/>
          <w:sz w:val="28"/>
          <w:szCs w:val="28"/>
          <w:rtl/>
        </w:rPr>
        <w:t>تكثيف الجهود الهادفة لتمكين المرأة سياسياً واقتصاديا</w:t>
      </w:r>
      <w:r>
        <w:rPr>
          <w:rFonts w:cs="AL-Mohanad" w:hint="cs"/>
          <w:sz w:val="28"/>
          <w:szCs w:val="28"/>
          <w:rtl/>
        </w:rPr>
        <w:t>.</w:t>
      </w:r>
      <w:r w:rsidRPr="00D76C09">
        <w:rPr>
          <w:rFonts w:cs="AL-Mohanad"/>
          <w:sz w:val="28"/>
          <w:szCs w:val="28"/>
          <w:rtl/>
        </w:rPr>
        <w:t>ً</w:t>
      </w:r>
    </w:p>
    <w:p w:rsidR="00D76C09" w:rsidRPr="00D76C09" w:rsidRDefault="00D76C09" w:rsidP="00D76C09">
      <w:pPr>
        <w:pStyle w:val="PlainText"/>
        <w:bidi/>
        <w:jc w:val="both"/>
        <w:rPr>
          <w:rFonts w:cs="AL-Mohanad"/>
          <w:sz w:val="28"/>
          <w:szCs w:val="28"/>
        </w:rPr>
      </w:pPr>
      <w:r w:rsidRPr="00D76C09">
        <w:rPr>
          <w:rFonts w:cs="AL-Mohanad"/>
          <w:sz w:val="28"/>
          <w:szCs w:val="28"/>
        </w:rPr>
        <w:t xml:space="preserve">- </w:t>
      </w:r>
      <w:r w:rsidRPr="00D76C09">
        <w:rPr>
          <w:rFonts w:cs="AL-Mohanad"/>
          <w:sz w:val="28"/>
          <w:szCs w:val="28"/>
          <w:rtl/>
        </w:rPr>
        <w:t>تعزيز الخطوات الهادفة لحماية حقوق الأشخاص ذوي الاحتياجات الخاصة</w:t>
      </w:r>
      <w:r>
        <w:rPr>
          <w:rFonts w:cs="AL-Mohanad" w:hint="cs"/>
          <w:sz w:val="28"/>
          <w:szCs w:val="28"/>
          <w:rtl/>
        </w:rPr>
        <w:t>.</w:t>
      </w:r>
    </w:p>
    <w:p w:rsidR="002D01D0" w:rsidRPr="00D76C09" w:rsidRDefault="002D01D0" w:rsidP="002D01D0">
      <w:pPr>
        <w:bidi/>
        <w:spacing w:after="200"/>
        <w:jc w:val="both"/>
        <w:rPr>
          <w:rFonts w:eastAsia="Times New Roman" w:cs="AL-Mohanad"/>
          <w:szCs w:val="24"/>
          <w:lang w:val="fr-CH" w:eastAsia="en-GB"/>
        </w:rPr>
      </w:pPr>
    </w:p>
    <w:p w:rsidR="006F128A" w:rsidRPr="00C2677E" w:rsidRDefault="006F128A" w:rsidP="006F128A">
      <w:pPr>
        <w:bidi/>
        <w:jc w:val="both"/>
        <w:rPr>
          <w:rFonts w:ascii="Arabic Typesetting" w:eastAsia="Calibri" w:hAnsi="Arabic Typesetting" w:cs="Arabic Typesetting"/>
          <w:sz w:val="36"/>
          <w:szCs w:val="36"/>
          <w:rtl/>
          <w:lang w:eastAsia="fr-CH"/>
        </w:rPr>
      </w:pPr>
    </w:p>
    <w:p w:rsidR="00D51FA9" w:rsidRPr="00DE7DB5" w:rsidRDefault="00ED465E" w:rsidP="00F05E72">
      <w:pPr>
        <w:bidi/>
        <w:spacing w:line="276" w:lineRule="auto"/>
        <w:jc w:val="both"/>
        <w:rPr>
          <w:rFonts w:ascii="Arabic Typesetting" w:eastAsia="Calibri" w:hAnsi="Arabic Typesetting" w:cs="Arabic Typesetting"/>
          <w:b/>
          <w:bCs/>
          <w:sz w:val="36"/>
          <w:szCs w:val="36"/>
          <w:rtl/>
          <w:lang w:val="fr-CH" w:eastAsia="fr-CH"/>
        </w:rPr>
      </w:pPr>
      <w:r w:rsidRPr="002D01D0">
        <w:rPr>
          <w:rFonts w:ascii="Calibri" w:eastAsia="Times New Roman" w:hAnsi="Calibri" w:cs="AL-Mohanad"/>
          <w:b/>
          <w:bCs/>
          <w:color w:val="000000"/>
          <w:sz w:val="30"/>
          <w:szCs w:val="30"/>
          <w:rtl/>
          <w:lang w:eastAsia="en-GB"/>
        </w:rPr>
        <w:t>شكرا</w:t>
      </w:r>
      <w:r w:rsidRPr="002D01D0">
        <w:rPr>
          <w:rFonts w:ascii="Calibri" w:eastAsia="Times New Roman" w:hAnsi="Calibri" w:cs="AL-Mohanad" w:hint="cs"/>
          <w:b/>
          <w:bCs/>
          <w:color w:val="000000"/>
          <w:sz w:val="30"/>
          <w:szCs w:val="30"/>
          <w:rtl/>
          <w:lang w:eastAsia="en-GB"/>
        </w:rPr>
        <w:t xml:space="preserve">ً </w:t>
      </w:r>
      <w:r w:rsidR="00510159" w:rsidRPr="002D01D0">
        <w:rPr>
          <w:rFonts w:ascii="Calibri" w:eastAsia="Times New Roman" w:hAnsi="Calibri" w:cs="AL-Mohanad"/>
          <w:b/>
          <w:bCs/>
          <w:color w:val="000000"/>
          <w:sz w:val="30"/>
          <w:szCs w:val="30"/>
          <w:rtl/>
          <w:lang w:eastAsia="en-GB"/>
        </w:rPr>
        <w:t>السيد الرئيس</w:t>
      </w:r>
      <w:r w:rsidR="00D76C09">
        <w:rPr>
          <w:rFonts w:ascii="Arabic Typesetting" w:eastAsia="Calibri" w:hAnsi="Arabic Typesetting" w:cs="Arabic Typesetting" w:hint="cs"/>
          <w:b/>
          <w:bCs/>
          <w:sz w:val="36"/>
          <w:szCs w:val="36"/>
          <w:rtl/>
          <w:lang w:val="fr-CH" w:eastAsia="fr-C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7D" w:rsidRDefault="00E7247D">
      <w:r>
        <w:separator/>
      </w:r>
    </w:p>
  </w:endnote>
  <w:endnote w:type="continuationSeparator" w:id="0">
    <w:p w:rsidR="00E7247D" w:rsidRDefault="00E72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onsolas">
    <w:panose1 w:val="020B0609020204030204"/>
    <w:charset w:val="00"/>
    <w:family w:val="modern"/>
    <w:pitch w:val="fixed"/>
    <w:sig w:usb0="A00002EF" w:usb1="4000204B" w:usb2="00000000" w:usb3="00000000" w:csb0="0000009F" w:csb1="00000000"/>
  </w:font>
  <w:font w:name="AL-Mohanad Bold">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4E42D2">
    <w:pPr>
      <w:pStyle w:val="Footer"/>
      <w:jc w:val="center"/>
    </w:pPr>
    <w:r>
      <w:fldChar w:fldCharType="begin"/>
    </w:r>
    <w:r w:rsidR="007B69C4">
      <w:instrText xml:space="preserve"> PAGE   \* MERGEFORMAT </w:instrText>
    </w:r>
    <w:r>
      <w:fldChar w:fldCharType="separate"/>
    </w:r>
    <w:r w:rsidR="00D76C09">
      <w:rPr>
        <w:noProof/>
      </w:rPr>
      <w:t>2</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7D" w:rsidRDefault="00E7247D">
      <w:r>
        <w:separator/>
      </w:r>
    </w:p>
  </w:footnote>
  <w:footnote w:type="continuationSeparator" w:id="0">
    <w:p w:rsidR="00E7247D" w:rsidRDefault="00E72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4E42D2" w:rsidP="00212C20">
    <w:pPr>
      <w:pStyle w:val="Header"/>
      <w:jc w:val="center"/>
    </w:pPr>
    <w:r w:rsidRPr="004E42D2">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0"/>
  </w:num>
  <w:num w:numId="6">
    <w:abstractNumId w:val="14"/>
  </w:num>
  <w:num w:numId="7">
    <w:abstractNumId w:val="13"/>
  </w:num>
  <w:num w:numId="8">
    <w:abstractNumId w:val="2"/>
  </w:num>
  <w:num w:numId="9">
    <w:abstractNumId w:val="3"/>
  </w:num>
  <w:num w:numId="10">
    <w:abstractNumId w:val="1"/>
  </w:num>
  <w:num w:numId="11">
    <w:abstractNumId w:val="10"/>
  </w:num>
  <w:num w:numId="12">
    <w:abstractNumId w:val="11"/>
  </w:num>
  <w:num w:numId="13">
    <w:abstractNumId w:val="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applyBreakingRules/>
    <w:useFELayout/>
  </w:compat>
  <w:rsids>
    <w:rsidRoot w:val="00DD556E"/>
    <w:rsid w:val="00031AF7"/>
    <w:rsid w:val="00047C7A"/>
    <w:rsid w:val="00063FAE"/>
    <w:rsid w:val="0006436F"/>
    <w:rsid w:val="000663B0"/>
    <w:rsid w:val="00085062"/>
    <w:rsid w:val="00086B60"/>
    <w:rsid w:val="000C00A7"/>
    <w:rsid w:val="000C065F"/>
    <w:rsid w:val="00103431"/>
    <w:rsid w:val="00121C4E"/>
    <w:rsid w:val="00125456"/>
    <w:rsid w:val="00134802"/>
    <w:rsid w:val="001456B1"/>
    <w:rsid w:val="001505B5"/>
    <w:rsid w:val="00163BCC"/>
    <w:rsid w:val="001A1563"/>
    <w:rsid w:val="001A255A"/>
    <w:rsid w:val="001B02BF"/>
    <w:rsid w:val="001C5235"/>
    <w:rsid w:val="001D251B"/>
    <w:rsid w:val="001D58EA"/>
    <w:rsid w:val="00207F02"/>
    <w:rsid w:val="00212C20"/>
    <w:rsid w:val="00226C21"/>
    <w:rsid w:val="002416CB"/>
    <w:rsid w:val="0024376B"/>
    <w:rsid w:val="00280908"/>
    <w:rsid w:val="00292AD0"/>
    <w:rsid w:val="002A09E2"/>
    <w:rsid w:val="002B3BCF"/>
    <w:rsid w:val="002D01D0"/>
    <w:rsid w:val="002D2578"/>
    <w:rsid w:val="002F3D2B"/>
    <w:rsid w:val="00310329"/>
    <w:rsid w:val="00316213"/>
    <w:rsid w:val="00334069"/>
    <w:rsid w:val="00346C86"/>
    <w:rsid w:val="00346E89"/>
    <w:rsid w:val="00350662"/>
    <w:rsid w:val="0036250B"/>
    <w:rsid w:val="00376844"/>
    <w:rsid w:val="00395C62"/>
    <w:rsid w:val="003A3740"/>
    <w:rsid w:val="003A48C1"/>
    <w:rsid w:val="003B5493"/>
    <w:rsid w:val="003C173A"/>
    <w:rsid w:val="003F6630"/>
    <w:rsid w:val="004366D4"/>
    <w:rsid w:val="00442DCF"/>
    <w:rsid w:val="00445949"/>
    <w:rsid w:val="00463EE9"/>
    <w:rsid w:val="00465445"/>
    <w:rsid w:val="004803CC"/>
    <w:rsid w:val="00494BEC"/>
    <w:rsid w:val="004953B2"/>
    <w:rsid w:val="004B05F8"/>
    <w:rsid w:val="004B188A"/>
    <w:rsid w:val="004E42D2"/>
    <w:rsid w:val="004E43AF"/>
    <w:rsid w:val="00507350"/>
    <w:rsid w:val="00510159"/>
    <w:rsid w:val="00510F36"/>
    <w:rsid w:val="00515486"/>
    <w:rsid w:val="00537035"/>
    <w:rsid w:val="00546817"/>
    <w:rsid w:val="00547BE4"/>
    <w:rsid w:val="00552BF0"/>
    <w:rsid w:val="005551B0"/>
    <w:rsid w:val="00572419"/>
    <w:rsid w:val="00576A98"/>
    <w:rsid w:val="005A397A"/>
    <w:rsid w:val="005B7A8A"/>
    <w:rsid w:val="00630132"/>
    <w:rsid w:val="00635A28"/>
    <w:rsid w:val="006365B2"/>
    <w:rsid w:val="00663E99"/>
    <w:rsid w:val="006663CB"/>
    <w:rsid w:val="00667CA2"/>
    <w:rsid w:val="00667F82"/>
    <w:rsid w:val="00670293"/>
    <w:rsid w:val="00675EEA"/>
    <w:rsid w:val="00681466"/>
    <w:rsid w:val="0068185D"/>
    <w:rsid w:val="00683197"/>
    <w:rsid w:val="00683477"/>
    <w:rsid w:val="00696869"/>
    <w:rsid w:val="006A6CD2"/>
    <w:rsid w:val="006C143D"/>
    <w:rsid w:val="006D52A3"/>
    <w:rsid w:val="006E360B"/>
    <w:rsid w:val="006E6145"/>
    <w:rsid w:val="006E6A67"/>
    <w:rsid w:val="006F128A"/>
    <w:rsid w:val="00704811"/>
    <w:rsid w:val="0070728F"/>
    <w:rsid w:val="00711843"/>
    <w:rsid w:val="00720F2C"/>
    <w:rsid w:val="00722CB2"/>
    <w:rsid w:val="00756231"/>
    <w:rsid w:val="007735CC"/>
    <w:rsid w:val="00783B96"/>
    <w:rsid w:val="0078409B"/>
    <w:rsid w:val="007B0A6C"/>
    <w:rsid w:val="007B69C4"/>
    <w:rsid w:val="007C45C4"/>
    <w:rsid w:val="00803D00"/>
    <w:rsid w:val="00811EE4"/>
    <w:rsid w:val="00822382"/>
    <w:rsid w:val="00823A1C"/>
    <w:rsid w:val="008315D5"/>
    <w:rsid w:val="008379A2"/>
    <w:rsid w:val="00842A56"/>
    <w:rsid w:val="00850223"/>
    <w:rsid w:val="0085547F"/>
    <w:rsid w:val="00885D77"/>
    <w:rsid w:val="008878F4"/>
    <w:rsid w:val="008B6379"/>
    <w:rsid w:val="008D0F25"/>
    <w:rsid w:val="008E30C0"/>
    <w:rsid w:val="00904E65"/>
    <w:rsid w:val="00910CE9"/>
    <w:rsid w:val="00920E68"/>
    <w:rsid w:val="00927860"/>
    <w:rsid w:val="0094271D"/>
    <w:rsid w:val="00950126"/>
    <w:rsid w:val="00952BCC"/>
    <w:rsid w:val="009875A7"/>
    <w:rsid w:val="009F3362"/>
    <w:rsid w:val="00A00559"/>
    <w:rsid w:val="00A01CAB"/>
    <w:rsid w:val="00A0504A"/>
    <w:rsid w:val="00A15F64"/>
    <w:rsid w:val="00A2056A"/>
    <w:rsid w:val="00A262ED"/>
    <w:rsid w:val="00A41521"/>
    <w:rsid w:val="00A579C4"/>
    <w:rsid w:val="00A71C5A"/>
    <w:rsid w:val="00A73E5B"/>
    <w:rsid w:val="00A752CC"/>
    <w:rsid w:val="00AB22E3"/>
    <w:rsid w:val="00AD09F3"/>
    <w:rsid w:val="00AD29FF"/>
    <w:rsid w:val="00AE05BA"/>
    <w:rsid w:val="00AE1AF2"/>
    <w:rsid w:val="00AE21FB"/>
    <w:rsid w:val="00AF0669"/>
    <w:rsid w:val="00B51DCC"/>
    <w:rsid w:val="00B74B18"/>
    <w:rsid w:val="00BA1CFD"/>
    <w:rsid w:val="00BB6E74"/>
    <w:rsid w:val="00C02F03"/>
    <w:rsid w:val="00C2677E"/>
    <w:rsid w:val="00C30BA4"/>
    <w:rsid w:val="00C32CB2"/>
    <w:rsid w:val="00C43991"/>
    <w:rsid w:val="00C75909"/>
    <w:rsid w:val="00CC18A8"/>
    <w:rsid w:val="00CE634A"/>
    <w:rsid w:val="00D20514"/>
    <w:rsid w:val="00D42B39"/>
    <w:rsid w:val="00D45024"/>
    <w:rsid w:val="00D51FA9"/>
    <w:rsid w:val="00D60079"/>
    <w:rsid w:val="00D70AA6"/>
    <w:rsid w:val="00D76432"/>
    <w:rsid w:val="00D76C09"/>
    <w:rsid w:val="00D97428"/>
    <w:rsid w:val="00DA13A0"/>
    <w:rsid w:val="00DD556E"/>
    <w:rsid w:val="00DE4597"/>
    <w:rsid w:val="00DE7202"/>
    <w:rsid w:val="00DE7DB5"/>
    <w:rsid w:val="00DF1E6C"/>
    <w:rsid w:val="00DF39E0"/>
    <w:rsid w:val="00E264A8"/>
    <w:rsid w:val="00E34E6C"/>
    <w:rsid w:val="00E679C9"/>
    <w:rsid w:val="00E7247D"/>
    <w:rsid w:val="00ED465E"/>
    <w:rsid w:val="00EF2595"/>
    <w:rsid w:val="00F05E72"/>
    <w:rsid w:val="00F2026A"/>
    <w:rsid w:val="00F674C6"/>
    <w:rsid w:val="00F7084C"/>
    <w:rsid w:val="00F7340C"/>
    <w:rsid w:val="00F84EAD"/>
    <w:rsid w:val="00FB1E92"/>
    <w:rsid w:val="00FD6E48"/>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PlainText">
    <w:name w:val="Plain Text"/>
    <w:basedOn w:val="Normal"/>
    <w:link w:val="PlainTextChar"/>
    <w:uiPriority w:val="99"/>
    <w:semiHidden/>
    <w:unhideWhenUsed/>
    <w:rsid w:val="00D76C09"/>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D76C09"/>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180970289">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64316-B31C-4BF9-BEFF-C8B3C62B6BAF}"/>
</file>

<file path=customXml/itemProps2.xml><?xml version="1.0" encoding="utf-8"?>
<ds:datastoreItem xmlns:ds="http://schemas.openxmlformats.org/officeDocument/2006/customXml" ds:itemID="{81C05D23-9754-4D21-9BCF-3F6C90976DB3}"/>
</file>

<file path=customXml/itemProps3.xml><?xml version="1.0" encoding="utf-8"?>
<ds:datastoreItem xmlns:ds="http://schemas.openxmlformats.org/officeDocument/2006/customXml" ds:itemID="{EE6494BE-A516-4F59-9E3F-BF48C2BB53DA}"/>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906</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5</cp:revision>
  <cp:lastPrinted>2017-11-06T10:17:00Z</cp:lastPrinted>
  <dcterms:created xsi:type="dcterms:W3CDTF">2018-05-15T14:36:00Z</dcterms:created>
  <dcterms:modified xsi:type="dcterms:W3CDTF">2018-05-16T09:38:00Z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