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D0" w:rsidRPr="00CB23D3" w:rsidRDefault="001E54D0" w:rsidP="00531DEE">
      <w:pPr>
        <w:bidi/>
        <w:jc w:val="both"/>
        <w:rPr>
          <w:rFonts w:ascii="Sakkal Majalla" w:hAnsi="Sakkal Majalla" w:cs="Sakkal Majalla"/>
          <w:sz w:val="36"/>
          <w:szCs w:val="36"/>
          <w:lang w:val="en-US" w:bidi="ar-BH"/>
        </w:rPr>
      </w:pPr>
    </w:p>
    <w:p w:rsidR="001B604A" w:rsidRDefault="001B604A" w:rsidP="00531DEE">
      <w:pPr>
        <w:bidi/>
        <w:jc w:val="both"/>
        <w:rPr>
          <w:rFonts w:ascii="Sakkal Majalla" w:hAnsi="Sakkal Majalla" w:cs="Sakkal Majalla"/>
          <w:sz w:val="36"/>
          <w:szCs w:val="36"/>
          <w:lang w:bidi="ar-BH"/>
        </w:rPr>
      </w:pPr>
    </w:p>
    <w:p w:rsidR="001B604A" w:rsidRPr="00BD3506" w:rsidRDefault="001B604A" w:rsidP="00531DEE">
      <w:pPr>
        <w:bidi/>
        <w:jc w:val="both"/>
        <w:rPr>
          <w:rFonts w:ascii="Sakkal Majalla" w:hAnsi="Sakkal Majalla" w:cs="Sakkal Majalla"/>
          <w:sz w:val="36"/>
          <w:szCs w:val="36"/>
          <w:rtl/>
          <w:lang w:bidi="ar-BH"/>
        </w:rPr>
      </w:pPr>
    </w:p>
    <w:p w:rsidR="001E54D0" w:rsidRPr="00BD3506" w:rsidRDefault="001E54D0" w:rsidP="00531DEE">
      <w:pPr>
        <w:bidi/>
        <w:jc w:val="both"/>
        <w:rPr>
          <w:rFonts w:ascii="Sakkal Majalla" w:hAnsi="Sakkal Majalla" w:cs="Sakkal Majalla"/>
          <w:sz w:val="36"/>
          <w:szCs w:val="36"/>
          <w:rtl/>
        </w:rPr>
      </w:pPr>
    </w:p>
    <w:p w:rsidR="00B94423" w:rsidRPr="000C7711" w:rsidRDefault="00B94423" w:rsidP="00531DEE">
      <w:pPr>
        <w:jc w:val="both"/>
        <w:rPr>
          <w:rFonts w:ascii="Calibri" w:eastAsia="Times New Roman" w:hAnsi="Calibri" w:cs="Calibri"/>
          <w:b/>
          <w:bCs/>
          <w:color w:val="000000"/>
          <w:sz w:val="28"/>
          <w:szCs w:val="28"/>
          <w:rtl/>
          <w:lang w:eastAsia="en-GB"/>
        </w:rPr>
      </w:pPr>
    </w:p>
    <w:p w:rsidR="00B94423" w:rsidRPr="000C7711" w:rsidRDefault="00531DEE" w:rsidP="00531DEE">
      <w:pPr>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30</w:t>
      </w:r>
      <w:r w:rsidR="000C7711" w:rsidRPr="000C7711">
        <w:rPr>
          <w:rFonts w:ascii="Calibri" w:eastAsia="Times New Roman" w:hAnsi="Calibri" w:cs="Calibri"/>
          <w:b/>
          <w:bCs/>
          <w:color w:val="000000"/>
          <w:sz w:val="28"/>
          <w:szCs w:val="28"/>
          <w:vertAlign w:val="superscript"/>
          <w:lang w:eastAsia="en-GB"/>
        </w:rPr>
        <w:t>th</w:t>
      </w:r>
      <w:r w:rsidR="000C7711">
        <w:rPr>
          <w:rFonts w:ascii="Calibri" w:eastAsia="Times New Roman" w:hAnsi="Calibri" w:cs="Calibri"/>
          <w:b/>
          <w:bCs/>
          <w:color w:val="000000"/>
          <w:sz w:val="28"/>
          <w:szCs w:val="28"/>
          <w:lang w:eastAsia="en-GB"/>
        </w:rPr>
        <w:t xml:space="preserve"> </w:t>
      </w:r>
      <w:r w:rsidR="000C7711" w:rsidRPr="000C7711">
        <w:rPr>
          <w:rFonts w:ascii="Calibri" w:eastAsia="Times New Roman" w:hAnsi="Calibri" w:cs="Calibri"/>
          <w:b/>
          <w:bCs/>
          <w:color w:val="000000"/>
          <w:sz w:val="28"/>
          <w:szCs w:val="28"/>
          <w:lang w:eastAsia="en-GB"/>
        </w:rPr>
        <w:t>Session of the Working Group on the Universal Periodic Review (UPR)</w:t>
      </w:r>
    </w:p>
    <w:p w:rsidR="001E54D0" w:rsidRPr="000C7711" w:rsidRDefault="001E54D0" w:rsidP="00531DEE">
      <w:pPr>
        <w:jc w:val="center"/>
        <w:rPr>
          <w:rFonts w:ascii="Calibri" w:eastAsia="Times New Roman" w:hAnsi="Calibri" w:cs="Calibri"/>
          <w:b/>
          <w:bCs/>
          <w:color w:val="000000"/>
          <w:sz w:val="28"/>
          <w:szCs w:val="28"/>
          <w:rtl/>
          <w:lang w:eastAsia="en-GB"/>
        </w:rPr>
      </w:pPr>
    </w:p>
    <w:p w:rsidR="001E54D0" w:rsidRPr="000C7711" w:rsidRDefault="001E54D0" w:rsidP="00531DEE">
      <w:pPr>
        <w:jc w:val="center"/>
        <w:rPr>
          <w:rFonts w:ascii="Calibri" w:eastAsia="Times New Roman" w:hAnsi="Calibri" w:cs="Calibri"/>
          <w:b/>
          <w:bCs/>
          <w:color w:val="000000"/>
          <w:sz w:val="28"/>
          <w:szCs w:val="28"/>
          <w:rtl/>
          <w:lang w:eastAsia="en-GB"/>
        </w:rPr>
      </w:pPr>
    </w:p>
    <w:p w:rsidR="001E54D0" w:rsidRPr="000C7711" w:rsidRDefault="001E54D0" w:rsidP="00531DEE">
      <w:pPr>
        <w:jc w:val="center"/>
        <w:rPr>
          <w:rFonts w:ascii="Calibri" w:eastAsia="Times New Roman" w:hAnsi="Calibri" w:cs="Calibri"/>
          <w:b/>
          <w:bCs/>
          <w:color w:val="000000"/>
          <w:sz w:val="28"/>
          <w:szCs w:val="28"/>
          <w:rtl/>
          <w:lang w:eastAsia="en-GB"/>
        </w:rPr>
      </w:pPr>
    </w:p>
    <w:p w:rsidR="001E54D0" w:rsidRPr="000C7711" w:rsidRDefault="001E54D0" w:rsidP="00531DEE">
      <w:pPr>
        <w:jc w:val="center"/>
        <w:rPr>
          <w:rFonts w:ascii="Calibri" w:eastAsia="Times New Roman" w:hAnsi="Calibri" w:cs="Calibri"/>
          <w:b/>
          <w:bCs/>
          <w:color w:val="000000"/>
          <w:sz w:val="28"/>
          <w:szCs w:val="28"/>
          <w:rtl/>
          <w:lang w:eastAsia="en-GB"/>
        </w:rPr>
      </w:pPr>
    </w:p>
    <w:p w:rsidR="001E54D0" w:rsidRPr="000C7711" w:rsidRDefault="000C7711" w:rsidP="00531DEE">
      <w:pPr>
        <w:jc w:val="center"/>
        <w:rPr>
          <w:rFonts w:ascii="Calibri" w:eastAsia="Times New Roman" w:hAnsi="Calibri" w:cs="Calibri"/>
          <w:b/>
          <w:bCs/>
          <w:color w:val="000000"/>
          <w:sz w:val="28"/>
          <w:szCs w:val="28"/>
          <w:rtl/>
          <w:lang w:eastAsia="en-GB"/>
        </w:rPr>
      </w:pPr>
      <w:r w:rsidRPr="000C7711">
        <w:rPr>
          <w:rFonts w:ascii="Calibri" w:eastAsia="Times New Roman" w:hAnsi="Calibri" w:cs="Calibri"/>
          <w:b/>
          <w:bCs/>
          <w:color w:val="000000"/>
          <w:sz w:val="28"/>
          <w:szCs w:val="28"/>
          <w:lang w:eastAsia="en-GB"/>
        </w:rPr>
        <w:t>Kingdom of Bahrain’ Statement</w:t>
      </w:r>
    </w:p>
    <w:p w:rsidR="001E54D0" w:rsidRPr="000C7711" w:rsidRDefault="001E54D0" w:rsidP="00531DEE">
      <w:pPr>
        <w:jc w:val="center"/>
        <w:rPr>
          <w:rFonts w:ascii="Calibri" w:eastAsia="Times New Roman" w:hAnsi="Calibri" w:cs="Calibri"/>
          <w:b/>
          <w:bCs/>
          <w:color w:val="000000"/>
          <w:sz w:val="28"/>
          <w:szCs w:val="28"/>
          <w:rtl/>
          <w:lang w:eastAsia="en-GB"/>
        </w:rPr>
      </w:pPr>
    </w:p>
    <w:p w:rsidR="001E54D0" w:rsidRDefault="001E54D0" w:rsidP="00531DEE">
      <w:pPr>
        <w:jc w:val="center"/>
        <w:rPr>
          <w:rFonts w:ascii="Calibri" w:eastAsia="Times New Roman" w:hAnsi="Calibri" w:cs="Calibri"/>
          <w:b/>
          <w:bCs/>
          <w:color w:val="000000"/>
          <w:sz w:val="28"/>
          <w:szCs w:val="28"/>
          <w:lang w:eastAsia="en-GB"/>
        </w:rPr>
      </w:pPr>
    </w:p>
    <w:p w:rsidR="000C7711" w:rsidRDefault="000C7711" w:rsidP="00531DEE">
      <w:pPr>
        <w:jc w:val="center"/>
        <w:rPr>
          <w:rFonts w:ascii="Calibri" w:eastAsia="Times New Roman" w:hAnsi="Calibri" w:cs="Calibri"/>
          <w:b/>
          <w:bCs/>
          <w:color w:val="000000"/>
          <w:sz w:val="28"/>
          <w:szCs w:val="28"/>
          <w:lang w:eastAsia="en-GB"/>
        </w:rPr>
      </w:pPr>
    </w:p>
    <w:p w:rsidR="000C7711" w:rsidRDefault="000C7711" w:rsidP="00531DEE">
      <w:pPr>
        <w:jc w:val="center"/>
        <w:rPr>
          <w:rFonts w:ascii="Calibri" w:eastAsia="Times New Roman" w:hAnsi="Calibri" w:cs="Calibri"/>
          <w:b/>
          <w:bCs/>
          <w:color w:val="000000"/>
          <w:sz w:val="28"/>
          <w:szCs w:val="28"/>
          <w:lang w:eastAsia="en-GB"/>
        </w:rPr>
      </w:pPr>
    </w:p>
    <w:p w:rsidR="000C7711" w:rsidRPr="000C7711" w:rsidRDefault="000C7711" w:rsidP="00531DEE">
      <w:pPr>
        <w:jc w:val="center"/>
        <w:rPr>
          <w:rFonts w:ascii="Calibri" w:eastAsia="Times New Roman" w:hAnsi="Calibri" w:cs="Calibri"/>
          <w:b/>
          <w:bCs/>
          <w:color w:val="000000"/>
          <w:sz w:val="28"/>
          <w:szCs w:val="28"/>
          <w:rtl/>
          <w:lang w:eastAsia="en-GB"/>
        </w:rPr>
      </w:pPr>
    </w:p>
    <w:p w:rsidR="000C7711" w:rsidRPr="000C7711" w:rsidRDefault="000C7711" w:rsidP="0060272F">
      <w:pPr>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Review of </w:t>
      </w:r>
      <w:r w:rsidR="00F57B9C" w:rsidRPr="00F57B9C">
        <w:rPr>
          <w:rFonts w:ascii="Calibri" w:eastAsia="Times New Roman" w:hAnsi="Calibri" w:cs="Calibri"/>
          <w:b/>
          <w:bCs/>
          <w:color w:val="000000"/>
          <w:sz w:val="28"/>
          <w:szCs w:val="28"/>
          <w:lang w:eastAsia="en-GB"/>
        </w:rPr>
        <w:t>Azerbaijan</w:t>
      </w:r>
      <w:r w:rsidRPr="000C7711">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UPR</w:t>
      </w:r>
    </w:p>
    <w:p w:rsidR="001E54D0" w:rsidRPr="000C7711" w:rsidRDefault="001E54D0" w:rsidP="00531DEE">
      <w:pPr>
        <w:jc w:val="center"/>
        <w:rPr>
          <w:rFonts w:ascii="Calibri" w:eastAsia="Times New Roman" w:hAnsi="Calibri" w:cs="Calibri"/>
          <w:b/>
          <w:bCs/>
          <w:color w:val="000000"/>
          <w:sz w:val="28"/>
          <w:szCs w:val="28"/>
          <w:rtl/>
          <w:lang w:eastAsia="en-GB"/>
        </w:rPr>
      </w:pPr>
    </w:p>
    <w:p w:rsidR="001E54D0" w:rsidRDefault="001E54D0" w:rsidP="00531DEE">
      <w:pPr>
        <w:jc w:val="center"/>
        <w:rPr>
          <w:rFonts w:ascii="Calibri" w:eastAsia="Times New Roman" w:hAnsi="Calibri" w:cs="Calibri"/>
          <w:b/>
          <w:bCs/>
          <w:color w:val="000000"/>
          <w:sz w:val="28"/>
          <w:szCs w:val="28"/>
          <w:lang w:eastAsia="en-GB"/>
        </w:rPr>
      </w:pPr>
    </w:p>
    <w:p w:rsidR="000C7711" w:rsidRDefault="000C7711" w:rsidP="00531DEE">
      <w:pPr>
        <w:jc w:val="center"/>
        <w:rPr>
          <w:rFonts w:ascii="Calibri" w:eastAsia="Times New Roman" w:hAnsi="Calibri" w:cs="Calibri"/>
          <w:b/>
          <w:bCs/>
          <w:color w:val="000000"/>
          <w:sz w:val="28"/>
          <w:szCs w:val="28"/>
          <w:lang w:eastAsia="en-GB"/>
        </w:rPr>
      </w:pPr>
    </w:p>
    <w:p w:rsidR="000C7711" w:rsidRDefault="000C7711" w:rsidP="00531DEE">
      <w:pPr>
        <w:jc w:val="center"/>
        <w:rPr>
          <w:rFonts w:ascii="Calibri" w:eastAsia="Times New Roman" w:hAnsi="Calibri" w:cs="Calibri"/>
          <w:b/>
          <w:bCs/>
          <w:color w:val="000000"/>
          <w:sz w:val="28"/>
          <w:szCs w:val="28"/>
          <w:lang w:eastAsia="en-GB"/>
        </w:rPr>
      </w:pPr>
    </w:p>
    <w:p w:rsidR="000C7711" w:rsidRDefault="000C7711" w:rsidP="00531DEE">
      <w:pPr>
        <w:jc w:val="center"/>
        <w:rPr>
          <w:rFonts w:ascii="Calibri" w:eastAsia="Times New Roman" w:hAnsi="Calibri" w:cs="Calibri"/>
          <w:b/>
          <w:bCs/>
          <w:color w:val="000000"/>
          <w:sz w:val="28"/>
          <w:szCs w:val="28"/>
          <w:lang w:eastAsia="en-GB"/>
        </w:rPr>
      </w:pPr>
    </w:p>
    <w:p w:rsidR="000C7711" w:rsidRDefault="000C7711" w:rsidP="00531DEE">
      <w:pPr>
        <w:jc w:val="center"/>
        <w:rPr>
          <w:rFonts w:ascii="Calibri" w:eastAsia="Times New Roman" w:hAnsi="Calibri" w:cs="Calibri"/>
          <w:b/>
          <w:bCs/>
          <w:color w:val="000000"/>
          <w:sz w:val="28"/>
          <w:szCs w:val="28"/>
          <w:lang w:eastAsia="en-GB"/>
        </w:rPr>
      </w:pPr>
    </w:p>
    <w:p w:rsidR="000C7711" w:rsidRDefault="000C7711" w:rsidP="00531DEE">
      <w:pPr>
        <w:jc w:val="center"/>
        <w:rPr>
          <w:rFonts w:ascii="Calibri" w:eastAsia="Times New Roman" w:hAnsi="Calibri" w:cs="Calibri"/>
          <w:b/>
          <w:bCs/>
          <w:color w:val="000000"/>
          <w:sz w:val="28"/>
          <w:szCs w:val="28"/>
          <w:lang w:eastAsia="en-GB"/>
        </w:rPr>
      </w:pPr>
    </w:p>
    <w:p w:rsidR="001308B4" w:rsidRDefault="001308B4" w:rsidP="00531DEE">
      <w:pPr>
        <w:jc w:val="center"/>
        <w:rPr>
          <w:rFonts w:ascii="Calibri" w:eastAsia="Times New Roman" w:hAnsi="Calibri" w:cs="Calibri"/>
          <w:b/>
          <w:bCs/>
          <w:color w:val="000000"/>
          <w:sz w:val="28"/>
          <w:szCs w:val="28"/>
          <w:lang w:eastAsia="en-GB"/>
        </w:rPr>
      </w:pPr>
    </w:p>
    <w:p w:rsidR="001308B4" w:rsidRDefault="001308B4" w:rsidP="00531DEE">
      <w:pPr>
        <w:jc w:val="center"/>
        <w:rPr>
          <w:rFonts w:ascii="Calibri" w:eastAsia="Times New Roman" w:hAnsi="Calibri" w:cs="Calibri"/>
          <w:b/>
          <w:bCs/>
          <w:color w:val="000000"/>
          <w:sz w:val="28"/>
          <w:szCs w:val="28"/>
          <w:lang w:eastAsia="en-GB"/>
        </w:rPr>
      </w:pPr>
    </w:p>
    <w:p w:rsidR="001308B4" w:rsidRDefault="001308B4" w:rsidP="00531DEE">
      <w:pPr>
        <w:jc w:val="center"/>
        <w:rPr>
          <w:rFonts w:ascii="Calibri" w:eastAsia="Times New Roman" w:hAnsi="Calibri" w:cs="Calibri"/>
          <w:b/>
          <w:bCs/>
          <w:color w:val="000000"/>
          <w:sz w:val="28"/>
          <w:szCs w:val="28"/>
          <w:lang w:eastAsia="en-GB"/>
        </w:rPr>
      </w:pPr>
    </w:p>
    <w:p w:rsidR="001308B4" w:rsidRDefault="001308B4" w:rsidP="00531DEE">
      <w:pPr>
        <w:jc w:val="center"/>
        <w:rPr>
          <w:rFonts w:ascii="Calibri" w:eastAsia="Times New Roman" w:hAnsi="Calibri" w:cs="Calibri"/>
          <w:b/>
          <w:bCs/>
          <w:color w:val="000000"/>
          <w:sz w:val="28"/>
          <w:szCs w:val="28"/>
          <w:lang w:eastAsia="en-GB"/>
        </w:rPr>
      </w:pPr>
    </w:p>
    <w:p w:rsidR="001308B4" w:rsidRDefault="001308B4" w:rsidP="00531DEE">
      <w:pPr>
        <w:jc w:val="center"/>
        <w:rPr>
          <w:rFonts w:ascii="Calibri" w:eastAsia="Times New Roman" w:hAnsi="Calibri" w:cs="Calibri"/>
          <w:b/>
          <w:bCs/>
          <w:color w:val="000000"/>
          <w:sz w:val="28"/>
          <w:szCs w:val="28"/>
          <w:lang w:eastAsia="en-GB"/>
        </w:rPr>
      </w:pPr>
    </w:p>
    <w:p w:rsidR="001308B4" w:rsidRDefault="001308B4" w:rsidP="00531DEE">
      <w:pPr>
        <w:jc w:val="center"/>
        <w:rPr>
          <w:rFonts w:ascii="Calibri" w:eastAsia="Times New Roman" w:hAnsi="Calibri" w:cs="Calibri"/>
          <w:b/>
          <w:bCs/>
          <w:color w:val="000000"/>
          <w:sz w:val="28"/>
          <w:szCs w:val="28"/>
          <w:lang w:eastAsia="en-GB"/>
        </w:rPr>
      </w:pPr>
    </w:p>
    <w:p w:rsidR="001308B4" w:rsidRDefault="001308B4" w:rsidP="00531DEE">
      <w:pPr>
        <w:jc w:val="center"/>
        <w:rPr>
          <w:rFonts w:ascii="Calibri" w:eastAsia="Times New Roman" w:hAnsi="Calibri" w:cs="Calibri"/>
          <w:b/>
          <w:bCs/>
          <w:color w:val="000000"/>
          <w:sz w:val="28"/>
          <w:szCs w:val="28"/>
          <w:lang w:eastAsia="en-GB"/>
        </w:rPr>
      </w:pPr>
    </w:p>
    <w:p w:rsidR="001308B4" w:rsidRDefault="001308B4" w:rsidP="00531DEE">
      <w:pPr>
        <w:jc w:val="center"/>
        <w:rPr>
          <w:rFonts w:ascii="Calibri" w:eastAsia="Times New Roman" w:hAnsi="Calibri" w:cs="Calibri"/>
          <w:b/>
          <w:bCs/>
          <w:color w:val="000000"/>
          <w:sz w:val="28"/>
          <w:szCs w:val="28"/>
          <w:lang w:eastAsia="en-GB"/>
        </w:rPr>
      </w:pPr>
    </w:p>
    <w:p w:rsidR="001308B4" w:rsidRDefault="001308B4" w:rsidP="00531DEE">
      <w:pPr>
        <w:jc w:val="center"/>
        <w:rPr>
          <w:rFonts w:ascii="Calibri" w:eastAsia="Times New Roman" w:hAnsi="Calibri" w:cs="Calibri"/>
          <w:b/>
          <w:bCs/>
          <w:color w:val="000000"/>
          <w:sz w:val="28"/>
          <w:szCs w:val="28"/>
          <w:lang w:eastAsia="en-GB"/>
        </w:rPr>
      </w:pPr>
    </w:p>
    <w:p w:rsidR="001308B4" w:rsidRDefault="001308B4" w:rsidP="00531DEE">
      <w:pPr>
        <w:jc w:val="center"/>
        <w:rPr>
          <w:rFonts w:ascii="Calibri" w:eastAsia="Times New Roman" w:hAnsi="Calibri" w:cs="Calibri"/>
          <w:b/>
          <w:bCs/>
          <w:color w:val="000000"/>
          <w:sz w:val="28"/>
          <w:szCs w:val="28"/>
          <w:lang w:eastAsia="en-GB"/>
        </w:rPr>
      </w:pPr>
    </w:p>
    <w:p w:rsidR="001308B4" w:rsidRPr="000C7711" w:rsidRDefault="001308B4" w:rsidP="00531DEE">
      <w:pPr>
        <w:jc w:val="center"/>
        <w:rPr>
          <w:rFonts w:ascii="Calibri" w:eastAsia="Times New Roman" w:hAnsi="Calibri" w:cs="Calibri"/>
          <w:b/>
          <w:bCs/>
          <w:color w:val="000000"/>
          <w:sz w:val="28"/>
          <w:szCs w:val="28"/>
          <w:rtl/>
          <w:lang w:eastAsia="en-GB"/>
        </w:rPr>
      </w:pPr>
    </w:p>
    <w:p w:rsidR="000C7711" w:rsidRPr="000C7711" w:rsidRDefault="000C7711" w:rsidP="00F57B9C">
      <w:pPr>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Geneva </w:t>
      </w:r>
      <w:r w:rsidR="00F57B9C">
        <w:rPr>
          <w:rFonts w:ascii="Calibri" w:eastAsia="Times New Roman" w:hAnsi="Calibri" w:cs="Calibri"/>
          <w:b/>
          <w:bCs/>
          <w:color w:val="000000"/>
          <w:sz w:val="28"/>
          <w:szCs w:val="28"/>
          <w:lang w:eastAsia="en-GB"/>
        </w:rPr>
        <w:t>15</w:t>
      </w:r>
      <w:r>
        <w:rPr>
          <w:rFonts w:ascii="Calibri" w:eastAsia="Times New Roman" w:hAnsi="Calibri" w:cs="Calibri"/>
          <w:b/>
          <w:bCs/>
          <w:color w:val="000000"/>
          <w:sz w:val="28"/>
          <w:szCs w:val="28"/>
          <w:lang w:eastAsia="en-GB"/>
        </w:rPr>
        <w:t xml:space="preserve"> </w:t>
      </w:r>
      <w:r w:rsidR="00531DEE">
        <w:rPr>
          <w:rFonts w:ascii="Calibri" w:eastAsia="Times New Roman" w:hAnsi="Calibri" w:cs="Calibri"/>
          <w:b/>
          <w:bCs/>
          <w:color w:val="000000"/>
          <w:sz w:val="28"/>
          <w:szCs w:val="28"/>
          <w:lang w:eastAsia="en-GB"/>
        </w:rPr>
        <w:t>May</w:t>
      </w:r>
      <w:r w:rsidRPr="005B191C">
        <w:rPr>
          <w:rFonts w:ascii="Calibri" w:eastAsia="Times New Roman" w:hAnsi="Calibri" w:cs="Calibri"/>
          <w:b/>
          <w:bCs/>
          <w:color w:val="000000"/>
          <w:sz w:val="28"/>
          <w:szCs w:val="28"/>
          <w:lang w:eastAsia="en-GB"/>
        </w:rPr>
        <w:t xml:space="preserve"> </w:t>
      </w:r>
      <w:r w:rsidR="007D76C0">
        <w:rPr>
          <w:rFonts w:ascii="Calibri" w:eastAsia="Times New Roman" w:hAnsi="Calibri" w:cs="Calibri"/>
          <w:b/>
          <w:bCs/>
          <w:color w:val="000000"/>
          <w:sz w:val="28"/>
          <w:szCs w:val="28"/>
          <w:lang w:eastAsia="en-GB"/>
        </w:rPr>
        <w:t>2018</w:t>
      </w:r>
    </w:p>
    <w:p w:rsidR="00BD3506" w:rsidRDefault="00BD3506" w:rsidP="00531DEE">
      <w:pPr>
        <w:bidi/>
        <w:jc w:val="both"/>
        <w:rPr>
          <w:rFonts w:ascii="Sakkal Majalla" w:hAnsi="Sakkal Majalla" w:cs="Sakkal Majalla"/>
          <w:sz w:val="32"/>
          <w:rtl/>
          <w:lang w:bidi="ar-BH"/>
        </w:rPr>
      </w:pPr>
    </w:p>
    <w:p w:rsidR="00BD3506" w:rsidRPr="00BD3506" w:rsidRDefault="00BD3506" w:rsidP="00531DEE">
      <w:pPr>
        <w:bidi/>
        <w:jc w:val="both"/>
        <w:rPr>
          <w:rFonts w:ascii="Sakkal Majalla" w:hAnsi="Sakkal Majalla" w:cs="Sakkal Majalla"/>
          <w:sz w:val="32"/>
          <w:rtl/>
          <w:lang w:bidi="ar-BH"/>
        </w:rPr>
      </w:pPr>
    </w:p>
    <w:p w:rsidR="0060272F" w:rsidRPr="005B191C" w:rsidRDefault="0060272F" w:rsidP="00531DEE">
      <w:pPr>
        <w:jc w:val="both"/>
        <w:rPr>
          <w:rFonts w:eastAsia="Times New Roman" w:cs="Times New Roman"/>
          <w:szCs w:val="24"/>
          <w:lang w:eastAsia="en-GB"/>
        </w:rPr>
      </w:pPr>
    </w:p>
    <w:p w:rsidR="00F57B9C" w:rsidRPr="001308B4" w:rsidRDefault="00F57B9C" w:rsidP="001308B4">
      <w:pPr>
        <w:spacing w:before="100" w:beforeAutospacing="1" w:after="100" w:afterAutospacing="1"/>
        <w:rPr>
          <w:rFonts w:asciiTheme="minorHAnsi" w:hAnsiTheme="minorHAnsi"/>
          <w:b/>
          <w:bCs/>
          <w:sz w:val="32"/>
          <w:szCs w:val="36"/>
        </w:rPr>
      </w:pPr>
      <w:r w:rsidRPr="00F57B9C">
        <w:rPr>
          <w:rFonts w:asciiTheme="minorHAnsi" w:hAnsiTheme="minorHAnsi" w:cs="Arial"/>
          <w:b/>
          <w:bCs/>
          <w:sz w:val="28"/>
          <w:szCs w:val="28"/>
          <w:shd w:val="clear" w:color="auto" w:fill="FFFFFF"/>
        </w:rPr>
        <w:t>Mr President,</w:t>
      </w:r>
    </w:p>
    <w:p w:rsidR="00F57B9C" w:rsidRPr="00F57B9C" w:rsidRDefault="00F57B9C" w:rsidP="00F57B9C">
      <w:pPr>
        <w:spacing w:before="100" w:beforeAutospacing="1" w:after="100" w:afterAutospacing="1"/>
        <w:rPr>
          <w:rFonts w:asciiTheme="minorHAnsi" w:hAnsiTheme="minorHAnsi"/>
          <w:sz w:val="32"/>
          <w:szCs w:val="36"/>
        </w:rPr>
      </w:pPr>
      <w:r w:rsidRPr="00F57B9C">
        <w:rPr>
          <w:rFonts w:asciiTheme="minorHAnsi" w:hAnsiTheme="minorHAnsi" w:cs="Arial"/>
          <w:sz w:val="28"/>
          <w:szCs w:val="28"/>
          <w:shd w:val="clear" w:color="auto" w:fill="FFFFFF"/>
        </w:rPr>
        <w:t xml:space="preserve">Bahrain warmly welcomes the delegation of Azerbaijan and thanks the presentation of the national report. Bahrain commends the efforts made by Azerbaijan to improve the promotion and protection of human rights and for its continued commitment to the Universal Periodic Review process.  </w:t>
      </w:r>
    </w:p>
    <w:p w:rsidR="00F57B9C" w:rsidRPr="00F57B9C" w:rsidRDefault="00F57B9C" w:rsidP="00F57B9C">
      <w:pPr>
        <w:spacing w:before="100" w:beforeAutospacing="1" w:after="100" w:afterAutospacing="1"/>
        <w:rPr>
          <w:rFonts w:asciiTheme="minorHAnsi" w:hAnsiTheme="minorHAnsi"/>
          <w:sz w:val="32"/>
          <w:szCs w:val="36"/>
        </w:rPr>
      </w:pPr>
      <w:r w:rsidRPr="00F57B9C">
        <w:rPr>
          <w:rFonts w:asciiTheme="minorHAnsi" w:hAnsiTheme="minorHAnsi" w:cs="Arial"/>
          <w:sz w:val="28"/>
          <w:szCs w:val="28"/>
          <w:shd w:val="clear" w:color="auto" w:fill="FFFFFF"/>
        </w:rPr>
        <w:t> </w:t>
      </w:r>
    </w:p>
    <w:p w:rsidR="00F57B9C" w:rsidRPr="00F57B9C" w:rsidRDefault="00F57B9C" w:rsidP="00F57B9C">
      <w:pPr>
        <w:spacing w:before="100" w:beforeAutospacing="1" w:after="100" w:afterAutospacing="1"/>
        <w:rPr>
          <w:rFonts w:asciiTheme="minorHAnsi" w:hAnsiTheme="minorHAnsi"/>
          <w:sz w:val="32"/>
          <w:szCs w:val="36"/>
        </w:rPr>
      </w:pPr>
      <w:r w:rsidRPr="00F57B9C">
        <w:rPr>
          <w:rFonts w:asciiTheme="minorHAnsi" w:hAnsiTheme="minorHAnsi" w:cs="Arial"/>
          <w:sz w:val="28"/>
          <w:szCs w:val="28"/>
          <w:shd w:val="clear" w:color="auto" w:fill="FFFFFF"/>
        </w:rPr>
        <w:t>We particularly commend Azerbaijan’s efforts in introducing the one stop model for public service delivery “Asan”, a clear example of Azerbaijan’s commitment to provide easily accessible government services and fight corruption.</w:t>
      </w:r>
    </w:p>
    <w:p w:rsidR="00F57B9C" w:rsidRPr="00F57B9C" w:rsidRDefault="00F57B9C" w:rsidP="00F57B9C">
      <w:pPr>
        <w:spacing w:before="100" w:beforeAutospacing="1" w:after="100" w:afterAutospacing="1"/>
        <w:rPr>
          <w:rFonts w:asciiTheme="minorHAnsi" w:hAnsiTheme="minorHAnsi" w:hint="cs"/>
          <w:sz w:val="32"/>
          <w:szCs w:val="36"/>
          <w:rtl/>
          <w:lang w:bidi="ar-BH"/>
        </w:rPr>
      </w:pPr>
      <w:r w:rsidRPr="00F57B9C">
        <w:rPr>
          <w:rFonts w:asciiTheme="minorHAnsi" w:hAnsiTheme="minorHAnsi" w:cs="Arial"/>
          <w:sz w:val="28"/>
          <w:szCs w:val="28"/>
          <w:shd w:val="clear" w:color="auto" w:fill="FFFFFF"/>
        </w:rPr>
        <w:t> </w:t>
      </w:r>
    </w:p>
    <w:p w:rsidR="00F57B9C" w:rsidRPr="00F57B9C" w:rsidRDefault="00F57B9C" w:rsidP="00F57B9C">
      <w:pPr>
        <w:spacing w:before="100" w:beforeAutospacing="1" w:after="100" w:afterAutospacing="1"/>
        <w:rPr>
          <w:rFonts w:asciiTheme="minorHAnsi" w:hAnsiTheme="minorHAnsi"/>
          <w:sz w:val="32"/>
          <w:szCs w:val="36"/>
        </w:rPr>
      </w:pPr>
      <w:r w:rsidRPr="00F57B9C">
        <w:rPr>
          <w:rFonts w:asciiTheme="minorHAnsi" w:hAnsiTheme="minorHAnsi" w:cs="Arial"/>
          <w:sz w:val="28"/>
          <w:szCs w:val="28"/>
          <w:shd w:val="clear" w:color="auto" w:fill="FFFFFF"/>
        </w:rPr>
        <w:t>We have two recommendations:</w:t>
      </w:r>
    </w:p>
    <w:p w:rsidR="00F57B9C" w:rsidRPr="00F57B9C" w:rsidRDefault="00F57B9C" w:rsidP="00F57B9C">
      <w:pPr>
        <w:pStyle w:val="ListParagraph"/>
        <w:ind w:hanging="360"/>
        <w:rPr>
          <w:rFonts w:asciiTheme="minorHAnsi" w:hAnsiTheme="minorHAnsi"/>
          <w:sz w:val="28"/>
          <w:szCs w:val="28"/>
          <w:lang w:val="en-US"/>
        </w:rPr>
      </w:pPr>
      <w:r w:rsidRPr="00F57B9C">
        <w:rPr>
          <w:rFonts w:asciiTheme="minorHAnsi" w:hAnsiTheme="minorHAnsi"/>
          <w:sz w:val="28"/>
          <w:szCs w:val="28"/>
          <w:lang w:val="en-US"/>
        </w:rPr>
        <w:t>-</w:t>
      </w:r>
      <w:r w:rsidRPr="00F57B9C">
        <w:rPr>
          <w:rFonts w:asciiTheme="minorHAnsi" w:hAnsiTheme="minorHAnsi"/>
          <w:sz w:val="18"/>
          <w:szCs w:val="18"/>
          <w:lang w:val="en-US"/>
        </w:rPr>
        <w:t xml:space="preserve">       </w:t>
      </w:r>
      <w:r w:rsidRPr="00F57B9C">
        <w:rPr>
          <w:rFonts w:asciiTheme="minorHAnsi" w:hAnsiTheme="minorHAnsi"/>
          <w:sz w:val="28"/>
          <w:szCs w:val="28"/>
          <w:shd w:val="clear" w:color="auto" w:fill="FFFFFF"/>
          <w:lang w:val="en-US"/>
        </w:rPr>
        <w:t xml:space="preserve">Further enhance efforts in eradicating corruption </w:t>
      </w:r>
    </w:p>
    <w:p w:rsidR="00F57B9C" w:rsidRPr="00F57B9C" w:rsidRDefault="00F57B9C" w:rsidP="00F57B9C">
      <w:pPr>
        <w:pStyle w:val="ListParagraph"/>
        <w:ind w:hanging="360"/>
        <w:rPr>
          <w:rFonts w:asciiTheme="minorHAnsi" w:hAnsiTheme="minorHAnsi"/>
          <w:sz w:val="28"/>
          <w:szCs w:val="28"/>
          <w:lang w:val="en-US"/>
        </w:rPr>
      </w:pPr>
      <w:r w:rsidRPr="00F57B9C">
        <w:rPr>
          <w:rFonts w:asciiTheme="minorHAnsi" w:hAnsiTheme="minorHAnsi"/>
          <w:sz w:val="28"/>
          <w:szCs w:val="28"/>
          <w:lang w:val="en-US"/>
        </w:rPr>
        <w:t>-</w:t>
      </w:r>
      <w:r w:rsidRPr="00F57B9C">
        <w:rPr>
          <w:rFonts w:asciiTheme="minorHAnsi" w:hAnsiTheme="minorHAnsi"/>
          <w:sz w:val="18"/>
          <w:szCs w:val="18"/>
          <w:lang w:val="en-US"/>
        </w:rPr>
        <w:t xml:space="preserve">       </w:t>
      </w:r>
      <w:r w:rsidRPr="00F57B9C">
        <w:rPr>
          <w:rFonts w:asciiTheme="minorHAnsi" w:hAnsiTheme="minorHAnsi"/>
          <w:sz w:val="28"/>
          <w:szCs w:val="28"/>
          <w:shd w:val="clear" w:color="auto" w:fill="FFFFFF"/>
          <w:lang w:val="en-US"/>
        </w:rPr>
        <w:t>Strengthen the role of women in strengthening democracy and ensuring sustainable development</w:t>
      </w:r>
    </w:p>
    <w:p w:rsidR="00F57B9C" w:rsidRPr="00F57B9C" w:rsidRDefault="00F57B9C" w:rsidP="00F57B9C">
      <w:pPr>
        <w:spacing w:before="100" w:beforeAutospacing="1" w:after="100" w:afterAutospacing="1"/>
        <w:rPr>
          <w:rFonts w:asciiTheme="minorHAnsi" w:hAnsiTheme="minorHAnsi"/>
          <w:sz w:val="32"/>
          <w:szCs w:val="36"/>
        </w:rPr>
      </w:pPr>
      <w:r w:rsidRPr="00F57B9C">
        <w:rPr>
          <w:rFonts w:asciiTheme="minorHAnsi" w:hAnsiTheme="minorHAnsi" w:cs="Arial"/>
          <w:sz w:val="28"/>
          <w:szCs w:val="28"/>
          <w:shd w:val="clear" w:color="auto" w:fill="FFFFFF"/>
        </w:rPr>
        <w:t> </w:t>
      </w:r>
    </w:p>
    <w:p w:rsidR="00F57B9C" w:rsidRPr="00F57B9C" w:rsidRDefault="00F57B9C" w:rsidP="00F57B9C">
      <w:pPr>
        <w:spacing w:before="100" w:beforeAutospacing="1" w:after="100" w:afterAutospacing="1"/>
        <w:rPr>
          <w:rFonts w:asciiTheme="minorHAnsi" w:hAnsiTheme="minorHAnsi"/>
          <w:sz w:val="32"/>
          <w:szCs w:val="36"/>
        </w:rPr>
      </w:pPr>
      <w:r w:rsidRPr="00F57B9C">
        <w:rPr>
          <w:rFonts w:asciiTheme="minorHAnsi" w:hAnsiTheme="minorHAnsi" w:cs="Arial"/>
          <w:sz w:val="28"/>
          <w:szCs w:val="28"/>
          <w:shd w:val="clear" w:color="auto" w:fill="FFFFFF"/>
        </w:rPr>
        <w:t>We wish Azerbaijan success in its review.</w:t>
      </w:r>
    </w:p>
    <w:p w:rsidR="00F57B9C" w:rsidRPr="00F57B9C" w:rsidRDefault="00F57B9C" w:rsidP="00F57B9C">
      <w:pPr>
        <w:spacing w:before="100" w:beforeAutospacing="1" w:after="100" w:afterAutospacing="1"/>
        <w:rPr>
          <w:rFonts w:asciiTheme="minorHAnsi" w:hAnsiTheme="minorHAnsi"/>
          <w:sz w:val="32"/>
          <w:szCs w:val="36"/>
        </w:rPr>
      </w:pPr>
      <w:r w:rsidRPr="00F57B9C">
        <w:rPr>
          <w:rFonts w:asciiTheme="minorHAnsi" w:hAnsiTheme="minorHAnsi" w:cs="Arial"/>
          <w:sz w:val="28"/>
          <w:szCs w:val="28"/>
          <w:shd w:val="clear" w:color="auto" w:fill="FFFFFF"/>
        </w:rPr>
        <w:t> </w:t>
      </w:r>
    </w:p>
    <w:p w:rsidR="00F57B9C" w:rsidRPr="00F57B9C" w:rsidRDefault="001308B4" w:rsidP="001308B4">
      <w:pPr>
        <w:spacing w:before="100" w:beforeAutospacing="1" w:after="100" w:afterAutospacing="1"/>
        <w:rPr>
          <w:rFonts w:asciiTheme="minorHAnsi" w:hAnsiTheme="minorHAnsi"/>
          <w:b/>
          <w:bCs/>
          <w:sz w:val="32"/>
          <w:szCs w:val="36"/>
        </w:rPr>
      </w:pPr>
      <w:r>
        <w:rPr>
          <w:rFonts w:asciiTheme="minorHAnsi" w:hAnsiTheme="minorHAnsi" w:cs="Arial"/>
          <w:b/>
          <w:bCs/>
          <w:sz w:val="28"/>
          <w:szCs w:val="28"/>
          <w:shd w:val="clear" w:color="auto" w:fill="FFFFFF"/>
        </w:rPr>
        <w:t>Thank You</w:t>
      </w:r>
      <w:r w:rsidR="00F57B9C" w:rsidRPr="00F57B9C">
        <w:rPr>
          <w:rFonts w:asciiTheme="minorHAnsi" w:hAnsiTheme="minorHAnsi" w:cs="Arial"/>
          <w:b/>
          <w:bCs/>
          <w:sz w:val="28"/>
          <w:szCs w:val="28"/>
          <w:shd w:val="clear" w:color="auto" w:fill="FFFFFF"/>
        </w:rPr>
        <w:t xml:space="preserve"> Mr President</w:t>
      </w:r>
      <w:r>
        <w:rPr>
          <w:rFonts w:asciiTheme="minorHAnsi" w:hAnsiTheme="minorHAnsi" w:cs="Arial"/>
          <w:b/>
          <w:bCs/>
          <w:sz w:val="28"/>
          <w:szCs w:val="28"/>
          <w:shd w:val="clear" w:color="auto" w:fill="FFFFFF"/>
        </w:rPr>
        <w:t>.</w:t>
      </w:r>
    </w:p>
    <w:p w:rsidR="001E54D0" w:rsidRPr="005269B5" w:rsidRDefault="001E54D0" w:rsidP="00531DEE">
      <w:pPr>
        <w:bidi/>
        <w:jc w:val="both"/>
        <w:rPr>
          <w:rFonts w:asciiTheme="minorHAnsi" w:hAnsiTheme="minorHAnsi" w:cs="Sakkal Majalla"/>
          <w:sz w:val="32"/>
        </w:rPr>
      </w:pPr>
    </w:p>
    <w:sectPr w:rsidR="001E54D0" w:rsidRPr="005269B5" w:rsidSect="00BD3506">
      <w:headerReference w:type="even" r:id="rId7"/>
      <w:headerReference w:type="default" r:id="rId8"/>
      <w:footerReference w:type="even" r:id="rId9"/>
      <w:footerReference w:type="default" r:id="rId10"/>
      <w:headerReference w:type="first" r:id="rId11"/>
      <w:footerReference w:type="first" r:id="rId12"/>
      <w:pgSz w:w="11906" w:h="16838"/>
      <w:pgMar w:top="2268" w:right="1701"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C31" w:rsidRDefault="00A10C31">
      <w:r>
        <w:separator/>
      </w:r>
    </w:p>
  </w:endnote>
  <w:endnote w:type="continuationSeparator" w:id="0">
    <w:p w:rsidR="00A10C31" w:rsidRDefault="00A10C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DecoType Thuluth">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10000000000000000"/>
    <w:charset w:val="00"/>
    <w:family w:val="auto"/>
    <w:pitch w:val="variable"/>
    <w:sig w:usb0="00002003" w:usb1="80000000" w:usb2="00000008" w:usb3="00000000" w:csb0="00000041" w:csb1="00000000"/>
  </w:font>
  <w:font w:name="Consolas">
    <w:panose1 w:val="020B0609020204030204"/>
    <w:charset w:val="00"/>
    <w:family w:val="modern"/>
    <w:pitch w:val="fixed"/>
    <w:sig w:usb0="A00002EF" w:usb1="4000204B" w:usb2="00000000" w:usb3="00000000" w:csb0="0000009F" w:csb1="00000000"/>
  </w:font>
  <w:font w:name="Sakkal Majalla">
    <w:altName w:val="Times New Roman"/>
    <w:charset w:val="00"/>
    <w:family w:val="auto"/>
    <w:pitch w:val="variable"/>
    <w:sig w:usb0="00000000" w:usb1="C000204B" w:usb2="00000008" w:usb3="00000000" w:csb0="000000D3"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32" w:rsidRDefault="00AE355D">
    <w:pPr>
      <w:pStyle w:val="Footer"/>
      <w:jc w:val="center"/>
    </w:pPr>
    <w:r>
      <w:fldChar w:fldCharType="begin"/>
    </w:r>
    <w:r w:rsidR="007B69C4">
      <w:instrText xml:space="preserve"> PAGE   \* MERGEFORMAT </w:instrText>
    </w:r>
    <w:r>
      <w:fldChar w:fldCharType="separate"/>
    </w:r>
    <w:r w:rsidR="001308B4">
      <w:rPr>
        <w:noProof/>
      </w:rPr>
      <w:t>2</w:t>
    </w:r>
    <w:r>
      <w:rPr>
        <w:noProof/>
      </w:rPr>
      <w:fldChar w:fldCharType="end"/>
    </w:r>
  </w:p>
  <w:p w:rsidR="00E34E6C" w:rsidRPr="00E34E6C" w:rsidRDefault="00E34E6C">
    <w:pPr>
      <w:pStyle w:val="Foote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C31" w:rsidRDefault="00A10C31">
      <w:r>
        <w:separator/>
      </w:r>
    </w:p>
  </w:footnote>
  <w:footnote w:type="continuationSeparator" w:id="0">
    <w:p w:rsidR="00A10C31" w:rsidRDefault="00A10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97" w:rsidRPr="0009478E" w:rsidRDefault="00AE355D" w:rsidP="00212C20">
    <w:pPr>
      <w:pStyle w:val="Header"/>
      <w:jc w:val="center"/>
    </w:pPr>
    <w:r w:rsidRPr="00AE355D">
      <w:rPr>
        <w:noProof/>
        <w:lang w:val="en-US" w:eastAsia="en-US"/>
      </w:rPr>
      <w:pict>
        <v:group id="Group 3" o:spid="_x0000_s4097" style="position:absolute;left:0;text-align:left;margin-left:-32.55pt;margin-top:-6.95pt;width:513.75pt;height:132pt;z-index:251657728" coordorigin="854,836" coordsize="102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">
          <v:shapetype id="_x0000_t202" coordsize="21600,21600" o:spt="202" path="m,l,21600r21600,l21600,xe">
            <v:stroke joinstyle="miter"/>
            <v:path gradientshapeok="t" o:connecttype="rect"/>
          </v:shapetype>
          <v:shape id="Text Box 4" o:spid="_x0000_s4101" type="#_x0000_t202" style="position:absolute;left:854;top:836;width:396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v:textbox>
          </v:shape>
          <v:shape id="Text Box 5" o:spid="_x0000_s4100" type="#_x0000_t202" style="position:absolute;left:7454;top:836;width:360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v:textbox>
          </v:shape>
          <v:shape id="Text Box 6" o:spid="_x0000_s4099" type="#_x0000_t202" style="position:absolute;left:7334;top:2276;width:36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12C20" w:rsidRPr="00CE634A" w:rsidRDefault="00212C20" w:rsidP="00CE634A">
                  <w:pPr>
                    <w:rPr>
                      <w:sz w:val="26"/>
                      <w:szCs w:val="24"/>
                      <w:rtl/>
                    </w:rPr>
                  </w:pPr>
                </w:p>
              </w:txbxContent>
            </v:textbox>
          </v:shape>
          <v:shape id="Text Box 7" o:spid="_x0000_s4098" type="#_x0000_t202" style="position:absolute;left:854;top:2276;width:36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212C20" w:rsidRPr="00CE634A" w:rsidRDefault="00212C20" w:rsidP="00CE634A">
                  <w:pPr>
                    <w:rPr>
                      <w:szCs w:val="24"/>
                    </w:rPr>
                  </w:pPr>
                </w:p>
              </w:txbxContent>
            </v:textbox>
          </v:shape>
        </v:group>
      </w:pict>
    </w:r>
    <w:r w:rsidR="003A3740">
      <w:rPr>
        <w:noProof/>
        <w:lang w:val="fr-CH" w:eastAsia="fr-CH"/>
      </w:rPr>
      <w:drawing>
        <wp:inline distT="0" distB="0" distL="0" distR="0">
          <wp:extent cx="1133475" cy="981075"/>
          <wp:effectExtent l="19050" t="0" r="9525" b="0"/>
          <wp:docPr id="1" name="Picture 1" descr="Copy of coat of arms with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oat of arms with writing"/>
                  <pic:cNvPicPr>
                    <a:picLocks noChangeAspect="1" noChangeArrowheads="1"/>
                  </pic:cNvPicPr>
                </pic:nvPicPr>
                <pic:blipFill>
                  <a:blip r:embed="rId1"/>
                  <a:srcRect/>
                  <a:stretch>
                    <a:fillRect/>
                  </a:stretch>
                </pic:blipFill>
                <pic:spPr bwMode="auto">
                  <a:xfrm>
                    <a:off x="0" y="0"/>
                    <a:ext cx="1133475" cy="981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BE7"/>
    <w:multiLevelType w:val="hybridMultilevel"/>
    <w:tmpl w:val="7FB25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A951F7E"/>
    <w:multiLevelType w:val="hybridMultilevel"/>
    <w:tmpl w:val="3BE64A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C0C5745"/>
    <w:multiLevelType w:val="hybridMultilevel"/>
    <w:tmpl w:val="696CCD2C"/>
    <w:lvl w:ilvl="0" w:tplc="100C000F">
      <w:start w:val="1"/>
      <w:numFmt w:val="decimal"/>
      <w:lvlText w:val="%1."/>
      <w:lvlJc w:val="left"/>
      <w:pPr>
        <w:ind w:left="1800" w:hanging="360"/>
      </w:pPr>
    </w:lvl>
    <w:lvl w:ilvl="1" w:tplc="100C0019" w:tentative="1">
      <w:start w:val="1"/>
      <w:numFmt w:val="lowerLetter"/>
      <w:lvlText w:val="%2."/>
      <w:lvlJc w:val="left"/>
      <w:pPr>
        <w:ind w:left="2520" w:hanging="360"/>
      </w:pPr>
    </w:lvl>
    <w:lvl w:ilvl="2" w:tplc="100C001B" w:tentative="1">
      <w:start w:val="1"/>
      <w:numFmt w:val="lowerRoman"/>
      <w:lvlText w:val="%3."/>
      <w:lvlJc w:val="right"/>
      <w:pPr>
        <w:ind w:left="3240" w:hanging="180"/>
      </w:pPr>
    </w:lvl>
    <w:lvl w:ilvl="3" w:tplc="100C000F" w:tentative="1">
      <w:start w:val="1"/>
      <w:numFmt w:val="decimal"/>
      <w:lvlText w:val="%4."/>
      <w:lvlJc w:val="left"/>
      <w:pPr>
        <w:ind w:left="3960" w:hanging="360"/>
      </w:pPr>
    </w:lvl>
    <w:lvl w:ilvl="4" w:tplc="100C0019" w:tentative="1">
      <w:start w:val="1"/>
      <w:numFmt w:val="lowerLetter"/>
      <w:lvlText w:val="%5."/>
      <w:lvlJc w:val="left"/>
      <w:pPr>
        <w:ind w:left="4680" w:hanging="360"/>
      </w:pPr>
    </w:lvl>
    <w:lvl w:ilvl="5" w:tplc="100C001B" w:tentative="1">
      <w:start w:val="1"/>
      <w:numFmt w:val="lowerRoman"/>
      <w:lvlText w:val="%6."/>
      <w:lvlJc w:val="right"/>
      <w:pPr>
        <w:ind w:left="5400" w:hanging="180"/>
      </w:pPr>
    </w:lvl>
    <w:lvl w:ilvl="6" w:tplc="100C000F" w:tentative="1">
      <w:start w:val="1"/>
      <w:numFmt w:val="decimal"/>
      <w:lvlText w:val="%7."/>
      <w:lvlJc w:val="left"/>
      <w:pPr>
        <w:ind w:left="6120" w:hanging="360"/>
      </w:pPr>
    </w:lvl>
    <w:lvl w:ilvl="7" w:tplc="100C0019" w:tentative="1">
      <w:start w:val="1"/>
      <w:numFmt w:val="lowerLetter"/>
      <w:lvlText w:val="%8."/>
      <w:lvlJc w:val="left"/>
      <w:pPr>
        <w:ind w:left="6840" w:hanging="360"/>
      </w:pPr>
    </w:lvl>
    <w:lvl w:ilvl="8" w:tplc="100C001B" w:tentative="1">
      <w:start w:val="1"/>
      <w:numFmt w:val="lowerRoman"/>
      <w:lvlText w:val="%9."/>
      <w:lvlJc w:val="right"/>
      <w:pPr>
        <w:ind w:left="7560" w:hanging="180"/>
      </w:pPr>
    </w:lvl>
  </w:abstractNum>
  <w:abstractNum w:abstractNumId="3">
    <w:nsid w:val="11981B38"/>
    <w:multiLevelType w:val="hybridMultilevel"/>
    <w:tmpl w:val="597C4C08"/>
    <w:lvl w:ilvl="0" w:tplc="1102D330">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4F6538E"/>
    <w:multiLevelType w:val="hybridMultilevel"/>
    <w:tmpl w:val="29D8B6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6AD2B0D"/>
    <w:multiLevelType w:val="hybridMultilevel"/>
    <w:tmpl w:val="9168A7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20DE220E"/>
    <w:multiLevelType w:val="hybridMultilevel"/>
    <w:tmpl w:val="754EC58C"/>
    <w:lvl w:ilvl="0" w:tplc="3092B774">
      <w:numFmt w:val="bullet"/>
      <w:lvlText w:val="-"/>
      <w:lvlJc w:val="left"/>
      <w:pPr>
        <w:tabs>
          <w:tab w:val="num" w:pos="735"/>
        </w:tabs>
        <w:ind w:left="735" w:hanging="375"/>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11B2EF6"/>
    <w:multiLevelType w:val="hybridMultilevel"/>
    <w:tmpl w:val="5B3A1AC2"/>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2A39110F"/>
    <w:multiLevelType w:val="hybridMultilevel"/>
    <w:tmpl w:val="604A89D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31BC3C73"/>
    <w:multiLevelType w:val="hybridMultilevel"/>
    <w:tmpl w:val="9CEEC2C4"/>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3D8D0316"/>
    <w:multiLevelType w:val="hybridMultilevel"/>
    <w:tmpl w:val="678E42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3E7F503F"/>
    <w:multiLevelType w:val="hybridMultilevel"/>
    <w:tmpl w:val="5D4A54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3F1B303E"/>
    <w:multiLevelType w:val="hybridMultilevel"/>
    <w:tmpl w:val="021C2542"/>
    <w:lvl w:ilvl="0" w:tplc="AC7C917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0D169A"/>
    <w:multiLevelType w:val="hybridMultilevel"/>
    <w:tmpl w:val="B0C87E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5E87276C"/>
    <w:multiLevelType w:val="hybridMultilevel"/>
    <w:tmpl w:val="15129A1E"/>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5">
    <w:nsid w:val="5F6A2CFA"/>
    <w:multiLevelType w:val="hybridMultilevel"/>
    <w:tmpl w:val="62C20E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74F94CA3"/>
    <w:multiLevelType w:val="hybridMultilevel"/>
    <w:tmpl w:val="BCA0DB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7AB72451"/>
    <w:multiLevelType w:val="hybridMultilevel"/>
    <w:tmpl w:val="9A5EB7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7B84519B"/>
    <w:multiLevelType w:val="hybridMultilevel"/>
    <w:tmpl w:val="F1607D4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5"/>
  </w:num>
  <w:num w:numId="5">
    <w:abstractNumId w:val="0"/>
  </w:num>
  <w:num w:numId="6">
    <w:abstractNumId w:val="17"/>
  </w:num>
  <w:num w:numId="7">
    <w:abstractNumId w:val="16"/>
  </w:num>
  <w:num w:numId="8">
    <w:abstractNumId w:val="4"/>
  </w:num>
  <w:num w:numId="9">
    <w:abstractNumId w:val="5"/>
  </w:num>
  <w:num w:numId="10">
    <w:abstractNumId w:val="1"/>
  </w:num>
  <w:num w:numId="11">
    <w:abstractNumId w:val="13"/>
  </w:num>
  <w:num w:numId="12">
    <w:abstractNumId w:val="14"/>
  </w:num>
  <w:num w:numId="13">
    <w:abstractNumId w:val="12"/>
  </w:num>
  <w:num w:numId="14">
    <w:abstractNumId w:val="10"/>
  </w:num>
  <w:num w:numId="15">
    <w:abstractNumId w:val="8"/>
  </w:num>
  <w:num w:numId="16">
    <w:abstractNumId w:val="9"/>
  </w:num>
  <w:num w:numId="17">
    <w:abstractNumId w:val="2"/>
  </w:num>
  <w:num w:numId="18">
    <w:abstractNumId w:val="18"/>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52226"/>
    <o:shapelayout v:ext="edit">
      <o:idmap v:ext="edit" data="4"/>
    </o:shapelayout>
  </w:hdrShapeDefaults>
  <w:footnotePr>
    <w:footnote w:id="-1"/>
    <w:footnote w:id="0"/>
  </w:footnotePr>
  <w:endnotePr>
    <w:endnote w:id="-1"/>
    <w:endnote w:id="0"/>
  </w:endnotePr>
  <w:compat>
    <w:applyBreakingRules/>
    <w:useFELayout/>
  </w:compat>
  <w:rsids>
    <w:rsidRoot w:val="00DD556E"/>
    <w:rsid w:val="00007574"/>
    <w:rsid w:val="00063FAE"/>
    <w:rsid w:val="000663B0"/>
    <w:rsid w:val="00085322"/>
    <w:rsid w:val="000C00A7"/>
    <w:rsid w:val="000C7711"/>
    <w:rsid w:val="001308B4"/>
    <w:rsid w:val="00134802"/>
    <w:rsid w:val="001456B1"/>
    <w:rsid w:val="00163BCC"/>
    <w:rsid w:val="0017508E"/>
    <w:rsid w:val="0018640D"/>
    <w:rsid w:val="001B604A"/>
    <w:rsid w:val="001D6122"/>
    <w:rsid w:val="001D6453"/>
    <w:rsid w:val="001E54D0"/>
    <w:rsid w:val="00207F02"/>
    <w:rsid w:val="00212C20"/>
    <w:rsid w:val="00223875"/>
    <w:rsid w:val="00226C21"/>
    <w:rsid w:val="00292AD0"/>
    <w:rsid w:val="002B3BCF"/>
    <w:rsid w:val="002D2578"/>
    <w:rsid w:val="003001EB"/>
    <w:rsid w:val="003074F3"/>
    <w:rsid w:val="00314B1C"/>
    <w:rsid w:val="00322815"/>
    <w:rsid w:val="0032718F"/>
    <w:rsid w:val="003326F8"/>
    <w:rsid w:val="00334B04"/>
    <w:rsid w:val="00335951"/>
    <w:rsid w:val="00377AD6"/>
    <w:rsid w:val="00390848"/>
    <w:rsid w:val="003A3740"/>
    <w:rsid w:val="003C3EB7"/>
    <w:rsid w:val="003C5734"/>
    <w:rsid w:val="003F5BCB"/>
    <w:rsid w:val="003F6630"/>
    <w:rsid w:val="00404D69"/>
    <w:rsid w:val="004366D4"/>
    <w:rsid w:val="00445949"/>
    <w:rsid w:val="00465445"/>
    <w:rsid w:val="0048720B"/>
    <w:rsid w:val="00487FAE"/>
    <w:rsid w:val="004908A0"/>
    <w:rsid w:val="004B05F8"/>
    <w:rsid w:val="004C1510"/>
    <w:rsid w:val="00507350"/>
    <w:rsid w:val="00526500"/>
    <w:rsid w:val="005269B5"/>
    <w:rsid w:val="00531DEE"/>
    <w:rsid w:val="005433B4"/>
    <w:rsid w:val="00552BF0"/>
    <w:rsid w:val="00576A98"/>
    <w:rsid w:val="00584F64"/>
    <w:rsid w:val="005A397A"/>
    <w:rsid w:val="005B7A8A"/>
    <w:rsid w:val="005D42E0"/>
    <w:rsid w:val="005E6ED0"/>
    <w:rsid w:val="005F4C4D"/>
    <w:rsid w:val="005F5745"/>
    <w:rsid w:val="005F6404"/>
    <w:rsid w:val="0060272F"/>
    <w:rsid w:val="00606EC4"/>
    <w:rsid w:val="00616485"/>
    <w:rsid w:val="0065188F"/>
    <w:rsid w:val="006604BA"/>
    <w:rsid w:val="00663E99"/>
    <w:rsid w:val="00676709"/>
    <w:rsid w:val="00683197"/>
    <w:rsid w:val="00696869"/>
    <w:rsid w:val="006E360B"/>
    <w:rsid w:val="006E6145"/>
    <w:rsid w:val="006E6A67"/>
    <w:rsid w:val="0070728F"/>
    <w:rsid w:val="00717327"/>
    <w:rsid w:val="00722CB2"/>
    <w:rsid w:val="007442EE"/>
    <w:rsid w:val="00763ED6"/>
    <w:rsid w:val="00783B96"/>
    <w:rsid w:val="0078409B"/>
    <w:rsid w:val="007B0A6C"/>
    <w:rsid w:val="007B69C4"/>
    <w:rsid w:val="007C45C4"/>
    <w:rsid w:val="007D76C0"/>
    <w:rsid w:val="007F0146"/>
    <w:rsid w:val="00803D00"/>
    <w:rsid w:val="00811EE4"/>
    <w:rsid w:val="00813FA7"/>
    <w:rsid w:val="00823A1C"/>
    <w:rsid w:val="00836B39"/>
    <w:rsid w:val="008379A2"/>
    <w:rsid w:val="0084368A"/>
    <w:rsid w:val="0085547F"/>
    <w:rsid w:val="0085693A"/>
    <w:rsid w:val="008721ED"/>
    <w:rsid w:val="00885D77"/>
    <w:rsid w:val="008878F4"/>
    <w:rsid w:val="008961D0"/>
    <w:rsid w:val="008D0F25"/>
    <w:rsid w:val="008F3D01"/>
    <w:rsid w:val="008F630B"/>
    <w:rsid w:val="00910CE9"/>
    <w:rsid w:val="00920E68"/>
    <w:rsid w:val="00922F24"/>
    <w:rsid w:val="00926F9B"/>
    <w:rsid w:val="009276B4"/>
    <w:rsid w:val="00951044"/>
    <w:rsid w:val="00952BCC"/>
    <w:rsid w:val="00997539"/>
    <w:rsid w:val="009C4029"/>
    <w:rsid w:val="009D2608"/>
    <w:rsid w:val="009F2B92"/>
    <w:rsid w:val="009F4259"/>
    <w:rsid w:val="00A01CAB"/>
    <w:rsid w:val="00A0504A"/>
    <w:rsid w:val="00A10C31"/>
    <w:rsid w:val="00A2056A"/>
    <w:rsid w:val="00A579C4"/>
    <w:rsid w:val="00AB22E3"/>
    <w:rsid w:val="00AB79AC"/>
    <w:rsid w:val="00AC6B1C"/>
    <w:rsid w:val="00AE05BA"/>
    <w:rsid w:val="00AE1AF2"/>
    <w:rsid w:val="00AE355D"/>
    <w:rsid w:val="00AF0669"/>
    <w:rsid w:val="00AF469C"/>
    <w:rsid w:val="00B053E6"/>
    <w:rsid w:val="00B51DCC"/>
    <w:rsid w:val="00B94423"/>
    <w:rsid w:val="00BD3506"/>
    <w:rsid w:val="00BE7FC2"/>
    <w:rsid w:val="00C02F03"/>
    <w:rsid w:val="00C0738C"/>
    <w:rsid w:val="00C66CFA"/>
    <w:rsid w:val="00CB23D3"/>
    <w:rsid w:val="00CC18A8"/>
    <w:rsid w:val="00CE384B"/>
    <w:rsid w:val="00CE634A"/>
    <w:rsid w:val="00D027C2"/>
    <w:rsid w:val="00D03E2B"/>
    <w:rsid w:val="00D14F37"/>
    <w:rsid w:val="00D42B39"/>
    <w:rsid w:val="00D520D4"/>
    <w:rsid w:val="00D60079"/>
    <w:rsid w:val="00D70AA6"/>
    <w:rsid w:val="00D76432"/>
    <w:rsid w:val="00D87144"/>
    <w:rsid w:val="00D97428"/>
    <w:rsid w:val="00DA13A0"/>
    <w:rsid w:val="00DD4A30"/>
    <w:rsid w:val="00DD556E"/>
    <w:rsid w:val="00DF1E6C"/>
    <w:rsid w:val="00DF39E0"/>
    <w:rsid w:val="00E34E6C"/>
    <w:rsid w:val="00E81D60"/>
    <w:rsid w:val="00EC2D4B"/>
    <w:rsid w:val="00F2026A"/>
    <w:rsid w:val="00F57B9C"/>
    <w:rsid w:val="00F6113C"/>
    <w:rsid w:val="00F67520"/>
    <w:rsid w:val="00F84EAD"/>
    <w:rsid w:val="00FB760D"/>
    <w:rsid w:val="00FC10F5"/>
  </w:rsids>
  <m:mathPr>
    <m:mathFont m:val="Cambria Math"/>
    <m:brkBin m:val="before"/>
    <m:brkBinSub m:val="--"/>
    <m:smallFrac m:val="off"/>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E0"/>
    <w:rPr>
      <w:rFonts w:cs="Arabic Transparent"/>
      <w:sz w:val="24"/>
      <w:szCs w:val="32"/>
      <w:lang w:val="en-GB" w:eastAsia="zh-CN"/>
    </w:rPr>
  </w:style>
  <w:style w:type="paragraph" w:styleId="Heading1">
    <w:name w:val="heading 1"/>
    <w:basedOn w:val="Normal"/>
    <w:next w:val="Normal"/>
    <w:qFormat/>
    <w:rsid w:val="0070728F"/>
    <w:pPr>
      <w:keepNext/>
      <w:bidi/>
      <w:jc w:val="lowKashida"/>
      <w:outlineLvl w:val="0"/>
    </w:pPr>
    <w:rPr>
      <w:rFonts w:eastAsia="Times New Roman" w:cs="DecoType Thuluth"/>
      <w:b/>
      <w:bCs/>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9E0"/>
    <w:pPr>
      <w:tabs>
        <w:tab w:val="center" w:pos="4153"/>
        <w:tab w:val="right" w:pos="8306"/>
      </w:tabs>
    </w:pPr>
  </w:style>
  <w:style w:type="paragraph" w:styleId="Footer">
    <w:name w:val="footer"/>
    <w:basedOn w:val="Normal"/>
    <w:link w:val="FooterChar"/>
    <w:uiPriority w:val="99"/>
    <w:rsid w:val="00212C20"/>
    <w:pPr>
      <w:tabs>
        <w:tab w:val="center" w:pos="4153"/>
        <w:tab w:val="right" w:pos="8306"/>
      </w:tabs>
    </w:pPr>
  </w:style>
  <w:style w:type="paragraph" w:styleId="BalloonText">
    <w:name w:val="Balloon Text"/>
    <w:basedOn w:val="Normal"/>
    <w:semiHidden/>
    <w:rsid w:val="00A2056A"/>
    <w:rPr>
      <w:rFonts w:ascii="Tahoma" w:hAnsi="Tahoma" w:cs="Tahoma"/>
      <w:sz w:val="16"/>
      <w:szCs w:val="16"/>
    </w:rPr>
  </w:style>
  <w:style w:type="paragraph" w:styleId="BlockText">
    <w:name w:val="Block Text"/>
    <w:basedOn w:val="Normal"/>
    <w:rsid w:val="0070728F"/>
    <w:pPr>
      <w:bidi/>
      <w:ind w:left="-154" w:right="-720" w:firstLine="154"/>
      <w:jc w:val="lowKashida"/>
    </w:pPr>
    <w:rPr>
      <w:rFonts w:eastAsia="Times New Roman" w:cs="DecoType Thuluth"/>
      <w:sz w:val="44"/>
      <w:szCs w:val="44"/>
      <w:lang w:val="en-US" w:eastAsia="ar-SA"/>
    </w:rPr>
  </w:style>
  <w:style w:type="paragraph" w:styleId="ListParagraph">
    <w:name w:val="List Paragraph"/>
    <w:basedOn w:val="Normal"/>
    <w:uiPriority w:val="34"/>
    <w:qFormat/>
    <w:rsid w:val="00D76432"/>
    <w:pPr>
      <w:spacing w:after="200" w:line="276" w:lineRule="auto"/>
      <w:ind w:left="720"/>
      <w:contextualSpacing/>
    </w:pPr>
    <w:rPr>
      <w:rFonts w:ascii="Calibri" w:eastAsia="Calibri" w:hAnsi="Calibri" w:cs="Arial"/>
      <w:sz w:val="22"/>
      <w:szCs w:val="22"/>
      <w:lang w:val="fr-CH" w:eastAsia="en-US"/>
    </w:rPr>
  </w:style>
  <w:style w:type="character" w:customStyle="1" w:styleId="FooterChar">
    <w:name w:val="Footer Char"/>
    <w:basedOn w:val="DefaultParagraphFont"/>
    <w:link w:val="Footer"/>
    <w:uiPriority w:val="99"/>
    <w:rsid w:val="00D76432"/>
    <w:rPr>
      <w:rFonts w:cs="Arabic Transparent"/>
      <w:sz w:val="24"/>
      <w:szCs w:val="32"/>
      <w:lang w:val="en-GB" w:eastAsia="zh-CN"/>
    </w:rPr>
  </w:style>
  <w:style w:type="paragraph" w:styleId="BodyTextIndent">
    <w:name w:val="Body Text Indent"/>
    <w:basedOn w:val="Normal"/>
    <w:link w:val="BodyTextIndentChar"/>
    <w:rsid w:val="00663E99"/>
    <w:pPr>
      <w:overflowPunct w:val="0"/>
      <w:autoSpaceDE w:val="0"/>
      <w:autoSpaceDN w:val="0"/>
      <w:bidi/>
      <w:adjustRightInd w:val="0"/>
      <w:ind w:left="658" w:hanging="658"/>
      <w:jc w:val="both"/>
      <w:textAlignment w:val="baseline"/>
    </w:pPr>
    <w:rPr>
      <w:rFonts w:eastAsia="Times New Roman" w:cs="Traditional Arabic"/>
      <w:b/>
      <w:bCs/>
      <w:sz w:val="40"/>
      <w:szCs w:val="40"/>
      <w:lang w:val="en-US" w:eastAsia="en-US"/>
    </w:rPr>
  </w:style>
  <w:style w:type="character" w:customStyle="1" w:styleId="BodyTextIndentChar">
    <w:name w:val="Body Text Indent Char"/>
    <w:basedOn w:val="DefaultParagraphFont"/>
    <w:link w:val="BodyTextIndent"/>
    <w:rsid w:val="00663E99"/>
    <w:rPr>
      <w:rFonts w:eastAsia="Times New Roman" w:cs="Traditional Arabic"/>
      <w:b/>
      <w:bCs/>
      <w:sz w:val="40"/>
      <w:szCs w:val="40"/>
      <w:lang w:val="en-US" w:eastAsia="en-US"/>
    </w:rPr>
  </w:style>
  <w:style w:type="character" w:customStyle="1" w:styleId="apple-tab-span">
    <w:name w:val="apple-tab-span"/>
    <w:basedOn w:val="DefaultParagraphFont"/>
    <w:rsid w:val="007D76C0"/>
  </w:style>
  <w:style w:type="paragraph" w:styleId="PlainText">
    <w:name w:val="Plain Text"/>
    <w:basedOn w:val="Normal"/>
    <w:link w:val="PlainTextChar"/>
    <w:uiPriority w:val="99"/>
    <w:semiHidden/>
    <w:unhideWhenUsed/>
    <w:rsid w:val="00531DEE"/>
    <w:rPr>
      <w:rFonts w:ascii="Consolas" w:eastAsiaTheme="minorHAnsi" w:hAnsi="Consolas" w:cstheme="minorBidi"/>
      <w:sz w:val="21"/>
      <w:szCs w:val="21"/>
      <w:lang w:val="fr-CH" w:eastAsia="en-US"/>
    </w:rPr>
  </w:style>
  <w:style w:type="character" w:customStyle="1" w:styleId="PlainTextChar">
    <w:name w:val="Plain Text Char"/>
    <w:basedOn w:val="DefaultParagraphFont"/>
    <w:link w:val="PlainText"/>
    <w:uiPriority w:val="99"/>
    <w:semiHidden/>
    <w:rsid w:val="00531DEE"/>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358511594">
      <w:bodyDiv w:val="1"/>
      <w:marLeft w:val="0"/>
      <w:marRight w:val="0"/>
      <w:marTop w:val="0"/>
      <w:marBottom w:val="0"/>
      <w:divBdr>
        <w:top w:val="none" w:sz="0" w:space="0" w:color="auto"/>
        <w:left w:val="none" w:sz="0" w:space="0" w:color="auto"/>
        <w:bottom w:val="none" w:sz="0" w:space="0" w:color="auto"/>
        <w:right w:val="none" w:sz="0" w:space="0" w:color="auto"/>
      </w:divBdr>
    </w:div>
    <w:div w:id="450131638">
      <w:bodyDiv w:val="1"/>
      <w:marLeft w:val="0"/>
      <w:marRight w:val="0"/>
      <w:marTop w:val="0"/>
      <w:marBottom w:val="0"/>
      <w:divBdr>
        <w:top w:val="none" w:sz="0" w:space="0" w:color="auto"/>
        <w:left w:val="none" w:sz="0" w:space="0" w:color="auto"/>
        <w:bottom w:val="none" w:sz="0" w:space="0" w:color="auto"/>
        <w:right w:val="none" w:sz="0" w:space="0" w:color="auto"/>
      </w:divBdr>
    </w:div>
    <w:div w:id="549538887">
      <w:bodyDiv w:val="1"/>
      <w:marLeft w:val="0"/>
      <w:marRight w:val="0"/>
      <w:marTop w:val="0"/>
      <w:marBottom w:val="0"/>
      <w:divBdr>
        <w:top w:val="none" w:sz="0" w:space="0" w:color="auto"/>
        <w:left w:val="none" w:sz="0" w:space="0" w:color="auto"/>
        <w:bottom w:val="none" w:sz="0" w:space="0" w:color="auto"/>
        <w:right w:val="none" w:sz="0" w:space="0" w:color="auto"/>
      </w:divBdr>
    </w:div>
    <w:div w:id="580484372">
      <w:bodyDiv w:val="1"/>
      <w:marLeft w:val="0"/>
      <w:marRight w:val="0"/>
      <w:marTop w:val="0"/>
      <w:marBottom w:val="0"/>
      <w:divBdr>
        <w:top w:val="none" w:sz="0" w:space="0" w:color="auto"/>
        <w:left w:val="none" w:sz="0" w:space="0" w:color="auto"/>
        <w:bottom w:val="none" w:sz="0" w:space="0" w:color="auto"/>
        <w:right w:val="none" w:sz="0" w:space="0" w:color="auto"/>
      </w:divBdr>
    </w:div>
    <w:div w:id="632754559">
      <w:bodyDiv w:val="1"/>
      <w:marLeft w:val="0"/>
      <w:marRight w:val="0"/>
      <w:marTop w:val="0"/>
      <w:marBottom w:val="0"/>
      <w:divBdr>
        <w:top w:val="none" w:sz="0" w:space="0" w:color="auto"/>
        <w:left w:val="none" w:sz="0" w:space="0" w:color="auto"/>
        <w:bottom w:val="none" w:sz="0" w:space="0" w:color="auto"/>
        <w:right w:val="none" w:sz="0" w:space="0" w:color="auto"/>
      </w:divBdr>
    </w:div>
    <w:div w:id="1179731137">
      <w:bodyDiv w:val="1"/>
      <w:marLeft w:val="0"/>
      <w:marRight w:val="0"/>
      <w:marTop w:val="0"/>
      <w:marBottom w:val="0"/>
      <w:divBdr>
        <w:top w:val="none" w:sz="0" w:space="0" w:color="auto"/>
        <w:left w:val="none" w:sz="0" w:space="0" w:color="auto"/>
        <w:bottom w:val="none" w:sz="0" w:space="0" w:color="auto"/>
        <w:right w:val="none" w:sz="0" w:space="0" w:color="auto"/>
      </w:divBdr>
    </w:div>
    <w:div w:id="1561935865">
      <w:bodyDiv w:val="1"/>
      <w:marLeft w:val="0"/>
      <w:marRight w:val="0"/>
      <w:marTop w:val="0"/>
      <w:marBottom w:val="0"/>
      <w:divBdr>
        <w:top w:val="none" w:sz="0" w:space="0" w:color="auto"/>
        <w:left w:val="none" w:sz="0" w:space="0" w:color="auto"/>
        <w:bottom w:val="none" w:sz="0" w:space="0" w:color="auto"/>
        <w:right w:val="none" w:sz="0" w:space="0" w:color="auto"/>
      </w:divBdr>
    </w:div>
    <w:div w:id="1901361653">
      <w:bodyDiv w:val="1"/>
      <w:marLeft w:val="0"/>
      <w:marRight w:val="0"/>
      <w:marTop w:val="0"/>
      <w:marBottom w:val="0"/>
      <w:divBdr>
        <w:top w:val="none" w:sz="0" w:space="0" w:color="auto"/>
        <w:left w:val="none" w:sz="0" w:space="0" w:color="auto"/>
        <w:bottom w:val="none" w:sz="0" w:space="0" w:color="auto"/>
        <w:right w:val="none" w:sz="0" w:space="0" w:color="auto"/>
      </w:divBdr>
    </w:div>
    <w:div w:id="19396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90146-2DA3-4591-944A-7F87E1DF5A1F}"/>
</file>

<file path=customXml/itemProps2.xml><?xml version="1.0" encoding="utf-8"?>
<ds:datastoreItem xmlns:ds="http://schemas.openxmlformats.org/officeDocument/2006/customXml" ds:itemID="{E6397823-EEA9-471D-B1FE-4AF1BF515CFD}"/>
</file>

<file path=customXml/itemProps3.xml><?xml version="1.0" encoding="utf-8"?>
<ds:datastoreItem xmlns:ds="http://schemas.openxmlformats.org/officeDocument/2006/customXml" ds:itemID="{6BDE181C-610B-4E32-B6D4-294B3065C93A}"/>
</file>

<file path=docProps/app.xml><?xml version="1.0" encoding="utf-8"?>
<Properties xmlns="http://schemas.openxmlformats.org/officeDocument/2006/extended-properties" xmlns:vt="http://schemas.openxmlformats.org/officeDocument/2006/docPropsVTypes">
  <Template>Normal.dotm</Template>
  <TotalTime>2</TotalTime>
  <Pages>2</Pages>
  <Words>150</Words>
  <Characters>827</Characters>
  <Application>Microsoft Office Word</Application>
  <DocSecurity>0</DocSecurity>
  <Lines>6</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23 مارس 2006م</vt:lpstr>
      <vt:lpstr>23 مارس 2006م</vt:lpstr>
    </vt:vector>
  </TitlesOfParts>
  <Company>Bahrain</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مارس 2006م</dc:title>
  <dc:creator>bahrain</dc:creator>
  <cp:lastModifiedBy>Sanaa</cp:lastModifiedBy>
  <cp:revision>2</cp:revision>
  <cp:lastPrinted>2018-05-14T07:48:00Z</cp:lastPrinted>
  <dcterms:created xsi:type="dcterms:W3CDTF">2018-05-14T09:24:00Z</dcterms:created>
  <dcterms:modified xsi:type="dcterms:W3CDTF">2018-05-14T09:24:00Z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