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22882" w14:textId="6F1292B8" w:rsidR="00355AAF" w:rsidRPr="0054138D" w:rsidRDefault="00355AAF" w:rsidP="00355AAF">
      <w:pPr>
        <w:pBdr>
          <w:bottom w:val="single" w:sz="4" w:space="1" w:color="auto"/>
        </w:pBdr>
        <w:spacing w:line="276" w:lineRule="auto"/>
        <w:rPr>
          <w:rFonts w:ascii="Verdana" w:hAnsi="Verdana" w:cs="Times New Roman"/>
          <w:b/>
          <w:sz w:val="28"/>
          <w:szCs w:val="32"/>
          <w:lang w:val="es-ES"/>
        </w:rPr>
      </w:pPr>
      <w:r w:rsidRPr="0054138D">
        <w:rPr>
          <w:rFonts w:ascii="Verdana" w:eastAsia="Calibri" w:hAnsi="Verdana" w:cs="Times New Roman"/>
          <w:b/>
          <w:sz w:val="28"/>
          <w:szCs w:val="32"/>
          <w:lang w:val="es-ES"/>
        </w:rPr>
        <w:t>Universal Periodic Review 30 – Cabo Verde</w:t>
      </w:r>
    </w:p>
    <w:p w14:paraId="4188AB77" w14:textId="77777777" w:rsidR="00355AAF" w:rsidRPr="00357CA9" w:rsidRDefault="00355AAF" w:rsidP="0054138D">
      <w:pPr>
        <w:pBdr>
          <w:bottom w:val="single" w:sz="4" w:space="1" w:color="auto"/>
        </w:pBdr>
        <w:spacing w:line="276" w:lineRule="auto"/>
        <w:rPr>
          <w:rFonts w:ascii="Verdana" w:hAnsi="Verdana"/>
          <w:sz w:val="28"/>
          <w:szCs w:val="32"/>
          <w:lang w:val="en-US"/>
        </w:rPr>
      </w:pPr>
      <w:r w:rsidRPr="00357CA9">
        <w:rPr>
          <w:rFonts w:ascii="Verdana" w:hAnsi="Verdana" w:cs="Times New Roman"/>
          <w:b/>
          <w:sz w:val="28"/>
          <w:szCs w:val="32"/>
          <w:lang w:val="en-US"/>
        </w:rPr>
        <w:t>Statement by the Kingdom of the Netherlands</w:t>
      </w:r>
    </w:p>
    <w:p w14:paraId="3326BC76" w14:textId="77777777" w:rsidR="00355AAF" w:rsidRDefault="00355AAF" w:rsidP="00355AAF">
      <w:pPr>
        <w:spacing w:line="276" w:lineRule="auto"/>
        <w:rPr>
          <w:rFonts w:ascii="Verdana" w:hAnsi="Verdana"/>
          <w:sz w:val="20"/>
          <w:lang w:val="en-US"/>
        </w:rPr>
      </w:pPr>
    </w:p>
    <w:p w14:paraId="7018D89A" w14:textId="77777777" w:rsidR="00A64879" w:rsidRPr="00357CA9" w:rsidRDefault="00A64879" w:rsidP="00355AAF">
      <w:pPr>
        <w:spacing w:line="276" w:lineRule="auto"/>
        <w:rPr>
          <w:rFonts w:ascii="Verdana" w:hAnsi="Verdana"/>
          <w:sz w:val="20"/>
          <w:lang w:val="en-US"/>
        </w:rPr>
      </w:pPr>
    </w:p>
    <w:p w14:paraId="4B81304F" w14:textId="77777777" w:rsidR="0054138D" w:rsidRDefault="00F03D9C" w:rsidP="00355AAF">
      <w:pPr>
        <w:spacing w:line="276" w:lineRule="auto"/>
        <w:rPr>
          <w:rFonts w:ascii="Verdana" w:hAnsi="Verdana"/>
          <w:sz w:val="28"/>
          <w:szCs w:val="32"/>
          <w:lang w:val="en-US"/>
        </w:rPr>
      </w:pPr>
      <w:r>
        <w:rPr>
          <w:rFonts w:ascii="Verdana" w:hAnsi="Verdana"/>
          <w:sz w:val="28"/>
          <w:szCs w:val="32"/>
          <w:lang w:val="en-US"/>
        </w:rPr>
        <w:t xml:space="preserve">Thank you Mr. President. </w:t>
      </w:r>
    </w:p>
    <w:p w14:paraId="657757AD" w14:textId="77777777" w:rsidR="0054138D" w:rsidRDefault="0054138D" w:rsidP="00355AAF">
      <w:pPr>
        <w:spacing w:line="276" w:lineRule="auto"/>
        <w:rPr>
          <w:rFonts w:ascii="Verdana" w:hAnsi="Verdana"/>
          <w:sz w:val="28"/>
          <w:szCs w:val="32"/>
          <w:lang w:val="en-US"/>
        </w:rPr>
      </w:pPr>
    </w:p>
    <w:p w14:paraId="658BD56B" w14:textId="05F4329B" w:rsidR="00355AAF" w:rsidRDefault="0054138D" w:rsidP="00355AAF">
      <w:pPr>
        <w:spacing w:line="276" w:lineRule="auto"/>
        <w:rPr>
          <w:rFonts w:ascii="Verdana" w:eastAsia="Verdana" w:hAnsi="Verdana" w:cs="Verdana"/>
          <w:sz w:val="28"/>
          <w:szCs w:val="32"/>
          <w:lang w:val="en-US"/>
        </w:rPr>
      </w:pPr>
      <w:r>
        <w:rPr>
          <w:rFonts w:ascii="Verdana" w:hAnsi="Verdana"/>
          <w:sz w:val="28"/>
          <w:szCs w:val="32"/>
          <w:lang w:val="en-US"/>
        </w:rPr>
        <w:t xml:space="preserve">The </w:t>
      </w:r>
      <w:r w:rsidR="00355AAF" w:rsidRPr="00357CA9">
        <w:rPr>
          <w:rFonts w:ascii="Verdana" w:hAnsi="Verdana"/>
          <w:sz w:val="28"/>
          <w:szCs w:val="32"/>
          <w:lang w:val="en-US"/>
        </w:rPr>
        <w:t xml:space="preserve">Kingdom of the Netherlands thanks </w:t>
      </w:r>
      <w:r w:rsidR="00355AAF">
        <w:rPr>
          <w:rFonts w:ascii="Verdana" w:hAnsi="Verdana"/>
          <w:sz w:val="28"/>
          <w:szCs w:val="32"/>
          <w:lang w:val="en-US"/>
        </w:rPr>
        <w:t>Cabo Verde</w:t>
      </w:r>
      <w:r w:rsidR="00355AAF" w:rsidRPr="00357CA9">
        <w:rPr>
          <w:rFonts w:ascii="Verdana" w:hAnsi="Verdana"/>
          <w:sz w:val="28"/>
          <w:szCs w:val="32"/>
          <w:lang w:val="en-US"/>
        </w:rPr>
        <w:t xml:space="preserve"> </w:t>
      </w:r>
      <w:r w:rsidR="00355AAF" w:rsidRPr="00357CA9">
        <w:rPr>
          <w:rFonts w:ascii="Verdana" w:eastAsia="Verdana" w:hAnsi="Verdana" w:cs="Verdana"/>
          <w:sz w:val="28"/>
          <w:szCs w:val="32"/>
          <w:lang w:val="en-US"/>
        </w:rPr>
        <w:t>for its comprehensive report.</w:t>
      </w:r>
    </w:p>
    <w:p w14:paraId="40875C70" w14:textId="77777777" w:rsidR="00355AAF" w:rsidRDefault="00355AAF" w:rsidP="00355AAF">
      <w:pPr>
        <w:spacing w:line="276" w:lineRule="auto"/>
        <w:rPr>
          <w:rFonts w:ascii="Verdana" w:eastAsia="Verdana" w:hAnsi="Verdana" w:cs="Verdana"/>
          <w:sz w:val="28"/>
          <w:szCs w:val="32"/>
          <w:lang w:val="en-US"/>
        </w:rPr>
      </w:pPr>
    </w:p>
    <w:p w14:paraId="23F2041D" w14:textId="2944FA17" w:rsidR="00355AAF" w:rsidRPr="00603DB3" w:rsidRDefault="0054138D" w:rsidP="00355AAF">
      <w:pPr>
        <w:spacing w:line="276" w:lineRule="auto"/>
        <w:rPr>
          <w:rFonts w:ascii="Verdana" w:hAnsi="Verdana"/>
          <w:sz w:val="28"/>
          <w:szCs w:val="32"/>
          <w:lang w:val="en-US"/>
        </w:rPr>
      </w:pPr>
      <w:r>
        <w:rPr>
          <w:rFonts w:ascii="Verdana" w:eastAsia="Verdana" w:hAnsi="Verdana" w:cs="Verdana"/>
          <w:sz w:val="28"/>
          <w:szCs w:val="32"/>
          <w:lang w:val="en-US"/>
        </w:rPr>
        <w:t xml:space="preserve">We welcome the fact that Cabo Verde has issued a </w:t>
      </w:r>
      <w:r w:rsidR="00355AAF">
        <w:rPr>
          <w:rFonts w:ascii="Verdana" w:eastAsia="Verdana" w:hAnsi="Verdana" w:cs="Verdana"/>
          <w:sz w:val="28"/>
          <w:szCs w:val="32"/>
          <w:lang w:val="en-US"/>
        </w:rPr>
        <w:t xml:space="preserve">standing </w:t>
      </w:r>
      <w:r w:rsidR="00355AAF" w:rsidRPr="00603DB3">
        <w:rPr>
          <w:rFonts w:ascii="Verdana" w:eastAsia="Verdana" w:hAnsi="Verdana" w:cs="Verdana"/>
          <w:sz w:val="28"/>
          <w:szCs w:val="32"/>
          <w:lang w:val="en-US"/>
        </w:rPr>
        <w:t>invitation to the Special Procedures</w:t>
      </w:r>
      <w:r w:rsidR="00A64879" w:rsidRPr="00603DB3">
        <w:rPr>
          <w:rFonts w:ascii="Verdana" w:eastAsia="Verdana" w:hAnsi="Verdana" w:cs="Verdana"/>
          <w:sz w:val="28"/>
          <w:szCs w:val="32"/>
          <w:lang w:val="en-US"/>
        </w:rPr>
        <w:t xml:space="preserve"> of the Human Rights Council</w:t>
      </w:r>
      <w:r w:rsidR="00355AAF" w:rsidRPr="00603DB3">
        <w:rPr>
          <w:rFonts w:ascii="Verdana" w:eastAsia="Verdana" w:hAnsi="Verdana" w:cs="Verdana"/>
          <w:sz w:val="28"/>
          <w:szCs w:val="32"/>
          <w:lang w:val="en-US"/>
        </w:rPr>
        <w:t xml:space="preserve">. </w:t>
      </w:r>
      <w:r w:rsidR="00D22FEC" w:rsidRPr="00603DB3">
        <w:rPr>
          <w:rFonts w:ascii="Verdana" w:eastAsia="Verdana" w:hAnsi="Verdana" w:cs="Verdana"/>
          <w:sz w:val="28"/>
          <w:szCs w:val="32"/>
          <w:lang w:val="en-US"/>
        </w:rPr>
        <w:t xml:space="preserve">We also </w:t>
      </w:r>
      <w:r w:rsidR="00D22FEC" w:rsidRPr="00603DB3">
        <w:rPr>
          <w:rFonts w:ascii="Verdana" w:eastAsia="Verdana" w:hAnsi="Verdana" w:cs="Verdana"/>
          <w:sz w:val="28"/>
          <w:szCs w:val="32"/>
          <w:u w:val="single"/>
          <w:lang w:val="en-US"/>
        </w:rPr>
        <w:t>welcome efforts undertaken</w:t>
      </w:r>
      <w:r w:rsidR="00D22FEC" w:rsidRPr="00603DB3">
        <w:rPr>
          <w:rFonts w:ascii="Verdana" w:eastAsia="Verdana" w:hAnsi="Verdana" w:cs="Verdana"/>
          <w:sz w:val="28"/>
          <w:szCs w:val="32"/>
          <w:lang w:val="en-US"/>
        </w:rPr>
        <w:t xml:space="preserve"> by the government to ensure adequate access to reproductive health and rights services. </w:t>
      </w:r>
    </w:p>
    <w:p w14:paraId="29655572" w14:textId="61CB410D" w:rsidR="0054138D" w:rsidRPr="00603DB3" w:rsidRDefault="00355AAF" w:rsidP="00355AAF">
      <w:pPr>
        <w:spacing w:line="276" w:lineRule="auto"/>
        <w:rPr>
          <w:rFonts w:ascii="Verdana" w:hAnsi="Verdana"/>
          <w:sz w:val="20"/>
          <w:lang w:val="en-US"/>
        </w:rPr>
      </w:pPr>
      <w:r w:rsidRPr="00603DB3">
        <w:rPr>
          <w:rFonts w:ascii="Verdana" w:hAnsi="Verdana"/>
          <w:sz w:val="28"/>
          <w:szCs w:val="32"/>
          <w:lang w:val="en-US"/>
        </w:rPr>
        <w:t xml:space="preserve"> </w:t>
      </w:r>
    </w:p>
    <w:p w14:paraId="7CAD98E1" w14:textId="77777777" w:rsidR="00EA5C19" w:rsidRPr="00603DB3" w:rsidRDefault="0054138D" w:rsidP="00EA5C19">
      <w:pPr>
        <w:spacing w:line="276" w:lineRule="auto"/>
        <w:rPr>
          <w:rFonts w:ascii="Verdana" w:eastAsia="Verdana" w:hAnsi="Verdana" w:cs="Verdana"/>
          <w:sz w:val="28"/>
          <w:szCs w:val="32"/>
          <w:lang w:val="en-US"/>
        </w:rPr>
      </w:pPr>
      <w:r w:rsidRPr="00603DB3">
        <w:rPr>
          <w:rFonts w:ascii="Verdana" w:eastAsia="Verdana" w:hAnsi="Verdana" w:cs="Verdana"/>
          <w:sz w:val="28"/>
          <w:szCs w:val="32"/>
          <w:lang w:val="en-US"/>
        </w:rPr>
        <w:t xml:space="preserve">The Netherlands recommends Cabo Verde to: </w:t>
      </w:r>
    </w:p>
    <w:p w14:paraId="5CF223AA" w14:textId="77777777" w:rsidR="00EA5C19" w:rsidRPr="00603DB3" w:rsidRDefault="00EA5C19" w:rsidP="00EA5C19">
      <w:pPr>
        <w:spacing w:line="276" w:lineRule="auto"/>
        <w:rPr>
          <w:rFonts w:ascii="Verdana" w:eastAsia="Verdana" w:hAnsi="Verdana" w:cs="Verdana"/>
          <w:sz w:val="28"/>
          <w:szCs w:val="32"/>
          <w:lang w:val="en-US"/>
        </w:rPr>
      </w:pPr>
    </w:p>
    <w:p w14:paraId="5DB852E9" w14:textId="2C4718CD" w:rsidR="001A6F1C" w:rsidRPr="00603DB3" w:rsidRDefault="00EA5C19" w:rsidP="00373D68">
      <w:pPr>
        <w:pStyle w:val="ListParagraph"/>
        <w:numPr>
          <w:ilvl w:val="0"/>
          <w:numId w:val="2"/>
        </w:numPr>
        <w:spacing w:line="276" w:lineRule="auto"/>
        <w:rPr>
          <w:rFonts w:eastAsia="Verdana" w:cs="Verdana"/>
          <w:sz w:val="28"/>
          <w:szCs w:val="32"/>
          <w:lang w:val="en-US"/>
        </w:rPr>
      </w:pPr>
      <w:r w:rsidRPr="00603DB3">
        <w:rPr>
          <w:sz w:val="28"/>
          <w:szCs w:val="32"/>
          <w:lang w:val="en-US"/>
        </w:rPr>
        <w:t xml:space="preserve">Firstly, </w:t>
      </w:r>
      <w:r w:rsidR="00355AAF" w:rsidRPr="00603DB3">
        <w:rPr>
          <w:sz w:val="28"/>
          <w:szCs w:val="32"/>
          <w:lang w:val="en-US"/>
        </w:rPr>
        <w:t xml:space="preserve">strengthen </w:t>
      </w:r>
      <w:r w:rsidR="00D22FEC" w:rsidRPr="00603DB3">
        <w:rPr>
          <w:sz w:val="28"/>
          <w:szCs w:val="32"/>
          <w:lang w:val="en-US"/>
        </w:rPr>
        <w:t xml:space="preserve">and fully implement existing legislation and action plans aimed at eliminating </w:t>
      </w:r>
      <w:r w:rsidR="000456EC" w:rsidRPr="00603DB3">
        <w:rPr>
          <w:sz w:val="28"/>
          <w:szCs w:val="32"/>
          <w:lang w:val="en-US"/>
        </w:rPr>
        <w:t>all forms of</w:t>
      </w:r>
      <w:r w:rsidR="0016082C" w:rsidRPr="00603DB3">
        <w:rPr>
          <w:sz w:val="28"/>
          <w:szCs w:val="32"/>
          <w:lang w:val="en-US"/>
        </w:rPr>
        <w:t xml:space="preserve"> gender based violence</w:t>
      </w:r>
      <w:r w:rsidR="00D22FEC" w:rsidRPr="00603DB3">
        <w:rPr>
          <w:sz w:val="28"/>
          <w:szCs w:val="32"/>
          <w:lang w:val="en-US"/>
        </w:rPr>
        <w:t xml:space="preserve"> by ensuring that reports of domestic and sexual violence are more effectively investigated, and </w:t>
      </w:r>
    </w:p>
    <w:p w14:paraId="3E8F48D0" w14:textId="77777777" w:rsidR="001A6F1C" w:rsidRPr="00603DB3" w:rsidRDefault="001A6F1C" w:rsidP="001A6F1C">
      <w:pPr>
        <w:spacing w:line="276" w:lineRule="auto"/>
        <w:rPr>
          <w:rFonts w:ascii="Verdana" w:eastAsia="Verdana" w:hAnsi="Verdana" w:cs="Verdana"/>
          <w:sz w:val="28"/>
          <w:szCs w:val="32"/>
          <w:lang w:val="en-US"/>
        </w:rPr>
      </w:pPr>
    </w:p>
    <w:p w14:paraId="7CD45FB2" w14:textId="49DB4515" w:rsidR="00603DB3" w:rsidRPr="00603DB3" w:rsidRDefault="00EA5C19" w:rsidP="00DA5951">
      <w:pPr>
        <w:pStyle w:val="ListParagraph"/>
        <w:numPr>
          <w:ilvl w:val="0"/>
          <w:numId w:val="2"/>
        </w:numPr>
        <w:spacing w:line="276" w:lineRule="auto"/>
        <w:rPr>
          <w:sz w:val="28"/>
          <w:szCs w:val="32"/>
          <w:lang w:val="en-US"/>
        </w:rPr>
      </w:pPr>
      <w:r w:rsidRPr="00603DB3">
        <w:rPr>
          <w:rFonts w:eastAsia="Verdana" w:cs="Verdana"/>
          <w:color w:val="000000" w:themeColor="text1"/>
          <w:sz w:val="28"/>
          <w:szCs w:val="32"/>
          <w:lang w:val="en-US"/>
        </w:rPr>
        <w:t>T</w:t>
      </w:r>
      <w:r w:rsidR="00D22FEC" w:rsidRPr="00603DB3">
        <w:rPr>
          <w:rFonts w:eastAsia="Verdana" w:cs="Verdana"/>
          <w:color w:val="000000" w:themeColor="text1"/>
          <w:sz w:val="28"/>
          <w:szCs w:val="32"/>
          <w:lang w:val="en-US"/>
        </w:rPr>
        <w:t xml:space="preserve">o </w:t>
      </w:r>
      <w:r w:rsidR="004C3A92" w:rsidRPr="00603DB3">
        <w:rPr>
          <w:rFonts w:eastAsia="Verdana" w:cs="Verdana"/>
          <w:color w:val="000000" w:themeColor="text1"/>
          <w:sz w:val="28"/>
          <w:szCs w:val="32"/>
          <w:lang w:val="en-US"/>
        </w:rPr>
        <w:t>step up efforts to combat trafficking in persons by adopting comprehensive legislation prohibiti</w:t>
      </w:r>
      <w:r w:rsidR="00603DB3" w:rsidRPr="00603DB3">
        <w:rPr>
          <w:rFonts w:eastAsia="Verdana" w:cs="Verdana"/>
          <w:color w:val="000000" w:themeColor="text1"/>
          <w:sz w:val="28"/>
          <w:szCs w:val="32"/>
          <w:lang w:val="en-US"/>
        </w:rPr>
        <w:t>ng and criminalizing trafficking</w:t>
      </w:r>
      <w:r w:rsidR="004C3A92" w:rsidRPr="00603DB3">
        <w:rPr>
          <w:rFonts w:eastAsia="Verdana" w:cs="Verdana"/>
          <w:color w:val="000000" w:themeColor="text1"/>
          <w:sz w:val="28"/>
          <w:szCs w:val="32"/>
          <w:lang w:val="en-US"/>
        </w:rPr>
        <w:t xml:space="preserve"> </w:t>
      </w:r>
      <w:r w:rsidR="00603DB3" w:rsidRPr="00603DB3">
        <w:rPr>
          <w:rFonts w:eastAsia="Verdana" w:cs="Verdana"/>
          <w:color w:val="000000" w:themeColor="text1"/>
          <w:sz w:val="28"/>
          <w:szCs w:val="32"/>
          <w:lang w:val="en-US"/>
        </w:rPr>
        <w:t>in persons</w:t>
      </w:r>
      <w:r w:rsidR="004C3A92" w:rsidRPr="00603DB3">
        <w:rPr>
          <w:rFonts w:eastAsia="Verdana" w:cs="Verdana"/>
          <w:color w:val="000000" w:themeColor="text1"/>
          <w:sz w:val="28"/>
          <w:szCs w:val="32"/>
          <w:lang w:val="en-US"/>
        </w:rPr>
        <w:t xml:space="preserve">, including </w:t>
      </w:r>
      <w:r w:rsidR="00603DB3">
        <w:rPr>
          <w:rFonts w:eastAsia="Verdana" w:cs="Verdana"/>
          <w:color w:val="000000" w:themeColor="text1"/>
          <w:sz w:val="28"/>
          <w:szCs w:val="32"/>
          <w:lang w:val="en-US"/>
        </w:rPr>
        <w:t xml:space="preserve">trafficking </w:t>
      </w:r>
      <w:r w:rsidR="00603DB3" w:rsidRPr="00603DB3">
        <w:rPr>
          <w:rFonts w:eastAsia="Verdana" w:cs="Verdana"/>
          <w:color w:val="000000" w:themeColor="text1"/>
          <w:sz w:val="28"/>
          <w:szCs w:val="32"/>
          <w:lang w:val="en-US"/>
        </w:rPr>
        <w:t>o</w:t>
      </w:r>
      <w:r w:rsidR="00603DB3">
        <w:rPr>
          <w:rFonts w:eastAsia="Verdana" w:cs="Verdana"/>
          <w:color w:val="000000" w:themeColor="text1"/>
          <w:sz w:val="28"/>
          <w:szCs w:val="32"/>
          <w:lang w:val="en-US"/>
        </w:rPr>
        <w:t>f</w:t>
      </w:r>
      <w:r w:rsidR="00603DB3" w:rsidRPr="00603DB3">
        <w:rPr>
          <w:rFonts w:eastAsia="Verdana" w:cs="Verdana"/>
          <w:color w:val="000000" w:themeColor="text1"/>
          <w:sz w:val="28"/>
          <w:szCs w:val="32"/>
          <w:lang w:val="en-US"/>
        </w:rPr>
        <w:t xml:space="preserve"> women and girls for the purposes of exploitation in prostitution and domestic servitude. </w:t>
      </w:r>
      <w:bookmarkStart w:id="0" w:name="_GoBack"/>
      <w:bookmarkEnd w:id="0"/>
    </w:p>
    <w:p w14:paraId="7A683C9A" w14:textId="77777777" w:rsidR="00603DB3" w:rsidRPr="00603DB3" w:rsidRDefault="00603DB3" w:rsidP="00603DB3">
      <w:pPr>
        <w:pStyle w:val="ListParagraph"/>
        <w:rPr>
          <w:sz w:val="28"/>
          <w:szCs w:val="32"/>
          <w:lang w:val="en-US"/>
        </w:rPr>
      </w:pPr>
    </w:p>
    <w:p w14:paraId="533CB049" w14:textId="7C69AB0F" w:rsidR="00D22FEC" w:rsidRPr="00603DB3" w:rsidRDefault="00EA5C19" w:rsidP="00603DB3">
      <w:pPr>
        <w:spacing w:line="276" w:lineRule="auto"/>
        <w:rPr>
          <w:rFonts w:ascii="Verdana" w:hAnsi="Verdana"/>
          <w:sz w:val="28"/>
          <w:szCs w:val="32"/>
          <w:lang w:val="en-US"/>
        </w:rPr>
      </w:pPr>
      <w:r w:rsidRPr="00603DB3">
        <w:rPr>
          <w:rFonts w:ascii="Verdana" w:hAnsi="Verdana"/>
          <w:sz w:val="28"/>
          <w:szCs w:val="32"/>
          <w:lang w:val="en-US"/>
        </w:rPr>
        <w:t xml:space="preserve">We share concerns expressed by </w:t>
      </w:r>
      <w:r w:rsidR="00D22FEC" w:rsidRPr="00603DB3">
        <w:rPr>
          <w:rFonts w:ascii="Verdana" w:hAnsi="Verdana"/>
          <w:sz w:val="28"/>
          <w:szCs w:val="32"/>
          <w:lang w:val="en-US"/>
        </w:rPr>
        <w:t xml:space="preserve">CEDAW about the persistence of violence against women. As noted by the </w:t>
      </w:r>
      <w:r w:rsidRPr="00603DB3">
        <w:rPr>
          <w:rFonts w:ascii="Verdana" w:hAnsi="Verdana"/>
          <w:sz w:val="28"/>
          <w:szCs w:val="32"/>
          <w:lang w:val="en-US"/>
        </w:rPr>
        <w:t>Committee against Torture</w:t>
      </w:r>
      <w:r w:rsidR="00D22FEC" w:rsidRPr="00603DB3">
        <w:rPr>
          <w:rFonts w:ascii="Verdana" w:hAnsi="Verdana"/>
          <w:sz w:val="28"/>
          <w:szCs w:val="32"/>
          <w:lang w:val="en-US"/>
        </w:rPr>
        <w:t xml:space="preserve">, many cases of violence against children remain unreported because often the perpetrators are relatives of the victims. </w:t>
      </w:r>
    </w:p>
    <w:p w14:paraId="1A058062" w14:textId="44629B59" w:rsidR="001A6F1C" w:rsidRPr="00603DB3" w:rsidRDefault="001A6F1C" w:rsidP="00355AAF">
      <w:pPr>
        <w:spacing w:line="276" w:lineRule="auto"/>
        <w:rPr>
          <w:rFonts w:ascii="Verdana" w:hAnsi="Verdana"/>
          <w:sz w:val="28"/>
          <w:szCs w:val="32"/>
          <w:lang w:val="en-US"/>
        </w:rPr>
      </w:pPr>
    </w:p>
    <w:p w14:paraId="4A0F33DE" w14:textId="77777777" w:rsidR="001A6F1C" w:rsidRPr="00603DB3" w:rsidRDefault="001A6F1C" w:rsidP="001A6F1C">
      <w:pPr>
        <w:rPr>
          <w:rFonts w:ascii="Verdana" w:hAnsi="Verdana"/>
          <w:sz w:val="28"/>
          <w:szCs w:val="32"/>
          <w:lang w:val="en-US"/>
        </w:rPr>
      </w:pPr>
    </w:p>
    <w:p w14:paraId="15EE86F7" w14:textId="444598E6" w:rsidR="00D22FEC" w:rsidRPr="00603DB3" w:rsidRDefault="001A6F1C" w:rsidP="001A6F1C">
      <w:pPr>
        <w:tabs>
          <w:tab w:val="left" w:pos="7016"/>
        </w:tabs>
        <w:rPr>
          <w:rFonts w:ascii="Verdana" w:hAnsi="Verdana"/>
          <w:sz w:val="28"/>
          <w:szCs w:val="32"/>
          <w:lang w:val="en-US"/>
        </w:rPr>
      </w:pPr>
      <w:r w:rsidRPr="00603DB3">
        <w:rPr>
          <w:rFonts w:ascii="Verdana" w:hAnsi="Verdana"/>
          <w:sz w:val="28"/>
          <w:szCs w:val="32"/>
          <w:lang w:val="en-US"/>
        </w:rPr>
        <w:tab/>
      </w:r>
    </w:p>
    <w:p w14:paraId="2F4104E0" w14:textId="1B8E2BF9" w:rsidR="00D22FEC" w:rsidRPr="00603DB3" w:rsidRDefault="004C3A92" w:rsidP="00D22FEC">
      <w:pPr>
        <w:spacing w:line="276" w:lineRule="auto"/>
        <w:rPr>
          <w:rFonts w:ascii="Verdana" w:eastAsia="Verdana" w:hAnsi="Verdana" w:cs="Verdana"/>
          <w:sz w:val="28"/>
          <w:szCs w:val="32"/>
          <w:lang w:val="en-US"/>
        </w:rPr>
      </w:pPr>
      <w:r w:rsidRPr="00603DB3">
        <w:rPr>
          <w:rFonts w:ascii="Verdana" w:hAnsi="Verdana"/>
          <w:sz w:val="28"/>
          <w:szCs w:val="32"/>
          <w:lang w:val="en-US"/>
        </w:rPr>
        <w:t>Lastly, we are</w:t>
      </w:r>
      <w:r w:rsidR="00D22FEC" w:rsidRPr="00603DB3">
        <w:rPr>
          <w:rFonts w:ascii="Verdana" w:eastAsia="Verdana" w:hAnsi="Verdana" w:cs="Verdana"/>
          <w:sz w:val="28"/>
          <w:szCs w:val="32"/>
          <w:lang w:val="en-US"/>
        </w:rPr>
        <w:t xml:space="preserve"> concerned about </w:t>
      </w:r>
      <w:r w:rsidRPr="00603DB3">
        <w:rPr>
          <w:rFonts w:ascii="Verdana" w:eastAsia="Verdana" w:hAnsi="Verdana" w:cs="Verdana"/>
          <w:sz w:val="28"/>
          <w:szCs w:val="32"/>
          <w:lang w:val="en-US"/>
        </w:rPr>
        <w:t xml:space="preserve">prison conditions and would welcome additional steps to improve </w:t>
      </w:r>
      <w:r w:rsidR="00D22FEC" w:rsidRPr="00603DB3">
        <w:rPr>
          <w:rFonts w:ascii="Verdana" w:eastAsia="Verdana" w:hAnsi="Verdana" w:cs="Verdana"/>
          <w:sz w:val="28"/>
          <w:szCs w:val="32"/>
          <w:lang w:val="en-US"/>
        </w:rPr>
        <w:t xml:space="preserve">the circumstances for detainees. </w:t>
      </w:r>
    </w:p>
    <w:p w14:paraId="4BDC0C10" w14:textId="4E451BD5" w:rsidR="00F03D9C" w:rsidRDefault="00355AAF" w:rsidP="00355AAF">
      <w:pPr>
        <w:spacing w:line="276" w:lineRule="auto"/>
        <w:rPr>
          <w:rFonts w:ascii="Verdana" w:eastAsia="Verdana" w:hAnsi="Verdana" w:cs="Verdana"/>
          <w:color w:val="000000" w:themeColor="text1"/>
          <w:sz w:val="28"/>
          <w:szCs w:val="32"/>
          <w:lang w:val="en-US"/>
        </w:rPr>
      </w:pPr>
      <w:r w:rsidRPr="00603DB3">
        <w:rPr>
          <w:rFonts w:ascii="Verdana" w:hAnsi="Verdana"/>
          <w:sz w:val="28"/>
          <w:szCs w:val="32"/>
          <w:lang w:val="en-US"/>
        </w:rPr>
        <w:br/>
      </w:r>
      <w:r w:rsidR="00170FD7" w:rsidRPr="00603DB3">
        <w:rPr>
          <w:rStyle w:val="normaltextrun"/>
          <w:rFonts w:ascii="Verdana" w:hAnsi="Verdana" w:cs="Segoe UI"/>
          <w:sz w:val="28"/>
          <w:szCs w:val="32"/>
          <w:lang w:val="en-US"/>
        </w:rPr>
        <w:t>We sincerely thank the del</w:t>
      </w:r>
      <w:r w:rsidR="004147E8" w:rsidRPr="00603DB3">
        <w:rPr>
          <w:rStyle w:val="normaltextrun"/>
          <w:rFonts w:ascii="Verdana" w:hAnsi="Verdana" w:cs="Segoe UI"/>
          <w:sz w:val="28"/>
          <w:szCs w:val="32"/>
          <w:lang w:val="en-US"/>
        </w:rPr>
        <w:t>egation</w:t>
      </w:r>
      <w:r w:rsidR="004147E8">
        <w:rPr>
          <w:rStyle w:val="normaltextrun"/>
          <w:rFonts w:ascii="Verdana" w:hAnsi="Verdana" w:cs="Segoe UI"/>
          <w:sz w:val="28"/>
          <w:szCs w:val="32"/>
          <w:lang w:val="en-US"/>
        </w:rPr>
        <w:t xml:space="preserve"> from Cabo</w:t>
      </w:r>
      <w:r w:rsidR="00170FD7" w:rsidRPr="00170FD7">
        <w:rPr>
          <w:rStyle w:val="normaltextrun"/>
          <w:rFonts w:ascii="Verdana" w:hAnsi="Verdana" w:cs="Segoe UI"/>
          <w:sz w:val="28"/>
          <w:szCs w:val="32"/>
          <w:lang w:val="en-US"/>
        </w:rPr>
        <w:t xml:space="preserve"> Verde for taking our recommendations i</w:t>
      </w:r>
      <w:r w:rsidR="008B0BCF">
        <w:rPr>
          <w:rStyle w:val="normaltextrun"/>
          <w:rFonts w:ascii="Verdana" w:hAnsi="Verdana" w:cs="Segoe UI"/>
          <w:sz w:val="28"/>
          <w:szCs w:val="32"/>
          <w:lang w:val="en-US"/>
        </w:rPr>
        <w:t>nto consideration and wish Cabo Verde</w:t>
      </w:r>
      <w:r w:rsidR="00170FD7" w:rsidRPr="00170FD7">
        <w:rPr>
          <w:rStyle w:val="normaltextrun"/>
          <w:rFonts w:ascii="Verdana" w:hAnsi="Verdana" w:cs="Segoe UI"/>
          <w:sz w:val="28"/>
          <w:szCs w:val="32"/>
          <w:lang w:val="en-US"/>
        </w:rPr>
        <w:t xml:space="preserve"> all the success in its UPR. </w:t>
      </w:r>
      <w:r w:rsidRPr="00357CA9">
        <w:rPr>
          <w:rFonts w:ascii="Verdana" w:eastAsia="Verdana" w:hAnsi="Verdana" w:cs="Verdana"/>
          <w:color w:val="000000" w:themeColor="text1"/>
          <w:sz w:val="28"/>
          <w:szCs w:val="32"/>
          <w:lang w:val="en-US"/>
        </w:rPr>
        <w:t xml:space="preserve"> </w:t>
      </w:r>
    </w:p>
    <w:p w14:paraId="2047030B" w14:textId="431D0881" w:rsidR="00355AAF" w:rsidRPr="00357CA9" w:rsidRDefault="00355AAF" w:rsidP="00355AAF">
      <w:pPr>
        <w:spacing w:line="276" w:lineRule="auto"/>
        <w:rPr>
          <w:rFonts w:ascii="Verdana" w:hAnsi="Verdana"/>
          <w:sz w:val="20"/>
          <w:lang w:val="en-US"/>
        </w:rPr>
      </w:pPr>
      <w:r w:rsidRPr="00357CA9">
        <w:rPr>
          <w:rFonts w:ascii="Verdana" w:hAnsi="Verdana"/>
          <w:sz w:val="20"/>
          <w:lang w:val="en-US"/>
        </w:rPr>
        <w:br/>
      </w:r>
      <w:r w:rsidRPr="00357CA9">
        <w:rPr>
          <w:rFonts w:ascii="Verdana" w:eastAsia="Verdana" w:hAnsi="Verdana" w:cs="Verdana"/>
          <w:color w:val="000000" w:themeColor="text1"/>
          <w:sz w:val="28"/>
          <w:szCs w:val="32"/>
          <w:lang w:val="en-US"/>
        </w:rPr>
        <w:t xml:space="preserve">Thank you, Mr. President. </w:t>
      </w:r>
    </w:p>
    <w:p w14:paraId="5F4C7351" w14:textId="77777777" w:rsidR="00895661" w:rsidRPr="00170FD7" w:rsidRDefault="00895661">
      <w:pPr>
        <w:rPr>
          <w:rFonts w:ascii="Verdana" w:hAnsi="Verdana"/>
          <w:sz w:val="18"/>
          <w:szCs w:val="18"/>
          <w:lang w:val="en-US"/>
        </w:rPr>
      </w:pPr>
    </w:p>
    <w:sectPr w:rsidR="00895661" w:rsidRPr="00170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2F0"/>
    <w:multiLevelType w:val="hybridMultilevel"/>
    <w:tmpl w:val="E34ED056"/>
    <w:lvl w:ilvl="0" w:tplc="0DDE4800">
      <w:start w:val="1"/>
      <w:numFmt w:val="decimal"/>
      <w:lvlText w:val="%1."/>
      <w:lvlJc w:val="left"/>
      <w:pPr>
        <w:ind w:left="720" w:hanging="360"/>
      </w:pPr>
      <w:rPr>
        <w:rFonts w:eastAsia="Verdana" w:cs="Verdana" w:hint="default"/>
        <w:color w:val="000000" w:themeColor="text1"/>
        <w:sz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A2D91"/>
    <w:multiLevelType w:val="hybridMultilevel"/>
    <w:tmpl w:val="A6B282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AF"/>
    <w:rsid w:val="000456EC"/>
    <w:rsid w:val="0007609C"/>
    <w:rsid w:val="00086566"/>
    <w:rsid w:val="0016082C"/>
    <w:rsid w:val="00170FD7"/>
    <w:rsid w:val="001A6F1C"/>
    <w:rsid w:val="001C2477"/>
    <w:rsid w:val="002545CE"/>
    <w:rsid w:val="00355AAF"/>
    <w:rsid w:val="004147E8"/>
    <w:rsid w:val="004C3A92"/>
    <w:rsid w:val="0054138D"/>
    <w:rsid w:val="00603DB3"/>
    <w:rsid w:val="00750508"/>
    <w:rsid w:val="00895661"/>
    <w:rsid w:val="008B0BCF"/>
    <w:rsid w:val="0099313F"/>
    <w:rsid w:val="00A64879"/>
    <w:rsid w:val="00A6771D"/>
    <w:rsid w:val="00A80759"/>
    <w:rsid w:val="00A862B3"/>
    <w:rsid w:val="00B902C5"/>
    <w:rsid w:val="00C87FDB"/>
    <w:rsid w:val="00D22FEC"/>
    <w:rsid w:val="00E11CD8"/>
    <w:rsid w:val="00EA5C19"/>
    <w:rsid w:val="00F0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4925B"/>
  <w15:chartTrackingRefBased/>
  <w15:docId w15:val="{5EA3CE1F-5554-4D25-9BC7-BCB5F522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AAF"/>
    <w:pPr>
      <w:spacing w:after="0" w:line="240" w:lineRule="auto"/>
    </w:pPr>
    <w:rPr>
      <w:rFonts w:ascii="Calibri" w:hAnsi="Calibri" w:cs="Calibri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AAF"/>
    <w:pPr>
      <w:spacing w:after="200"/>
      <w:ind w:left="720"/>
      <w:contextualSpacing/>
    </w:pPr>
    <w:rPr>
      <w:rFonts w:ascii="Verdana" w:hAnsi="Verdana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170FD7"/>
  </w:style>
  <w:style w:type="character" w:styleId="CommentReference">
    <w:name w:val="annotation reference"/>
    <w:basedOn w:val="DefaultParagraphFont"/>
    <w:uiPriority w:val="99"/>
    <w:semiHidden/>
    <w:unhideWhenUsed/>
    <w:rsid w:val="00F03D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D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D9C"/>
    <w:rPr>
      <w:rFonts w:ascii="Calibri" w:hAnsi="Calibri" w:cs="Calibri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D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D9C"/>
    <w:rPr>
      <w:rFonts w:ascii="Calibri" w:hAnsi="Calibri" w:cs="Calibri"/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D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D9C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1C0DB7-C3E2-4EA8-9922-DAA2F872D2FF}"/>
</file>

<file path=customXml/itemProps2.xml><?xml version="1.0" encoding="utf-8"?>
<ds:datastoreItem xmlns:ds="http://schemas.openxmlformats.org/officeDocument/2006/customXml" ds:itemID="{3EDA853A-134D-4013-A28E-36F662427354}"/>
</file>

<file path=customXml/itemProps3.xml><?xml version="1.0" encoding="utf-8"?>
<ds:datastoreItem xmlns:ds="http://schemas.openxmlformats.org/officeDocument/2006/customXml" ds:itemID="{33695FA3-7B95-497C-B1C4-8B40E84C581B}"/>
</file>

<file path=docProps/app.xml><?xml version="1.0" encoding="utf-8"?>
<Properties xmlns="http://schemas.openxmlformats.org/officeDocument/2006/extended-properties" xmlns:vt="http://schemas.openxmlformats.org/officeDocument/2006/docPropsVTypes">
  <Template>1C78F875</Template>
  <TotalTime>199</TotalTime>
  <Pages>2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Toom, Lianneke den</dc:creator>
  <cp:keywords/>
  <dc:description/>
  <cp:lastModifiedBy>Hommes, Kirsten</cp:lastModifiedBy>
  <cp:revision>27</cp:revision>
  <dcterms:created xsi:type="dcterms:W3CDTF">2018-04-03T10:42:00Z</dcterms:created>
  <dcterms:modified xsi:type="dcterms:W3CDTF">2018-05-07T12:52:00Z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