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BE49AC" w:rsidRPr="00D012B4" w:rsidTr="002167B0">
        <w:tc>
          <w:tcPr>
            <w:tcW w:w="4962" w:type="dxa"/>
          </w:tcPr>
          <w:p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:rsidTr="001B417C">
        <w:trPr>
          <w:trHeight w:val="1321"/>
        </w:trPr>
        <w:tc>
          <w:tcPr>
            <w:tcW w:w="4962" w:type="dxa"/>
          </w:tcPr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89780E" w:rsidRDefault="00DD6A22" w:rsidP="0089780E">
      <w:pPr>
        <w:spacing w:before="240" w:after="240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Arial Narrow" w:hAnsi="Arial Narrow" w:cs="Simplified Arabic"/>
          <w:b/>
          <w:bCs/>
          <w:sz w:val="40"/>
          <w:szCs w:val="40"/>
          <w:lang w:bidi="ar-DZ"/>
        </w:rPr>
        <w:t>Déclaration de la Délégation algérienne</w:t>
      </w:r>
    </w:p>
    <w:p w:rsidR="00AC794A" w:rsidRPr="0089780E" w:rsidRDefault="0089780E" w:rsidP="0089780E">
      <w:pPr>
        <w:spacing w:before="240" w:after="240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Trentième</w:t>
      </w:r>
      <w:r w:rsidR="00346EF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="00346EFF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session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du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groupe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de travail sur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l</w:t>
      </w:r>
      <w:r w:rsidR="00DD6A22">
        <w:rPr>
          <w:rFonts w:ascii="Helvetica" w:eastAsia="Helvetica" w:hAnsi="Helvetica" w:cs="Helvetica"/>
          <w:b/>
          <w:bCs/>
          <w:sz w:val="24"/>
          <w:szCs w:val="24"/>
          <w:lang w:bidi="ar-DZ"/>
        </w:rPr>
        <w:t>’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Examen Périodique Universel</w:t>
      </w:r>
    </w:p>
    <w:p w:rsidR="00AC3B54" w:rsidRPr="00AF08AD" w:rsidRDefault="00AC3B54" w:rsidP="00BD0489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84083C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</w:t>
      </w:r>
      <w:r w:rsidR="00BD0489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l'Azerbaïdjan</w:t>
      </w:r>
    </w:p>
    <w:p w:rsidR="00AC3B54" w:rsidRPr="00D97D4D" w:rsidRDefault="00411081" w:rsidP="00BD0489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  <w:r w:rsidR="00BD048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/0</w:t>
      </w:r>
      <w:r w:rsidR="0089780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/2018</w:t>
      </w:r>
    </w:p>
    <w:p w:rsidR="00541162" w:rsidRPr="007E5CD6" w:rsidRDefault="00541162" w:rsidP="00495364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7E5CD6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541162" w:rsidRPr="007E5CD6" w:rsidRDefault="00541162" w:rsidP="00495364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7E5CD6">
        <w:rPr>
          <w:rFonts w:ascii="Book Antiqua" w:eastAsia="Calibri" w:hAnsi="Book Antiqua" w:cs="Arial"/>
        </w:rPr>
        <w:t>Ma délégation souhaite une chaleureuse bienvenue à la délégation de l'Azerbaïdjan et la remercie pour la présentation du troisième rapport de son pays au titre du mécanisme de l’Examen Périodique Universel.</w:t>
      </w:r>
    </w:p>
    <w:p w:rsidR="00541162" w:rsidRPr="007E5CD6" w:rsidRDefault="007E5CD6" w:rsidP="00441D76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saluons</w:t>
      </w:r>
      <w:r w:rsidR="00541162" w:rsidRPr="007E5CD6">
        <w:rPr>
          <w:rFonts w:ascii="Book Antiqua" w:eastAsia="Calibri" w:hAnsi="Book Antiqua" w:cs="Arial"/>
        </w:rPr>
        <w:t xml:space="preserve"> les efforts déployés par le Gouvernement pour </w:t>
      </w:r>
      <w:r>
        <w:rPr>
          <w:rFonts w:ascii="Book Antiqua" w:eastAsia="Calibri" w:hAnsi="Book Antiqua" w:cs="Arial"/>
        </w:rPr>
        <w:t>protéger et pro</w:t>
      </w:r>
      <w:r w:rsidR="00E9114F">
        <w:rPr>
          <w:rFonts w:ascii="Book Antiqua" w:eastAsia="Calibri" w:hAnsi="Book Antiqua" w:cs="Arial"/>
        </w:rPr>
        <w:t>mouvoir les droits de l’homme ainsi que</w:t>
      </w:r>
      <w:r>
        <w:rPr>
          <w:rFonts w:ascii="Book Antiqua" w:eastAsia="Calibri" w:hAnsi="Book Antiqua" w:cs="Arial"/>
        </w:rPr>
        <w:t xml:space="preserve"> les réalisations accomplies depuis le deuxième examen</w:t>
      </w:r>
      <w:r w:rsidR="00541162" w:rsidRPr="007E5CD6">
        <w:rPr>
          <w:rFonts w:ascii="Book Antiqua" w:eastAsia="Calibri" w:hAnsi="Book Antiqua" w:cs="Arial"/>
        </w:rPr>
        <w:t>.</w:t>
      </w:r>
      <w:r>
        <w:rPr>
          <w:rFonts w:ascii="Book Antiqua" w:eastAsia="Calibri" w:hAnsi="Book Antiqua" w:cs="Arial"/>
        </w:rPr>
        <w:t xml:space="preserve"> Nous saluons </w:t>
      </w:r>
      <w:r w:rsidR="00541162" w:rsidRPr="007E5CD6">
        <w:rPr>
          <w:rFonts w:ascii="Book Antiqua" w:eastAsia="Calibri" w:hAnsi="Book Antiqua" w:cs="Arial"/>
        </w:rPr>
        <w:t xml:space="preserve">les mesures prises pour </w:t>
      </w:r>
      <w:r>
        <w:rPr>
          <w:rFonts w:ascii="Book Antiqua" w:eastAsia="Calibri" w:hAnsi="Book Antiqua" w:cs="Arial"/>
        </w:rPr>
        <w:t>promouvoir les valeurs de tolérance et du multiculturalisme</w:t>
      </w:r>
      <w:r w:rsidR="00BF3CF7">
        <w:rPr>
          <w:rFonts w:ascii="Book Antiqua" w:eastAsia="Calibri" w:hAnsi="Book Antiqua" w:cs="Arial"/>
        </w:rPr>
        <w:t xml:space="preserve"> dans</w:t>
      </w:r>
      <w:r>
        <w:rPr>
          <w:rFonts w:ascii="Book Antiqua" w:eastAsia="Calibri" w:hAnsi="Book Antiqua" w:cs="Arial"/>
        </w:rPr>
        <w:t xml:space="preserve"> la société</w:t>
      </w:r>
      <w:r w:rsidR="00BF3CF7">
        <w:rPr>
          <w:rFonts w:ascii="Book Antiqua" w:eastAsia="Calibri" w:hAnsi="Book Antiqua" w:cs="Arial"/>
        </w:rPr>
        <w:t>.</w:t>
      </w:r>
      <w:r>
        <w:rPr>
          <w:rFonts w:ascii="Book Antiqua" w:eastAsia="Calibri" w:hAnsi="Book Antiqua" w:cs="Arial"/>
        </w:rPr>
        <w:t xml:space="preserve"> </w:t>
      </w:r>
      <w:r w:rsidR="00BF3CF7">
        <w:rPr>
          <w:rFonts w:ascii="Book Antiqua" w:eastAsia="Calibri" w:hAnsi="Book Antiqua" w:cs="Arial"/>
        </w:rPr>
        <w:t xml:space="preserve">Des mesures importantes ont été </w:t>
      </w:r>
      <w:r w:rsidR="00495364">
        <w:rPr>
          <w:rFonts w:ascii="Book Antiqua" w:eastAsia="Calibri" w:hAnsi="Book Antiqua" w:cs="Arial"/>
        </w:rPr>
        <w:t xml:space="preserve">également </w:t>
      </w:r>
      <w:r w:rsidR="00BF3CF7">
        <w:rPr>
          <w:rFonts w:ascii="Book Antiqua" w:eastAsia="Calibri" w:hAnsi="Book Antiqua" w:cs="Arial"/>
        </w:rPr>
        <w:t xml:space="preserve">adoptées pour </w:t>
      </w:r>
      <w:r w:rsidR="00541162" w:rsidRPr="007E5CD6">
        <w:rPr>
          <w:rFonts w:ascii="Book Antiqua" w:eastAsia="Calibri" w:hAnsi="Book Antiqua" w:cs="Arial"/>
        </w:rPr>
        <w:t>garantir l’ind</w:t>
      </w:r>
      <w:r w:rsidR="00BF3CF7">
        <w:rPr>
          <w:rFonts w:ascii="Book Antiqua" w:eastAsia="Calibri" w:hAnsi="Book Antiqua" w:cs="Arial"/>
        </w:rPr>
        <w:t>épendance du pouvoir judiciaire et</w:t>
      </w:r>
      <w:r w:rsidR="00541162" w:rsidRPr="007E5CD6">
        <w:rPr>
          <w:rFonts w:ascii="Book Antiqua" w:eastAsia="Calibri" w:hAnsi="Book Antiqua" w:cs="Arial"/>
        </w:rPr>
        <w:t xml:space="preserve"> améliorer le fonctionnement des tribunaux. </w:t>
      </w:r>
      <w:r w:rsidR="00495364">
        <w:rPr>
          <w:rFonts w:ascii="Book Antiqua" w:eastAsia="Calibri" w:hAnsi="Book Antiqua" w:cs="Arial"/>
        </w:rPr>
        <w:t>L’Azerbaïdjan a réalisé des avancées importantes en matière des services publiques et l’amélioration du niveau de vie de la population.</w:t>
      </w:r>
    </w:p>
    <w:p w:rsidR="00541162" w:rsidRPr="007E5CD6" w:rsidRDefault="00495364" w:rsidP="00495364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souhaiterions</w:t>
      </w:r>
      <w:r w:rsidR="00541162" w:rsidRPr="007E5CD6">
        <w:rPr>
          <w:rFonts w:ascii="Book Antiqua" w:eastAsia="Calibri" w:hAnsi="Book Antiqua" w:cs="Arial"/>
        </w:rPr>
        <w:t xml:space="preserve"> adresse</w:t>
      </w:r>
      <w:r>
        <w:rPr>
          <w:rFonts w:ascii="Book Antiqua" w:eastAsia="Calibri" w:hAnsi="Book Antiqua" w:cs="Arial"/>
        </w:rPr>
        <w:t>r</w:t>
      </w:r>
      <w:r w:rsidR="00541162" w:rsidRPr="007E5CD6">
        <w:rPr>
          <w:rFonts w:ascii="Book Antiqua" w:eastAsia="Calibri" w:hAnsi="Book Antiqua" w:cs="Arial"/>
        </w:rPr>
        <w:t xml:space="preserve"> les recommandations suivantes à l'Azerbaïdjan :</w:t>
      </w:r>
    </w:p>
    <w:p w:rsidR="00541162" w:rsidRPr="00495364" w:rsidRDefault="00495364" w:rsidP="00441D76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- Renforcer le cadre juridique national en matière de lutte contre </w:t>
      </w:r>
      <w:r w:rsidR="00441D76">
        <w:rPr>
          <w:rFonts w:ascii="Book Antiqua" w:eastAsia="Calibri" w:hAnsi="Book Antiqua" w:cs="Arial"/>
        </w:rPr>
        <w:t>toutes formes de</w:t>
      </w:r>
      <w:r w:rsidR="00541162" w:rsidRPr="00495364">
        <w:rPr>
          <w:rFonts w:ascii="Book Antiqua" w:eastAsia="Calibri" w:hAnsi="Book Antiqua" w:cs="Arial"/>
        </w:rPr>
        <w:t xml:space="preserve"> discrimination fondée sur le handicap</w:t>
      </w:r>
      <w:r w:rsidR="00944D9D" w:rsidRPr="00495364">
        <w:rPr>
          <w:rFonts w:ascii="Book Antiqua" w:eastAsia="Calibri" w:hAnsi="Book Antiqua" w:cs="Arial"/>
        </w:rPr>
        <w:t xml:space="preserve"> </w:t>
      </w:r>
      <w:r w:rsidR="00541162" w:rsidRPr="00495364">
        <w:rPr>
          <w:rFonts w:ascii="Book Antiqua" w:eastAsia="Calibri" w:hAnsi="Book Antiqua" w:cs="Arial"/>
        </w:rPr>
        <w:t>;</w:t>
      </w:r>
    </w:p>
    <w:p w:rsidR="00541162" w:rsidRPr="00495364" w:rsidRDefault="00495364" w:rsidP="00495364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- </w:t>
      </w:r>
      <w:r w:rsidR="00944D9D" w:rsidRPr="00495364">
        <w:rPr>
          <w:rFonts w:ascii="Book Antiqua" w:eastAsia="Calibri" w:hAnsi="Book Antiqua" w:cs="Arial"/>
        </w:rPr>
        <w:t>Veiller à ce que tous les enfants d’âge scolaire, y compris les étrangers, aient le droit à l’éducation</w:t>
      </w:r>
      <w:r w:rsidR="00541162" w:rsidRPr="00495364">
        <w:rPr>
          <w:rFonts w:ascii="Book Antiqua" w:eastAsia="Calibri" w:hAnsi="Book Antiqua" w:cs="Arial"/>
        </w:rPr>
        <w:t xml:space="preserve">. </w:t>
      </w:r>
    </w:p>
    <w:p w:rsidR="00541162" w:rsidRPr="007E5CD6" w:rsidRDefault="00495364" w:rsidP="00495364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souhaitons</w:t>
      </w:r>
      <w:r w:rsidR="00541162" w:rsidRPr="007E5CD6">
        <w:rPr>
          <w:rFonts w:ascii="Book Antiqua" w:eastAsia="Calibri" w:hAnsi="Book Antiqua" w:cs="Arial"/>
        </w:rPr>
        <w:t xml:space="preserve"> plein succès à l'Azerbaïdjan dans </w:t>
      </w:r>
      <w:r>
        <w:rPr>
          <w:rFonts w:ascii="Book Antiqua" w:eastAsia="Calibri" w:hAnsi="Book Antiqua" w:cs="Arial"/>
        </w:rPr>
        <w:t>son troisième EPU</w:t>
      </w:r>
      <w:r w:rsidR="00541162" w:rsidRPr="007E5CD6">
        <w:rPr>
          <w:rFonts w:ascii="Book Antiqua" w:eastAsia="Calibri" w:hAnsi="Book Antiqua" w:cs="Arial"/>
        </w:rPr>
        <w:t xml:space="preserve">. </w:t>
      </w:r>
    </w:p>
    <w:p w:rsidR="00AF40C9" w:rsidRPr="00495364" w:rsidRDefault="00541162" w:rsidP="00495364">
      <w:pPr>
        <w:pStyle w:val="NormalWeb"/>
        <w:spacing w:before="120" w:beforeAutospacing="0" w:after="120" w:afterAutospacing="0" w:line="336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7E5CD6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495364" w:rsidSect="00E639D7">
      <w:pgSz w:w="11906" w:h="16838"/>
      <w:pgMar w:top="31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A3C"/>
    <w:multiLevelType w:val="hybridMultilevel"/>
    <w:tmpl w:val="A506645C"/>
    <w:lvl w:ilvl="0" w:tplc="D3261616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B11"/>
    <w:multiLevelType w:val="hybridMultilevel"/>
    <w:tmpl w:val="B04E29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02127"/>
    <w:rsid w:val="00011142"/>
    <w:rsid w:val="00021D7E"/>
    <w:rsid w:val="000253C2"/>
    <w:rsid w:val="000270DE"/>
    <w:rsid w:val="00052450"/>
    <w:rsid w:val="00057A98"/>
    <w:rsid w:val="00060F20"/>
    <w:rsid w:val="00070831"/>
    <w:rsid w:val="000743AE"/>
    <w:rsid w:val="000C75D5"/>
    <w:rsid w:val="000D1F3F"/>
    <w:rsid w:val="000E3186"/>
    <w:rsid w:val="000F2797"/>
    <w:rsid w:val="001037A0"/>
    <w:rsid w:val="00151F64"/>
    <w:rsid w:val="001B417C"/>
    <w:rsid w:val="001B49CC"/>
    <w:rsid w:val="001C4BD5"/>
    <w:rsid w:val="001E3E2A"/>
    <w:rsid w:val="00222345"/>
    <w:rsid w:val="0022572A"/>
    <w:rsid w:val="00225926"/>
    <w:rsid w:val="002324BC"/>
    <w:rsid w:val="002373CF"/>
    <w:rsid w:val="00243378"/>
    <w:rsid w:val="0027060B"/>
    <w:rsid w:val="002C5B4C"/>
    <w:rsid w:val="002D6AAF"/>
    <w:rsid w:val="00346EFF"/>
    <w:rsid w:val="0035614D"/>
    <w:rsid w:val="003565EC"/>
    <w:rsid w:val="00361CAF"/>
    <w:rsid w:val="0036233F"/>
    <w:rsid w:val="003950F7"/>
    <w:rsid w:val="00396F18"/>
    <w:rsid w:val="003A209B"/>
    <w:rsid w:val="003D4A01"/>
    <w:rsid w:val="003F03F8"/>
    <w:rsid w:val="00411081"/>
    <w:rsid w:val="00413B15"/>
    <w:rsid w:val="00422F5D"/>
    <w:rsid w:val="004273C3"/>
    <w:rsid w:val="00441D76"/>
    <w:rsid w:val="004443E7"/>
    <w:rsid w:val="0045238A"/>
    <w:rsid w:val="004565E7"/>
    <w:rsid w:val="00457587"/>
    <w:rsid w:val="00457770"/>
    <w:rsid w:val="00480DBB"/>
    <w:rsid w:val="00493793"/>
    <w:rsid w:val="00495364"/>
    <w:rsid w:val="004C2ECF"/>
    <w:rsid w:val="005013A9"/>
    <w:rsid w:val="00506531"/>
    <w:rsid w:val="00541162"/>
    <w:rsid w:val="005454E6"/>
    <w:rsid w:val="00594C6D"/>
    <w:rsid w:val="005B218D"/>
    <w:rsid w:val="005B7B73"/>
    <w:rsid w:val="005C3D5F"/>
    <w:rsid w:val="005D1B4D"/>
    <w:rsid w:val="006061A7"/>
    <w:rsid w:val="00643DEE"/>
    <w:rsid w:val="00655E50"/>
    <w:rsid w:val="00680811"/>
    <w:rsid w:val="00686061"/>
    <w:rsid w:val="006B07D4"/>
    <w:rsid w:val="006C66F9"/>
    <w:rsid w:val="006C7F03"/>
    <w:rsid w:val="006D76E2"/>
    <w:rsid w:val="00714A7A"/>
    <w:rsid w:val="007278D3"/>
    <w:rsid w:val="00733418"/>
    <w:rsid w:val="007448A7"/>
    <w:rsid w:val="0076071F"/>
    <w:rsid w:val="00761DB4"/>
    <w:rsid w:val="007623F5"/>
    <w:rsid w:val="007858D1"/>
    <w:rsid w:val="00785E7B"/>
    <w:rsid w:val="007A3935"/>
    <w:rsid w:val="007B35DF"/>
    <w:rsid w:val="007D2867"/>
    <w:rsid w:val="007D702F"/>
    <w:rsid w:val="007E50AA"/>
    <w:rsid w:val="007E5147"/>
    <w:rsid w:val="007E5CD6"/>
    <w:rsid w:val="007F29FC"/>
    <w:rsid w:val="00831E6B"/>
    <w:rsid w:val="0084083C"/>
    <w:rsid w:val="00861020"/>
    <w:rsid w:val="00861F7F"/>
    <w:rsid w:val="00872EAF"/>
    <w:rsid w:val="00874817"/>
    <w:rsid w:val="00875628"/>
    <w:rsid w:val="0089780E"/>
    <w:rsid w:val="008C7668"/>
    <w:rsid w:val="008D23DF"/>
    <w:rsid w:val="008F1C21"/>
    <w:rsid w:val="0092595C"/>
    <w:rsid w:val="00933599"/>
    <w:rsid w:val="00944D9D"/>
    <w:rsid w:val="00956E44"/>
    <w:rsid w:val="009604CF"/>
    <w:rsid w:val="00972CB6"/>
    <w:rsid w:val="00972FA1"/>
    <w:rsid w:val="00980A0D"/>
    <w:rsid w:val="0098535F"/>
    <w:rsid w:val="00994E3B"/>
    <w:rsid w:val="009957E2"/>
    <w:rsid w:val="00996866"/>
    <w:rsid w:val="009C2541"/>
    <w:rsid w:val="009D2148"/>
    <w:rsid w:val="009D32CE"/>
    <w:rsid w:val="009D5547"/>
    <w:rsid w:val="00A61FB5"/>
    <w:rsid w:val="00A726FD"/>
    <w:rsid w:val="00A9145F"/>
    <w:rsid w:val="00AC3B54"/>
    <w:rsid w:val="00AC794A"/>
    <w:rsid w:val="00AC7D70"/>
    <w:rsid w:val="00AD71C1"/>
    <w:rsid w:val="00AE478D"/>
    <w:rsid w:val="00AE5FF2"/>
    <w:rsid w:val="00AF40C9"/>
    <w:rsid w:val="00B05BFE"/>
    <w:rsid w:val="00B4074C"/>
    <w:rsid w:val="00BC2357"/>
    <w:rsid w:val="00BD0489"/>
    <w:rsid w:val="00BE49AC"/>
    <w:rsid w:val="00BF3CF7"/>
    <w:rsid w:val="00BF5E37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055E0"/>
    <w:rsid w:val="00D159BE"/>
    <w:rsid w:val="00D37417"/>
    <w:rsid w:val="00D503E7"/>
    <w:rsid w:val="00D570AB"/>
    <w:rsid w:val="00D77EB7"/>
    <w:rsid w:val="00D95223"/>
    <w:rsid w:val="00DA175E"/>
    <w:rsid w:val="00DA4ED6"/>
    <w:rsid w:val="00DD6A22"/>
    <w:rsid w:val="00DE7466"/>
    <w:rsid w:val="00DF1D9F"/>
    <w:rsid w:val="00DF4D76"/>
    <w:rsid w:val="00E523AB"/>
    <w:rsid w:val="00E639D7"/>
    <w:rsid w:val="00E70657"/>
    <w:rsid w:val="00E7312F"/>
    <w:rsid w:val="00E9114F"/>
    <w:rsid w:val="00EA3052"/>
    <w:rsid w:val="00EB3175"/>
    <w:rsid w:val="00EF7ABD"/>
    <w:rsid w:val="00F01D35"/>
    <w:rsid w:val="00F10EA3"/>
    <w:rsid w:val="00F47B4B"/>
    <w:rsid w:val="00F50508"/>
    <w:rsid w:val="00F947ED"/>
    <w:rsid w:val="00FA56F4"/>
    <w:rsid w:val="00FB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34B2E-7F64-4F0A-91DB-80C736988B10}"/>
</file>

<file path=customXml/itemProps2.xml><?xml version="1.0" encoding="utf-8"?>
<ds:datastoreItem xmlns:ds="http://schemas.openxmlformats.org/officeDocument/2006/customXml" ds:itemID="{6DD47364-175C-4804-8F13-971E19731AD0}"/>
</file>

<file path=customXml/itemProps3.xml><?xml version="1.0" encoding="utf-8"?>
<ds:datastoreItem xmlns:ds="http://schemas.openxmlformats.org/officeDocument/2006/customXml" ds:itemID="{A0827BBC-CCEE-46A5-AB64-366F437FB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6</cp:revision>
  <dcterms:created xsi:type="dcterms:W3CDTF">2018-04-26T15:12:00Z</dcterms:created>
  <dcterms:modified xsi:type="dcterms:W3CDTF">2018-05-15T08:28:00Z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