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7A" w:rsidRDefault="00AE357A" w:rsidP="008A311F">
      <w:pPr>
        <w:bidi/>
        <w:jc w:val="center"/>
        <w:rPr>
          <w:lang w:bidi="ar-OM"/>
        </w:rPr>
      </w:pPr>
    </w:p>
    <w:p w:rsidR="001C2020" w:rsidRDefault="001C2020" w:rsidP="001C2020">
      <w:pPr>
        <w:bidi/>
        <w:jc w:val="center"/>
        <w:rPr>
          <w:b/>
          <w:bCs/>
          <w:sz w:val="36"/>
          <w:szCs w:val="36"/>
          <w:rtl/>
          <w:lang w:bidi="ar-OM"/>
        </w:rPr>
      </w:pPr>
    </w:p>
    <w:p w:rsidR="001C2020" w:rsidRDefault="001C2020" w:rsidP="001C2020">
      <w:pPr>
        <w:bidi/>
        <w:jc w:val="center"/>
        <w:rPr>
          <w:b/>
          <w:bCs/>
          <w:sz w:val="36"/>
          <w:szCs w:val="36"/>
          <w:rtl/>
          <w:lang w:bidi="ar-OM"/>
        </w:rPr>
      </w:pPr>
    </w:p>
    <w:p w:rsidR="008A311F" w:rsidRDefault="00A52237" w:rsidP="00CF46CC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لجمهورية </w:t>
      </w:r>
      <w:r w:rsidR="00CF46CC">
        <w:rPr>
          <w:rFonts w:hint="cs"/>
          <w:b/>
          <w:bCs/>
          <w:color w:val="C00000"/>
          <w:sz w:val="36"/>
          <w:szCs w:val="36"/>
          <w:rtl/>
          <w:lang w:bidi="ar-OM"/>
        </w:rPr>
        <w:t>جيبوتي</w:t>
      </w:r>
      <w:r w:rsidR="00A30537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CF46CC">
        <w:rPr>
          <w:rFonts w:hint="cs"/>
          <w:b/>
          <w:bCs/>
          <w:color w:val="C00000"/>
          <w:sz w:val="36"/>
          <w:szCs w:val="36"/>
          <w:rtl/>
          <w:lang w:bidi="ar-OM"/>
        </w:rPr>
        <w:t>الخميس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 </w:t>
      </w:r>
      <w:r w:rsidR="00CF46CC">
        <w:rPr>
          <w:rFonts w:hint="cs"/>
          <w:b/>
          <w:bCs/>
          <w:color w:val="C00000"/>
          <w:sz w:val="36"/>
          <w:szCs w:val="36"/>
          <w:rtl/>
          <w:lang w:bidi="ar-OM"/>
        </w:rPr>
        <w:t>10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مايو 2018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E54018" w:rsidRDefault="00E54018" w:rsidP="00E54018">
      <w:pPr>
        <w:bidi/>
        <w:rPr>
          <w:b/>
          <w:bCs/>
          <w:sz w:val="28"/>
          <w:szCs w:val="28"/>
          <w:rtl/>
          <w:lang w:bidi="ar-OM"/>
        </w:rPr>
      </w:pP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0A22A7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</w:t>
      </w:r>
      <w:r w:rsidR="000A22A7">
        <w:rPr>
          <w:rFonts w:hint="cs"/>
          <w:b/>
          <w:bCs/>
          <w:sz w:val="32"/>
          <w:szCs w:val="32"/>
          <w:rtl/>
          <w:lang w:bidi="ar-OM"/>
        </w:rPr>
        <w:t>أ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رحب برئيس وفد جمهورية </w:t>
      </w:r>
      <w:r w:rsidR="00B87722">
        <w:rPr>
          <w:rFonts w:hint="cs"/>
          <w:b/>
          <w:bCs/>
          <w:sz w:val="32"/>
          <w:szCs w:val="32"/>
          <w:rtl/>
          <w:lang w:bidi="ar-OM"/>
        </w:rPr>
        <w:t>جي</w:t>
      </w:r>
      <w:r w:rsidR="007C70E7">
        <w:rPr>
          <w:rFonts w:hint="cs"/>
          <w:b/>
          <w:bCs/>
          <w:sz w:val="32"/>
          <w:szCs w:val="32"/>
          <w:rtl/>
          <w:lang w:bidi="ar-OM"/>
        </w:rPr>
        <w:t>بوتي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87722">
        <w:rPr>
          <w:rFonts w:hint="cs"/>
          <w:b/>
          <w:bCs/>
          <w:sz w:val="32"/>
          <w:szCs w:val="32"/>
          <w:rtl/>
          <w:lang w:bidi="ar-OM"/>
        </w:rPr>
        <w:t xml:space="preserve">الشقيقة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و الوفد المرافق له، و نهنئ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ده على ما تم إنجازه في مجال حقوق الانسان، و المنهجية المتبعة في التعامل مع الية الاستعراض الدوري الشامل في دورته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CF46CC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لجمهورية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CF46CC">
        <w:rPr>
          <w:rFonts w:hint="cs"/>
          <w:b/>
          <w:bCs/>
          <w:sz w:val="32"/>
          <w:szCs w:val="32"/>
          <w:rtl/>
          <w:lang w:bidi="ar-OM"/>
        </w:rPr>
        <w:t>جيبوتي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87722">
        <w:rPr>
          <w:rFonts w:hint="cs"/>
          <w:b/>
          <w:bCs/>
          <w:sz w:val="32"/>
          <w:szCs w:val="32"/>
          <w:rtl/>
          <w:lang w:bidi="ar-OM"/>
        </w:rPr>
        <w:t xml:space="preserve">الشقيقة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>و الذي يب</w:t>
      </w:r>
      <w:r w:rsidR="000A22A7">
        <w:rPr>
          <w:rFonts w:hint="cs"/>
          <w:b/>
          <w:bCs/>
          <w:sz w:val="32"/>
          <w:szCs w:val="32"/>
          <w:rtl/>
          <w:lang w:bidi="ar-OM"/>
        </w:rPr>
        <w:t>ي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ن التطور المحرز على 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صعيد</w:t>
      </w:r>
      <w:r w:rsidR="000A22A7">
        <w:rPr>
          <w:rFonts w:hint="cs"/>
          <w:b/>
          <w:bCs/>
          <w:sz w:val="32"/>
          <w:szCs w:val="32"/>
          <w:rtl/>
          <w:lang w:bidi="ar-OM"/>
        </w:rPr>
        <w:t xml:space="preserve"> حماية و تعزيز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حقوق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الانسان.</w:t>
      </w:r>
    </w:p>
    <w:p w:rsidR="007E5134" w:rsidRDefault="00B01E08" w:rsidP="00CF46CC">
      <w:pPr>
        <w:bidi/>
        <w:jc w:val="both"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و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ي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>ثمن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وفد بلادي</w:t>
      </w:r>
      <w:r w:rsidR="00654BE5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CF46CC">
        <w:rPr>
          <w:rFonts w:hint="cs"/>
          <w:b/>
          <w:bCs/>
          <w:sz w:val="32"/>
          <w:szCs w:val="32"/>
          <w:rtl/>
          <w:lang w:bidi="ar-OM"/>
        </w:rPr>
        <w:t>الاستراتيجية الوطنية ل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CF46CC">
        <w:rPr>
          <w:rFonts w:hint="cs"/>
          <w:b/>
          <w:bCs/>
          <w:sz w:val="32"/>
          <w:szCs w:val="32"/>
          <w:rtl/>
          <w:lang w:bidi="ar-OM"/>
        </w:rPr>
        <w:t>جيبوتي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CF46CC">
        <w:rPr>
          <w:rFonts w:hint="cs"/>
          <w:b/>
          <w:bCs/>
          <w:sz w:val="32"/>
          <w:szCs w:val="32"/>
          <w:rtl/>
          <w:lang w:bidi="ar-OM"/>
        </w:rPr>
        <w:t>المعروفة باسم " رؤية جيبوتي لعام 2035"</w:t>
      </w:r>
      <w:r w:rsidR="007C70E7">
        <w:rPr>
          <w:rFonts w:hint="cs"/>
          <w:b/>
          <w:bCs/>
          <w:sz w:val="32"/>
          <w:szCs w:val="32"/>
          <w:rtl/>
          <w:lang w:bidi="ar-OM"/>
        </w:rPr>
        <w:t xml:space="preserve"> و الاستراتيجيات الخمسة المتفرعة عنها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>.</w:t>
      </w:r>
      <w:bookmarkStart w:id="0" w:name="_GoBack"/>
      <w:bookmarkEnd w:id="0"/>
    </w:p>
    <w:p w:rsidR="001C2020" w:rsidRDefault="00B87722" w:rsidP="000A22A7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و عليه ف</w:t>
      </w:r>
      <w:r w:rsidR="008D6F89" w:rsidRPr="008D6F89">
        <w:rPr>
          <w:rFonts w:hint="cs"/>
          <w:b/>
          <w:bCs/>
          <w:sz w:val="32"/>
          <w:szCs w:val="32"/>
          <w:rtl/>
          <w:lang w:bidi="ar-OM"/>
        </w:rPr>
        <w:t>إن وفد بلادي يوصي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CF46CC">
        <w:rPr>
          <w:rFonts w:hint="cs"/>
          <w:b/>
          <w:bCs/>
          <w:sz w:val="32"/>
          <w:szCs w:val="32"/>
          <w:rtl/>
          <w:lang w:bidi="ar-OM"/>
        </w:rPr>
        <w:t>جيبوتي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6401B">
        <w:rPr>
          <w:rFonts w:hint="cs"/>
          <w:b/>
          <w:bCs/>
          <w:sz w:val="32"/>
          <w:szCs w:val="32"/>
          <w:rtl/>
          <w:lang w:bidi="ar-OM"/>
        </w:rPr>
        <w:t>ب</w:t>
      </w:r>
      <w:r w:rsidR="000A22A7">
        <w:rPr>
          <w:rFonts w:hint="cs"/>
          <w:b/>
          <w:bCs/>
          <w:sz w:val="32"/>
          <w:szCs w:val="32"/>
          <w:rtl/>
          <w:lang w:bidi="ar-OM"/>
        </w:rPr>
        <w:t>الإ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>سراع</w:t>
      </w:r>
      <w:r w:rsidR="001C2020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CF46CC">
        <w:rPr>
          <w:rFonts w:hint="cs"/>
          <w:b/>
          <w:bCs/>
          <w:sz w:val="32"/>
          <w:szCs w:val="32"/>
          <w:rtl/>
          <w:lang w:bidi="ar-OM"/>
        </w:rPr>
        <w:t xml:space="preserve">في إدراج </w:t>
      </w:r>
      <w:r w:rsidR="000A22A7">
        <w:rPr>
          <w:rFonts w:hint="cs"/>
          <w:b/>
          <w:bCs/>
          <w:sz w:val="32"/>
          <w:szCs w:val="32"/>
          <w:rtl/>
          <w:lang w:bidi="ar-OM"/>
        </w:rPr>
        <w:t>أحكام الإ</w:t>
      </w:r>
      <w:r w:rsidR="00CF46CC">
        <w:rPr>
          <w:rFonts w:hint="cs"/>
          <w:b/>
          <w:bCs/>
          <w:sz w:val="32"/>
          <w:szCs w:val="32"/>
          <w:rtl/>
          <w:lang w:bidi="ar-OM"/>
        </w:rPr>
        <w:t>تفاقيات الدولية المصادق عليها في القانون الداخلي</w:t>
      </w:r>
      <w:r>
        <w:rPr>
          <w:rFonts w:hint="cs"/>
          <w:b/>
          <w:bCs/>
          <w:sz w:val="32"/>
          <w:szCs w:val="32"/>
          <w:rtl/>
          <w:lang w:bidi="ar-OM"/>
        </w:rPr>
        <w:t>.</w:t>
      </w:r>
      <w:r w:rsidR="00CF46CC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CF46CC" w:rsidRDefault="007C70E7" w:rsidP="00B87722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B87722">
        <w:rPr>
          <w:rFonts w:hint="cs"/>
          <w:b/>
          <w:bCs/>
          <w:sz w:val="32"/>
          <w:szCs w:val="32"/>
          <w:rtl/>
          <w:lang w:bidi="ar-OM"/>
        </w:rPr>
        <w:t>وفد بلادي ب</w:t>
      </w:r>
      <w:r w:rsidR="000A22A7">
        <w:rPr>
          <w:rFonts w:hint="cs"/>
          <w:b/>
          <w:bCs/>
          <w:sz w:val="32"/>
          <w:szCs w:val="32"/>
          <w:rtl/>
          <w:lang w:bidi="ar-OM"/>
        </w:rPr>
        <w:t>إ</w:t>
      </w:r>
      <w:r>
        <w:rPr>
          <w:rFonts w:hint="cs"/>
          <w:b/>
          <w:bCs/>
          <w:sz w:val="32"/>
          <w:szCs w:val="32"/>
          <w:rtl/>
          <w:lang w:bidi="ar-OM"/>
        </w:rPr>
        <w:t>عتماد</w:t>
      </w:r>
      <w:r w:rsidR="00B87722">
        <w:rPr>
          <w:rFonts w:hint="cs"/>
          <w:b/>
          <w:bCs/>
          <w:sz w:val="32"/>
          <w:szCs w:val="32"/>
          <w:rtl/>
          <w:lang w:bidi="ar-OM"/>
        </w:rPr>
        <w:t xml:space="preserve"> مزيد من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87722">
        <w:rPr>
          <w:rFonts w:hint="cs"/>
          <w:b/>
          <w:bCs/>
          <w:sz w:val="32"/>
          <w:szCs w:val="32"/>
          <w:rtl/>
          <w:lang w:bidi="ar-OM"/>
        </w:rPr>
        <w:t>ال</w:t>
      </w:r>
      <w:r>
        <w:rPr>
          <w:rFonts w:hint="cs"/>
          <w:b/>
          <w:bCs/>
          <w:sz w:val="32"/>
          <w:szCs w:val="32"/>
          <w:rtl/>
          <w:lang w:bidi="ar-OM"/>
        </w:rPr>
        <w:t>برامج التوعية  في مجال حقوق الانسان.</w:t>
      </w:r>
      <w:r w:rsidR="00CF46CC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C85AA9" w:rsidRDefault="00C85AA9" w:rsidP="00B87722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لجمهورية </w:t>
      </w:r>
      <w:r w:rsidR="00B87722">
        <w:rPr>
          <w:rFonts w:hint="cs"/>
          <w:b/>
          <w:bCs/>
          <w:sz w:val="32"/>
          <w:szCs w:val="32"/>
          <w:rtl/>
          <w:lang w:bidi="ar-OM"/>
        </w:rPr>
        <w:t>جيبوتي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87722">
        <w:rPr>
          <w:rFonts w:hint="cs"/>
          <w:b/>
          <w:bCs/>
          <w:sz w:val="32"/>
          <w:szCs w:val="32"/>
          <w:rtl/>
          <w:lang w:bidi="ar-OM"/>
        </w:rPr>
        <w:t>الشقيقة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87722">
        <w:rPr>
          <w:rFonts w:hint="cs"/>
          <w:b/>
          <w:bCs/>
          <w:sz w:val="32"/>
          <w:szCs w:val="32"/>
          <w:rtl/>
          <w:lang w:bidi="ar-OM"/>
        </w:rPr>
        <w:t>مزيدا من التقدم و الازدهار</w:t>
      </w:r>
      <w:r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66401B" w:rsidRDefault="0066401B" w:rsidP="0066401B">
      <w:pPr>
        <w:bidi/>
        <w:jc w:val="both"/>
        <w:rPr>
          <w:b/>
          <w:bCs/>
          <w:sz w:val="32"/>
          <w:szCs w:val="32"/>
          <w:rtl/>
          <w:lang w:bidi="ar-OM"/>
        </w:rPr>
      </w:pP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93705"/>
    <w:rsid w:val="000A22A7"/>
    <w:rsid w:val="001C2020"/>
    <w:rsid w:val="002271A0"/>
    <w:rsid w:val="002E7697"/>
    <w:rsid w:val="004420DF"/>
    <w:rsid w:val="00654BE5"/>
    <w:rsid w:val="0066401B"/>
    <w:rsid w:val="007C70E7"/>
    <w:rsid w:val="007E5134"/>
    <w:rsid w:val="00864816"/>
    <w:rsid w:val="008A311F"/>
    <w:rsid w:val="008D6F89"/>
    <w:rsid w:val="009E47AA"/>
    <w:rsid w:val="00A30537"/>
    <w:rsid w:val="00A52237"/>
    <w:rsid w:val="00AE357A"/>
    <w:rsid w:val="00B01E08"/>
    <w:rsid w:val="00B156AF"/>
    <w:rsid w:val="00B56960"/>
    <w:rsid w:val="00B87722"/>
    <w:rsid w:val="00C52E77"/>
    <w:rsid w:val="00C85AA9"/>
    <w:rsid w:val="00CF46CC"/>
    <w:rsid w:val="00DA71E3"/>
    <w:rsid w:val="00E5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28CF1-41C7-4923-9792-D7C7855702B0}"/>
</file>

<file path=customXml/itemProps2.xml><?xml version="1.0" encoding="utf-8"?>
<ds:datastoreItem xmlns:ds="http://schemas.openxmlformats.org/officeDocument/2006/customXml" ds:itemID="{7BAEF6D5-DBA9-424D-A91B-6F64A6C00EEB}"/>
</file>

<file path=customXml/itemProps3.xml><?xml version="1.0" encoding="utf-8"?>
<ds:datastoreItem xmlns:ds="http://schemas.openxmlformats.org/officeDocument/2006/customXml" ds:itemID="{EA674983-E0DD-48C5-9215-C848D71BF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5</cp:revision>
  <cp:lastPrinted>2018-05-08T09:42:00Z</cp:lastPrinted>
  <dcterms:created xsi:type="dcterms:W3CDTF">2018-05-08T07:27:00Z</dcterms:created>
  <dcterms:modified xsi:type="dcterms:W3CDTF">2018-05-08T12:21:00Z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