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39681B9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6B57393C" w:rsidR="00900E00" w:rsidRDefault="00C277AC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30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D7D72A6" w14:textId="6E9C0C73" w:rsidR="00900E00" w:rsidRPr="00947968" w:rsidRDefault="009E5C33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  <w:r w:rsidR="00947968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 xml:space="preserve"> en el EPU de </w:t>
      </w:r>
      <w:r w:rsidR="00A61707"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Rusia</w:t>
      </w:r>
    </w:p>
    <w:p w14:paraId="50A45705" w14:textId="200C4373" w:rsidR="00900E00" w:rsidRPr="00F42604" w:rsidRDefault="001B2E5C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A61707">
        <w:rPr>
          <w:rFonts w:ascii="Garamond" w:eastAsia="Times New Roman" w:hAnsi="Garamond" w:cs="Times New Roman"/>
          <w:noProof/>
          <w:sz w:val="24"/>
          <w:szCs w:val="24"/>
          <w:lang w:val="es-CR"/>
        </w:rPr>
        <w:t>14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</w:t>
      </w:r>
      <w:r w:rsidR="00C277AC">
        <w:rPr>
          <w:rFonts w:ascii="Garamond" w:eastAsia="Times New Roman" w:hAnsi="Garamond" w:cs="Times New Roman"/>
          <w:noProof/>
          <w:sz w:val="24"/>
          <w:szCs w:val="24"/>
          <w:lang w:val="es-CR"/>
        </w:rPr>
        <w:t>mayo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C277AC">
        <w:rPr>
          <w:rFonts w:ascii="Garamond" w:eastAsia="Times New Roman" w:hAnsi="Garamond" w:cs="Times New Roman"/>
          <w:noProof/>
          <w:sz w:val="24"/>
          <w:szCs w:val="24"/>
          <w:lang w:val="es-CR"/>
        </w:rPr>
        <w:t>8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</w:r>
      <w:r w:rsidR="00F040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Intervención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77777777" w:rsidR="00900E00" w:rsidRPr="00C36C7D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lang w:val="es-CR"/>
        </w:rPr>
      </w:pPr>
      <w:r w:rsidRPr="00C36C7D">
        <w:rPr>
          <w:rFonts w:ascii="Garamond" w:eastAsia="Times New Roman" w:hAnsi="Garamond" w:cs="Times New Roman"/>
          <w:noProof/>
          <w:color w:val="000000" w:themeColor="text1"/>
          <w:lang w:val="es-CR"/>
        </w:rPr>
        <w:t xml:space="preserve">Gracias Señor Presidente, </w:t>
      </w:r>
    </w:p>
    <w:p w14:paraId="2B348FDD" w14:textId="77777777" w:rsidR="00900E00" w:rsidRPr="00C36C7D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000000" w:themeColor="text1"/>
          <w:sz w:val="28"/>
          <w:szCs w:val="28"/>
          <w:lang w:val="es-CR"/>
        </w:rPr>
      </w:pPr>
      <w:r w:rsidRPr="00C36C7D">
        <w:rPr>
          <w:rFonts w:ascii="Garamond" w:eastAsia="Times New Roman" w:hAnsi="Garamond" w:cs="Times New Roman"/>
          <w:noProof/>
          <w:color w:val="000000" w:themeColor="text1"/>
          <w:lang w:val="es-CR"/>
        </w:rPr>
        <w:tab/>
      </w:r>
    </w:p>
    <w:p w14:paraId="2BC5A143" w14:textId="6DF56226" w:rsidR="007121AE" w:rsidRDefault="00FB26E8" w:rsidP="00A61707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Costa Rica</w:t>
      </w:r>
      <w:r w:rsidR="000061D0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</w:t>
      </w:r>
      <w:r w:rsidR="00642ADA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salud</w:t>
      </w:r>
      <w:r w:rsidR="007C4445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a </w:t>
      </w:r>
      <w:r w:rsidR="002103DE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a </w:t>
      </w:r>
      <w:bookmarkStart w:id="0" w:name="_GoBack"/>
      <w:bookmarkEnd w:id="0"/>
      <w:r w:rsidR="00900E00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la</w:t>
      </w:r>
      <w:r w:rsidR="00F2159A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distinguida </w:t>
      </w:r>
      <w:r w:rsidR="00900E00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delegación</w:t>
      </w:r>
      <w:r w:rsidR="000061D0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</w:t>
      </w:r>
      <w:r w:rsidR="00C277AC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de</w:t>
      </w:r>
      <w:r w:rsidR="00A61707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Rusia</w:t>
      </w:r>
      <w:r w:rsidR="007C4445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. </w:t>
      </w:r>
      <w:r w:rsidR="00EB1F07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Acogemos con satisfacción la aprobación de la Estrategia Nacional en pro de la Mujer 2017-2022, en aras de fomentar la participación de las mujeres en la vida </w:t>
      </w:r>
      <w:r w:rsidR="004641CA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política y </w:t>
      </w:r>
      <w:r w:rsidR="00EB1F07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pública</w:t>
      </w:r>
      <w:r w:rsidR="004641CA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. </w:t>
      </w:r>
    </w:p>
    <w:p w14:paraId="4158C43C" w14:textId="056D1861" w:rsidR="004641CA" w:rsidRDefault="004641CA" w:rsidP="00A61707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6136865E" w14:textId="61023271" w:rsidR="00D34DFD" w:rsidRDefault="004641CA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Mi delegación</w:t>
      </w:r>
      <w:r w:rsidR="00F27688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recomienda</w:t>
      </w:r>
      <w:r w:rsidR="00E86E8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:</w:t>
      </w:r>
    </w:p>
    <w:p w14:paraId="59DE3982" w14:textId="77777777" w:rsidR="00E86E81" w:rsidRPr="00C36C7D" w:rsidRDefault="00E86E81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0F68D786" w14:textId="5887986F" w:rsidR="00262F53" w:rsidRPr="00C36C7D" w:rsidRDefault="00136270" w:rsidP="00E218BF">
      <w:pPr>
        <w:pStyle w:val="Body"/>
        <w:ind w:left="708"/>
        <w:jc w:val="both"/>
        <w:rPr>
          <w:rFonts w:ascii="Garamond" w:hAnsi="Garamond"/>
          <w:noProof/>
          <w:color w:val="000000" w:themeColor="text1"/>
          <w:lang w:val="es-CR"/>
        </w:rPr>
      </w:pPr>
      <w:r w:rsidRPr="00C36C7D">
        <w:rPr>
          <w:rFonts w:ascii="Garamond" w:hAnsi="Garamond"/>
          <w:noProof/>
          <w:color w:val="000000" w:themeColor="text1"/>
          <w:szCs w:val="28"/>
          <w:lang w:val="es-CR"/>
        </w:rPr>
        <w:t>1.</w:t>
      </w:r>
      <w:r w:rsidRPr="00C36C7D">
        <w:rPr>
          <w:rFonts w:ascii="Garamond" w:hAnsi="Garamond"/>
          <w:noProof/>
          <w:color w:val="000000" w:themeColor="text1"/>
          <w:lang w:val="es-CR"/>
        </w:rPr>
        <w:t xml:space="preserve"> </w:t>
      </w:r>
      <w:r w:rsidR="00EB1F07">
        <w:rPr>
          <w:rFonts w:ascii="Garamond" w:hAnsi="Garamond"/>
          <w:noProof/>
          <w:color w:val="000000" w:themeColor="text1"/>
          <w:lang w:val="es-CR"/>
        </w:rPr>
        <w:t>A</w:t>
      </w:r>
      <w:r w:rsidR="00E218BF">
        <w:rPr>
          <w:rFonts w:ascii="Garamond" w:hAnsi="Garamond"/>
          <w:noProof/>
          <w:color w:val="000000" w:themeColor="text1"/>
          <w:lang w:val="es-CR"/>
        </w:rPr>
        <w:t>dherirse a</w:t>
      </w:r>
      <w:r w:rsidR="00336E5E">
        <w:rPr>
          <w:rFonts w:ascii="Garamond" w:hAnsi="Garamond"/>
          <w:noProof/>
          <w:color w:val="000000" w:themeColor="text1"/>
          <w:lang w:val="es-CR"/>
        </w:rPr>
        <w:t xml:space="preserve">l Segundo Protocolo Facultativo del </w:t>
      </w:r>
      <w:r w:rsidR="00E218BF" w:rsidRPr="00E218BF">
        <w:rPr>
          <w:rFonts w:ascii="Garamond" w:hAnsi="Garamond"/>
          <w:noProof/>
          <w:color w:val="000000" w:themeColor="text1"/>
          <w:lang w:val="es-CR"/>
        </w:rPr>
        <w:t>Pacto Internacional de Derechos Civiles y Políticos</w:t>
      </w:r>
      <w:r w:rsidR="00FF0B86">
        <w:rPr>
          <w:rFonts w:ascii="Garamond" w:hAnsi="Garamond"/>
          <w:noProof/>
          <w:color w:val="000000" w:themeColor="text1"/>
          <w:lang w:val="es-CR"/>
        </w:rPr>
        <w:t xml:space="preserve"> y el Protocolo Opcional de la Convención contra la Tortura</w:t>
      </w:r>
    </w:p>
    <w:p w14:paraId="59D08BDC" w14:textId="77777777" w:rsidR="009F62DE" w:rsidRPr="00C36C7D" w:rsidRDefault="009F62DE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7030D246" w14:textId="600BB841" w:rsidR="00F90578" w:rsidRDefault="00262F53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2.</w:t>
      </w:r>
      <w:r w:rsidR="00A22A8B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</w:t>
      </w:r>
      <w:r w:rsidR="003667E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Revisar</w:t>
      </w:r>
      <w:r w:rsidR="00FF0B86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</w:t>
      </w:r>
      <w:r w:rsidR="00EB1F07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la legislación </w:t>
      </w:r>
      <w:r w:rsidR="009E56E0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nacional </w:t>
      </w:r>
      <w:r w:rsidR="003667E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y tomar medidas administrativas para abordar las preocupaciones expresadas por el Comité de Derechos Humanos en relación con el libre ejercicio de </w:t>
      </w:r>
      <w:r w:rsidR="00EB1F07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la libertad de expresión,</w:t>
      </w:r>
      <w:r w:rsidR="009E56E0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</w:t>
      </w:r>
      <w:r w:rsidR="00F27688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y </w:t>
      </w:r>
      <w:r w:rsidR="009E56E0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de reunión pacífica y asociación</w:t>
      </w:r>
      <w:r w:rsidR="00F27688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.</w:t>
      </w:r>
      <w:r w:rsidR="009E56E0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</w:t>
      </w:r>
    </w:p>
    <w:p w14:paraId="2B56D6A5" w14:textId="3D75463E" w:rsidR="00703FFB" w:rsidRDefault="00703FFB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57148B3E" w14:textId="74E263A9" w:rsidR="00703FFB" w:rsidRDefault="00703FFB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3. Crear mecanismos </w:t>
      </w:r>
      <w:r w:rsidR="003667E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institucionales para la </w:t>
      </w: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prevención, protección e investigación contra actos de intimidación</w:t>
      </w:r>
      <w:r w:rsidR="004641CA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, </w:t>
      </w: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violencia</w:t>
      </w:r>
      <w:r w:rsidR="004641CA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y represalias</w:t>
      </w: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de los que puedan ser objetos los periodistas y los defensores de derechos humanos. </w:t>
      </w:r>
    </w:p>
    <w:p w14:paraId="5079C3B8" w14:textId="6A564448" w:rsidR="009E56E0" w:rsidRDefault="009E56E0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0A866137" w14:textId="77777777" w:rsidR="009E56E0" w:rsidRPr="00C36C7D" w:rsidRDefault="009E56E0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098B16BA" w14:textId="70A63D3C" w:rsidR="00900E00" w:rsidRPr="00C36C7D" w:rsidRDefault="00900E00" w:rsidP="001D18B4">
      <w:pPr>
        <w:ind w:left="720"/>
        <w:jc w:val="both"/>
        <w:rPr>
          <w:rFonts w:ascii="Garamond" w:hAnsi="Garamond"/>
          <w:noProof/>
          <w:color w:val="000000" w:themeColor="text1"/>
          <w:szCs w:val="28"/>
          <w:lang w:val="es-CR"/>
        </w:rPr>
      </w:pPr>
      <w:r w:rsidRPr="00C36C7D">
        <w:rPr>
          <w:rFonts w:ascii="Garamond" w:hAnsi="Garamond"/>
          <w:noProof/>
          <w:color w:val="000000" w:themeColor="text1"/>
          <w:szCs w:val="28"/>
          <w:lang w:val="es-CR"/>
        </w:rPr>
        <w:t>Muchas gracias.</w:t>
      </w:r>
    </w:p>
    <w:p w14:paraId="37F391A5" w14:textId="36888AED" w:rsidR="00EC337F" w:rsidRPr="00C36C7D" w:rsidRDefault="00EC337F" w:rsidP="001D18B4">
      <w:pPr>
        <w:rPr>
          <w:rFonts w:ascii="Garamond" w:hAnsi="Garamond"/>
          <w:color w:val="000000" w:themeColor="text1"/>
          <w:szCs w:val="28"/>
          <w:lang w:val="es-CR"/>
        </w:rPr>
      </w:pPr>
    </w:p>
    <w:sectPr w:rsidR="00EC337F" w:rsidRPr="00C36C7D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B22012"/>
    <w:multiLevelType w:val="hybridMultilevel"/>
    <w:tmpl w:val="B174445A"/>
    <w:lvl w:ilvl="0" w:tplc="B21C7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00"/>
    <w:rsid w:val="000014A5"/>
    <w:rsid w:val="000061D0"/>
    <w:rsid w:val="000218CB"/>
    <w:rsid w:val="0013181F"/>
    <w:rsid w:val="00136270"/>
    <w:rsid w:val="00166D8D"/>
    <w:rsid w:val="001754EE"/>
    <w:rsid w:val="001B22A2"/>
    <w:rsid w:val="001B2E5C"/>
    <w:rsid w:val="001B487D"/>
    <w:rsid w:val="001C10FD"/>
    <w:rsid w:val="001D18B4"/>
    <w:rsid w:val="001E7A66"/>
    <w:rsid w:val="001F456F"/>
    <w:rsid w:val="002103DE"/>
    <w:rsid w:val="002505E6"/>
    <w:rsid w:val="00262F53"/>
    <w:rsid w:val="002760D8"/>
    <w:rsid w:val="002953E1"/>
    <w:rsid w:val="002C3EE2"/>
    <w:rsid w:val="002C6310"/>
    <w:rsid w:val="00331656"/>
    <w:rsid w:val="00336E5E"/>
    <w:rsid w:val="003667E1"/>
    <w:rsid w:val="00366CD1"/>
    <w:rsid w:val="00370E0A"/>
    <w:rsid w:val="003B041C"/>
    <w:rsid w:val="003B3153"/>
    <w:rsid w:val="003C2452"/>
    <w:rsid w:val="003F6D0A"/>
    <w:rsid w:val="00401877"/>
    <w:rsid w:val="00404BA6"/>
    <w:rsid w:val="004566CD"/>
    <w:rsid w:val="004641CA"/>
    <w:rsid w:val="004A5044"/>
    <w:rsid w:val="004B51ED"/>
    <w:rsid w:val="004D0335"/>
    <w:rsid w:val="004E2876"/>
    <w:rsid w:val="005143A0"/>
    <w:rsid w:val="00516507"/>
    <w:rsid w:val="00540709"/>
    <w:rsid w:val="005537BF"/>
    <w:rsid w:val="00585E8F"/>
    <w:rsid w:val="005D2459"/>
    <w:rsid w:val="005D7035"/>
    <w:rsid w:val="005E01C6"/>
    <w:rsid w:val="00612544"/>
    <w:rsid w:val="00622DDF"/>
    <w:rsid w:val="00622F83"/>
    <w:rsid w:val="00642ADA"/>
    <w:rsid w:val="006B7C5B"/>
    <w:rsid w:val="006C2B77"/>
    <w:rsid w:val="006C426E"/>
    <w:rsid w:val="006D0117"/>
    <w:rsid w:val="006E7EC6"/>
    <w:rsid w:val="00703FFB"/>
    <w:rsid w:val="007121AE"/>
    <w:rsid w:val="0071519C"/>
    <w:rsid w:val="00762C70"/>
    <w:rsid w:val="00771536"/>
    <w:rsid w:val="00774131"/>
    <w:rsid w:val="00775987"/>
    <w:rsid w:val="007A2E3F"/>
    <w:rsid w:val="007B6225"/>
    <w:rsid w:val="007C4445"/>
    <w:rsid w:val="007E3A1A"/>
    <w:rsid w:val="007F3607"/>
    <w:rsid w:val="00857D5F"/>
    <w:rsid w:val="00880AFC"/>
    <w:rsid w:val="008B00A1"/>
    <w:rsid w:val="008C69A2"/>
    <w:rsid w:val="008D694C"/>
    <w:rsid w:val="008E5795"/>
    <w:rsid w:val="00900E00"/>
    <w:rsid w:val="00903E7A"/>
    <w:rsid w:val="00915142"/>
    <w:rsid w:val="009335FA"/>
    <w:rsid w:val="00947968"/>
    <w:rsid w:val="0095400F"/>
    <w:rsid w:val="00976AC8"/>
    <w:rsid w:val="009831C1"/>
    <w:rsid w:val="009857F3"/>
    <w:rsid w:val="00985D0A"/>
    <w:rsid w:val="009B3632"/>
    <w:rsid w:val="009B4F69"/>
    <w:rsid w:val="009D2811"/>
    <w:rsid w:val="009E56E0"/>
    <w:rsid w:val="009E5C33"/>
    <w:rsid w:val="009E783F"/>
    <w:rsid w:val="009F62DE"/>
    <w:rsid w:val="00A134EA"/>
    <w:rsid w:val="00A22A8B"/>
    <w:rsid w:val="00A32704"/>
    <w:rsid w:val="00A37F49"/>
    <w:rsid w:val="00A61707"/>
    <w:rsid w:val="00A63E6D"/>
    <w:rsid w:val="00AA1F99"/>
    <w:rsid w:val="00AB14A5"/>
    <w:rsid w:val="00B1288B"/>
    <w:rsid w:val="00B27D98"/>
    <w:rsid w:val="00B369DB"/>
    <w:rsid w:val="00B73C34"/>
    <w:rsid w:val="00BC283C"/>
    <w:rsid w:val="00BD1CCA"/>
    <w:rsid w:val="00C132C9"/>
    <w:rsid w:val="00C277AC"/>
    <w:rsid w:val="00C36C7D"/>
    <w:rsid w:val="00C43B95"/>
    <w:rsid w:val="00C745C5"/>
    <w:rsid w:val="00C80D55"/>
    <w:rsid w:val="00CA6D51"/>
    <w:rsid w:val="00CB6E62"/>
    <w:rsid w:val="00CB73D4"/>
    <w:rsid w:val="00CB7932"/>
    <w:rsid w:val="00CC41A1"/>
    <w:rsid w:val="00D34318"/>
    <w:rsid w:val="00D34DFD"/>
    <w:rsid w:val="00D34F50"/>
    <w:rsid w:val="00D50CCD"/>
    <w:rsid w:val="00D81C68"/>
    <w:rsid w:val="00DA2EDD"/>
    <w:rsid w:val="00DA4B6B"/>
    <w:rsid w:val="00DD4EB8"/>
    <w:rsid w:val="00DF3C8F"/>
    <w:rsid w:val="00E12310"/>
    <w:rsid w:val="00E218BF"/>
    <w:rsid w:val="00E2309F"/>
    <w:rsid w:val="00E24248"/>
    <w:rsid w:val="00E8438E"/>
    <w:rsid w:val="00E86E81"/>
    <w:rsid w:val="00EA02C7"/>
    <w:rsid w:val="00EB079B"/>
    <w:rsid w:val="00EB1F07"/>
    <w:rsid w:val="00EB4022"/>
    <w:rsid w:val="00EB6D25"/>
    <w:rsid w:val="00EC337F"/>
    <w:rsid w:val="00EE6C63"/>
    <w:rsid w:val="00EF1301"/>
    <w:rsid w:val="00EF1E15"/>
    <w:rsid w:val="00F0409A"/>
    <w:rsid w:val="00F059C0"/>
    <w:rsid w:val="00F2159A"/>
    <w:rsid w:val="00F2756A"/>
    <w:rsid w:val="00F27688"/>
    <w:rsid w:val="00F42604"/>
    <w:rsid w:val="00F538CE"/>
    <w:rsid w:val="00F568E5"/>
    <w:rsid w:val="00F657FF"/>
    <w:rsid w:val="00F90578"/>
    <w:rsid w:val="00F90BEF"/>
    <w:rsid w:val="00FB26E8"/>
    <w:rsid w:val="00FB7AE9"/>
    <w:rsid w:val="00FD336A"/>
    <w:rsid w:val="00FE2442"/>
    <w:rsid w:val="00FE762A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EC88291D-F9D9-4C77-8715-068A8028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903C0-3AB6-4C2F-90DA-4ED9CCBCA924}"/>
</file>

<file path=customXml/itemProps2.xml><?xml version="1.0" encoding="utf-8"?>
<ds:datastoreItem xmlns:ds="http://schemas.openxmlformats.org/officeDocument/2006/customXml" ds:itemID="{8AD4C6AD-952A-4A2E-9FB1-14F31B42BE34}"/>
</file>

<file path=customXml/itemProps3.xml><?xml version="1.0" encoding="utf-8"?>
<ds:datastoreItem xmlns:ds="http://schemas.openxmlformats.org/officeDocument/2006/customXml" ds:itemID="{5A693BE3-0885-4061-83A5-0F7FB00C7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4</cp:revision>
  <cp:lastPrinted>2018-05-14T07:28:00Z</cp:lastPrinted>
  <dcterms:created xsi:type="dcterms:W3CDTF">2018-05-14T15:42:00Z</dcterms:created>
  <dcterms:modified xsi:type="dcterms:W3CDTF">2018-05-15T14:02:00Z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