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5B56" w14:textId="77777777" w:rsidR="00953C70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</w:p>
    <w:p w14:paraId="66E790FC" w14:textId="66FFA9C8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to report of </w:t>
      </w:r>
      <w:r w:rsidR="005015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953C70">
        <w:rPr>
          <w:rFonts w:ascii="Times New Roman" w:hAnsi="Times New Roman" w:cs="Times New Roman"/>
          <w:b/>
          <w:sz w:val="32"/>
          <w:szCs w:val="32"/>
          <w:lang w:val="en-US"/>
        </w:rPr>
        <w:t>Russian Federation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7BBD106C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A1772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</w:t>
      </w:r>
      <w:r w:rsidR="0069082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4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569AA380" w14:textId="2B93E17B" w:rsidR="00583073" w:rsidRDefault="009C7329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welcomes the delegation of </w:t>
      </w:r>
      <w:r w:rsidR="005015AC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</w:t>
      </w:r>
      <w:r w:rsidR="00953C70">
        <w:rPr>
          <w:rFonts w:ascii="Times New Roman" w:hAnsi="Times New Roman" w:cs="Times New Roman"/>
          <w:sz w:val="32"/>
          <w:szCs w:val="32"/>
          <w:lang w:val="en-US"/>
        </w:rPr>
        <w:t xml:space="preserve">Russian Federation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="00206345"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session of the UPR Working Group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and thanks it for presenting national report.</w:t>
      </w:r>
    </w:p>
    <w:p w14:paraId="046E9616" w14:textId="6B79A8FA" w:rsidR="00F24A33" w:rsidRPr="00845B58" w:rsidRDefault="00845B58" w:rsidP="0096054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We positively note t</w:t>
      </w:r>
      <w:r w:rsidR="00F24A33" w:rsidRPr="00845B5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he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efforts of </w:t>
      </w:r>
      <w:r w:rsidR="00F24A33" w:rsidRPr="00845B5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Russian authorities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</w:t>
      </w:r>
      <w:r w:rsidR="00F24A33" w:rsidRPr="00845B58">
        <w:rPr>
          <w:rFonts w:ascii="Times New Roman" w:hAnsi="Times New Roman" w:cs="Times New Roman"/>
          <w:color w:val="000000"/>
          <w:sz w:val="32"/>
          <w:szCs w:val="32"/>
          <w:lang w:val="en-US"/>
        </w:rPr>
        <w:t>improve and strengthen human rights protection arrangements</w:t>
      </w:r>
      <w:r w:rsidR="00CE55D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including </w:t>
      </w:r>
      <w:r w:rsidR="00CE55D3" w:rsidRPr="00CE55D3">
        <w:rPr>
          <w:rFonts w:ascii="Times New Roman" w:hAnsi="Times New Roman" w:cs="Times New Roman"/>
          <w:color w:val="000000"/>
          <w:sz w:val="32"/>
          <w:szCs w:val="32"/>
          <w:lang w:val="en-US"/>
        </w:rPr>
        <w:t>pursuing a sustained policy of strengthening constructive dialogue on combating racism, xenophobia, ethnic and religious intolerance</w:t>
      </w:r>
      <w:r w:rsidR="00CE55D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</w:p>
    <w:p w14:paraId="52D41DB8" w14:textId="77777777" w:rsidR="00953C70" w:rsidRPr="00845B58" w:rsidRDefault="00953C70" w:rsidP="0096054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18079148" w14:textId="59AB94E9" w:rsidR="00AD42D8" w:rsidRDefault="00960545" w:rsidP="0096054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conclude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 xml:space="preserve">Turkmenistan 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>wish</w:t>
      </w:r>
      <w:r w:rsidR="00270B91">
        <w:rPr>
          <w:rFonts w:ascii="Times New Roman" w:hAnsi="Times New Roman" w:cs="Times New Roman"/>
          <w:sz w:val="32"/>
          <w:szCs w:val="32"/>
          <w:lang w:val="en-US"/>
        </w:rPr>
        <w:t>es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 to propose the following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recommend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ations to the distinguish delegation of </w:t>
      </w:r>
      <w:r w:rsidR="005015A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953C70">
        <w:rPr>
          <w:rFonts w:ascii="Times New Roman" w:hAnsi="Times New Roman" w:cs="Times New Roman"/>
          <w:sz w:val="32"/>
          <w:szCs w:val="32"/>
          <w:lang w:val="en-US"/>
        </w:rPr>
        <w:t>Russian Federation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147A8D94" w14:textId="65439D37" w:rsidR="00204EB2" w:rsidRDefault="00204EB2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A122297" w14:textId="4E5D4D96" w:rsidR="00270B91" w:rsidRDefault="00847B47" w:rsidP="00270B91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One.</w:t>
      </w:r>
      <w:r w:rsidR="00270B91" w:rsidRPr="00E013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0139B" w:rsidRPr="00E0139B">
        <w:rPr>
          <w:rFonts w:ascii="Times New Roman" w:hAnsi="Times New Roman" w:cs="Times New Roman"/>
          <w:sz w:val="32"/>
          <w:szCs w:val="32"/>
          <w:lang w:val="en-US"/>
        </w:rPr>
        <w:t>To c</w:t>
      </w:r>
      <w:r w:rsidR="00102669"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ontinue the efforts to </w:t>
      </w:r>
      <w:r w:rsidR="00270B9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70B91" w:rsidRPr="00725E59">
        <w:rPr>
          <w:rFonts w:ascii="Times New Roman" w:hAnsi="Times New Roman" w:cs="Times New Roman"/>
          <w:sz w:val="32"/>
          <w:szCs w:val="32"/>
          <w:lang w:val="en-US"/>
        </w:rPr>
        <w:t>armoniz</w:t>
      </w:r>
      <w:r w:rsidR="00270B9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70B91"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gender equality for guaranteeing their equal rights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14:paraId="2605BE61" w14:textId="04C5E99A" w:rsidR="00847B47" w:rsidRDefault="00847B47" w:rsidP="00270B91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B95185A" w14:textId="7CEC5607" w:rsidR="00847B47" w:rsidRPr="00847B47" w:rsidRDefault="00847B47" w:rsidP="00847B4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Two.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0139B">
        <w:rPr>
          <w:rFonts w:ascii="Times New Roman" w:hAnsi="Times New Roman" w:cs="Times New Roman"/>
          <w:sz w:val="32"/>
          <w:szCs w:val="32"/>
          <w:lang w:val="en-US"/>
        </w:rPr>
        <w:t>To c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ontinue the efforts to enable tangible progress in combating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trafficking in persons</w:t>
      </w:r>
      <w:r w:rsidR="00564F62" w:rsidRPr="00564F62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700223F" w14:textId="77777777" w:rsidR="00847B47" w:rsidRDefault="00847B47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C36281C" w14:textId="77777777" w:rsidR="00A33298" w:rsidRDefault="00A33298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7D0169BE" w:rsidR="00F6308C" w:rsidRDefault="008A7E3A" w:rsidP="00953C70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5015AC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</w:t>
      </w:r>
      <w:r w:rsidR="00953C70">
        <w:rPr>
          <w:rFonts w:ascii="Times New Roman" w:hAnsi="Times New Roman" w:cs="Times New Roman"/>
          <w:sz w:val="32"/>
          <w:szCs w:val="32"/>
          <w:lang w:val="en-US"/>
        </w:rPr>
        <w:t>Russian Federation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450"/>
    <w:multiLevelType w:val="hybridMultilevel"/>
    <w:tmpl w:val="B794336C"/>
    <w:lvl w:ilvl="0" w:tplc="E04C8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6"/>
    <w:rsid w:val="00057D59"/>
    <w:rsid w:val="000A6E28"/>
    <w:rsid w:val="000B64EB"/>
    <w:rsid w:val="000F5046"/>
    <w:rsid w:val="000F7498"/>
    <w:rsid w:val="00102669"/>
    <w:rsid w:val="00111998"/>
    <w:rsid w:val="001320DD"/>
    <w:rsid w:val="00204EB2"/>
    <w:rsid w:val="0020551A"/>
    <w:rsid w:val="00206345"/>
    <w:rsid w:val="0024362A"/>
    <w:rsid w:val="00270B91"/>
    <w:rsid w:val="002B3FCF"/>
    <w:rsid w:val="002B4F04"/>
    <w:rsid w:val="003B77F2"/>
    <w:rsid w:val="00413307"/>
    <w:rsid w:val="00427031"/>
    <w:rsid w:val="004527AB"/>
    <w:rsid w:val="005015AC"/>
    <w:rsid w:val="00564F62"/>
    <w:rsid w:val="00573BBF"/>
    <w:rsid w:val="00583073"/>
    <w:rsid w:val="005F2F64"/>
    <w:rsid w:val="00613710"/>
    <w:rsid w:val="006521B2"/>
    <w:rsid w:val="0069082E"/>
    <w:rsid w:val="006B2689"/>
    <w:rsid w:val="00725E59"/>
    <w:rsid w:val="00766746"/>
    <w:rsid w:val="00774270"/>
    <w:rsid w:val="007E031B"/>
    <w:rsid w:val="00801C00"/>
    <w:rsid w:val="00810CD7"/>
    <w:rsid w:val="00845B58"/>
    <w:rsid w:val="00847B47"/>
    <w:rsid w:val="008757E7"/>
    <w:rsid w:val="00884E76"/>
    <w:rsid w:val="008A7E3A"/>
    <w:rsid w:val="008B3E82"/>
    <w:rsid w:val="008D7682"/>
    <w:rsid w:val="008E3F4E"/>
    <w:rsid w:val="00953C70"/>
    <w:rsid w:val="00960545"/>
    <w:rsid w:val="00997667"/>
    <w:rsid w:val="009C7329"/>
    <w:rsid w:val="00A17729"/>
    <w:rsid w:val="00A33298"/>
    <w:rsid w:val="00A774A5"/>
    <w:rsid w:val="00A94541"/>
    <w:rsid w:val="00AB56F1"/>
    <w:rsid w:val="00AD42D8"/>
    <w:rsid w:val="00AF486B"/>
    <w:rsid w:val="00BC5893"/>
    <w:rsid w:val="00C75FCE"/>
    <w:rsid w:val="00C90B01"/>
    <w:rsid w:val="00CE55D3"/>
    <w:rsid w:val="00D20647"/>
    <w:rsid w:val="00D40823"/>
    <w:rsid w:val="00D6739F"/>
    <w:rsid w:val="00D77B6A"/>
    <w:rsid w:val="00DC27AC"/>
    <w:rsid w:val="00DF01DF"/>
    <w:rsid w:val="00E0139B"/>
    <w:rsid w:val="00E8339F"/>
    <w:rsid w:val="00EB034F"/>
    <w:rsid w:val="00EC2B06"/>
    <w:rsid w:val="00EE4522"/>
    <w:rsid w:val="00F22B16"/>
    <w:rsid w:val="00F24A33"/>
    <w:rsid w:val="00F46526"/>
    <w:rsid w:val="00F6308C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216963A9-AEDD-4AA6-93CB-7A0A33D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AD45A-7967-47C4-9D8C-004FFDCC321D}"/>
</file>

<file path=customXml/itemProps2.xml><?xml version="1.0" encoding="utf-8"?>
<ds:datastoreItem xmlns:ds="http://schemas.openxmlformats.org/officeDocument/2006/customXml" ds:itemID="{100D39C9-7DD7-4FBB-A9D0-597CD790C011}"/>
</file>

<file path=customXml/itemProps3.xml><?xml version="1.0" encoding="utf-8"?>
<ds:datastoreItem xmlns:ds="http://schemas.openxmlformats.org/officeDocument/2006/customXml" ds:itemID="{2E7B90E1-A959-4E50-8841-511D1D2FF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12</cp:revision>
  <dcterms:created xsi:type="dcterms:W3CDTF">2018-05-11T09:03:00Z</dcterms:created>
  <dcterms:modified xsi:type="dcterms:W3CDTF">2018-05-11T18:41:00Z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