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871F40" w:rsidRDefault="001A0BA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>30° SESIÓN DEL GRUPO DE TRABAJO DEL EXAMEN PERIÓDICO UNIVERSAL</w:t>
      </w:r>
    </w:p>
    <w:p w:rsidR="00871F40" w:rsidRDefault="001A0BA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 xml:space="preserve">Estado en revisión: </w:t>
      </w:r>
      <w:r w:rsidR="000257AC">
        <w:rPr>
          <w:rStyle w:val="Ninguno"/>
          <w:rFonts w:ascii="Times New Roman" w:hAnsi="Times New Roman"/>
          <w:b/>
          <w:bCs/>
          <w:sz w:val="24"/>
          <w:szCs w:val="24"/>
        </w:rPr>
        <w:t>Cuba</w:t>
      </w:r>
    </w:p>
    <w:p w:rsidR="00871F40" w:rsidRDefault="001A0BA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>Ginebra, 1</w:t>
      </w:r>
      <w:r w:rsidR="000257AC">
        <w:rPr>
          <w:rStyle w:val="Ninguno"/>
          <w:rFonts w:ascii="Times New Roman" w:hAnsi="Times New Roman"/>
          <w:b/>
          <w:bCs/>
          <w:sz w:val="24"/>
          <w:szCs w:val="24"/>
        </w:rPr>
        <w:t xml:space="preserve">6 </w:t>
      </w:r>
      <w:r>
        <w:rPr>
          <w:rStyle w:val="Ninguno"/>
          <w:rFonts w:ascii="Times New Roman" w:hAnsi="Times New Roman"/>
          <w:b/>
          <w:bCs/>
          <w:sz w:val="24"/>
          <w:szCs w:val="24"/>
        </w:rPr>
        <w:t>de mayo de 2018</w:t>
      </w:r>
    </w:p>
    <w:p w:rsidR="00871F40" w:rsidRDefault="001A0BA1">
      <w:pPr>
        <w:pStyle w:val="Cuerpo"/>
        <w:spacing w:after="10pt" w:line="13.80pt" w:lineRule="auto"/>
        <w:ind w:start="36pt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  <w:u w:val="single"/>
        </w:rPr>
        <w:t>INTERVENCION DE LA DELEGACION DE PARAGUAY</w:t>
      </w:r>
    </w:p>
    <w:p w:rsidR="00871F40" w:rsidRDefault="00871F40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871F40" w:rsidRDefault="001A0BA1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 xml:space="preserve">Muchas gracias Señor </w:t>
      </w:r>
      <w:proofErr w:type="gramStart"/>
      <w:r>
        <w:rPr>
          <w:rStyle w:val="Ninguno"/>
          <w:rFonts w:ascii="Times New Roman" w:hAnsi="Times New Roman"/>
          <w:sz w:val="24"/>
          <w:szCs w:val="24"/>
        </w:rPr>
        <w:t>Presidente</w:t>
      </w:r>
      <w:proofErr w:type="gramEnd"/>
      <w:r>
        <w:rPr>
          <w:rStyle w:val="Ninguno"/>
          <w:rFonts w:ascii="Times New Roman" w:hAnsi="Times New Roman"/>
          <w:sz w:val="24"/>
          <w:szCs w:val="24"/>
        </w:rPr>
        <w:t>,</w:t>
      </w:r>
    </w:p>
    <w:p w:rsidR="00871F40" w:rsidRDefault="00871F40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871F40" w:rsidRDefault="001A0BA1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El Paraguay</w:t>
      </w:r>
      <w:r w:rsidR="000257AC">
        <w:rPr>
          <w:rStyle w:val="Ninguno"/>
          <w:rFonts w:ascii="Times New Roman" w:hAnsi="Times New Roman"/>
          <w:sz w:val="24"/>
          <w:szCs w:val="24"/>
        </w:rPr>
        <w:t xml:space="preserve"> salud</w:t>
      </w:r>
      <w:r>
        <w:rPr>
          <w:rStyle w:val="Ninguno"/>
          <w:rFonts w:ascii="Times New Roman" w:hAnsi="Times New Roman"/>
          <w:sz w:val="24"/>
          <w:szCs w:val="24"/>
        </w:rPr>
        <w:t xml:space="preserve">a </w:t>
      </w:r>
      <w:r w:rsidR="000257AC">
        <w:rPr>
          <w:rStyle w:val="Ninguno"/>
          <w:rFonts w:ascii="Times New Roman" w:hAnsi="Times New Roman"/>
          <w:sz w:val="24"/>
          <w:szCs w:val="24"/>
        </w:rPr>
        <w:t xml:space="preserve">a </w:t>
      </w:r>
      <w:r>
        <w:rPr>
          <w:rStyle w:val="Ninguno"/>
          <w:rFonts w:ascii="Times New Roman" w:hAnsi="Times New Roman"/>
          <w:sz w:val="24"/>
          <w:szCs w:val="24"/>
        </w:rPr>
        <w:t>la distinguida delegación de</w:t>
      </w:r>
      <w:r w:rsidR="000257AC">
        <w:rPr>
          <w:rStyle w:val="Ninguno"/>
          <w:rFonts w:ascii="Times New Roman" w:hAnsi="Times New Roman"/>
          <w:sz w:val="24"/>
          <w:szCs w:val="24"/>
        </w:rPr>
        <w:t xml:space="preserve"> Cuba y</w:t>
      </w:r>
      <w:r>
        <w:rPr>
          <w:rStyle w:val="Ninguno"/>
          <w:rFonts w:ascii="Times New Roman" w:hAnsi="Times New Roman"/>
          <w:sz w:val="24"/>
          <w:szCs w:val="24"/>
        </w:rPr>
        <w:t xml:space="preserve"> agradece la presentación de su informe.</w:t>
      </w:r>
    </w:p>
    <w:p w:rsidR="00871F40" w:rsidRDefault="00871F40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0257AC" w:rsidRDefault="000257AC">
      <w:pPr>
        <w:pStyle w:val="Cuerpo"/>
        <w:rPr>
          <w:rStyle w:val="Ninguno"/>
          <w:rFonts w:ascii="Times New Roman" w:hAnsi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 xml:space="preserve">Valoramos los esfuerzos de Cuba por garantizar el derecho a la salud de su población, en particular elogiamos su sistema de atención sanitaria basado en la atención primaria de la salud y sus resultados. </w:t>
      </w:r>
    </w:p>
    <w:p w:rsidR="002D708C" w:rsidRDefault="002D708C">
      <w:pPr>
        <w:pStyle w:val="Cuerpo"/>
        <w:rPr>
          <w:rStyle w:val="Ninguno"/>
          <w:rFonts w:ascii="Times New Roman" w:hAnsi="Times New Roman"/>
          <w:sz w:val="24"/>
          <w:szCs w:val="24"/>
        </w:rPr>
      </w:pPr>
    </w:p>
    <w:p w:rsidR="002D708C" w:rsidRDefault="002D708C">
      <w:pPr>
        <w:pStyle w:val="Cuerpo"/>
        <w:rPr>
          <w:rStyle w:val="Ninguno"/>
          <w:rFonts w:ascii="Times New Roman" w:hAnsi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Saludamos la existencia de una cobertura educativa casi universal hasta en el secundario.</w:t>
      </w:r>
    </w:p>
    <w:p w:rsidR="000257AC" w:rsidRDefault="000257AC">
      <w:pPr>
        <w:pStyle w:val="Cuerpo"/>
        <w:rPr>
          <w:rStyle w:val="Ninguno"/>
          <w:rFonts w:ascii="Times New Roman" w:hAnsi="Times New Roman"/>
          <w:sz w:val="24"/>
          <w:szCs w:val="24"/>
        </w:rPr>
      </w:pPr>
    </w:p>
    <w:p w:rsidR="00871F40" w:rsidRDefault="00E21530">
      <w:pPr>
        <w:pStyle w:val="Cuerpo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Respetuosamente, e</w:t>
      </w:r>
      <w:r w:rsidR="001A0BA1">
        <w:rPr>
          <w:rStyle w:val="Ninguno"/>
          <w:rFonts w:ascii="Times New Roman" w:hAnsi="Times New Roman"/>
          <w:sz w:val="24"/>
          <w:szCs w:val="24"/>
        </w:rPr>
        <w:t xml:space="preserve">l Paraguay recomienda: </w:t>
      </w:r>
    </w:p>
    <w:p w:rsidR="00871F40" w:rsidRDefault="00871F40">
      <w:pPr>
        <w:pStyle w:val="Cuerpo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E21530" w:rsidRDefault="001A0BA1" w:rsidP="002D708C">
      <w:pPr>
        <w:pStyle w:val="Prrafodelista"/>
        <w:numPr>
          <w:ilvl w:val="0"/>
          <w:numId w:val="2"/>
        </w:numPr>
        <w:jc w:val="both"/>
        <w:rPr>
          <w:rStyle w:val="Ninguno"/>
          <w:rFonts w:ascii="Times New Roman" w:hAnsi="Times New Roman"/>
          <w:sz w:val="24"/>
          <w:szCs w:val="24"/>
        </w:rPr>
      </w:pPr>
      <w:r w:rsidRPr="00E21530">
        <w:rPr>
          <w:rFonts w:ascii="Times New Roman" w:hAnsi="Times New Roman"/>
          <w:sz w:val="24"/>
          <w:szCs w:val="24"/>
        </w:rPr>
        <w:t>Fortalecer los mecanismos nacionales de seguimiento a la implementación de las recomendaciones internacionales de derechos humanos recibidas por el Estado</w:t>
      </w:r>
      <w:r w:rsidRPr="00E21530">
        <w:rPr>
          <w:rStyle w:val="Ninguno"/>
          <w:rFonts w:ascii="Times New Roman" w:hAnsi="Times New Roman"/>
          <w:sz w:val="24"/>
          <w:szCs w:val="24"/>
        </w:rPr>
        <w:t xml:space="preserve">, por medio del establecimiento de un amplio mecanismo interinstitucional </w:t>
      </w:r>
      <w:r w:rsidR="00E21530">
        <w:rPr>
          <w:rStyle w:val="Ninguno"/>
          <w:rFonts w:ascii="Times New Roman" w:hAnsi="Times New Roman"/>
          <w:sz w:val="24"/>
          <w:szCs w:val="24"/>
        </w:rPr>
        <w:t>de consultas que promoviera la participación de la sociedad civil.</w:t>
      </w:r>
    </w:p>
    <w:p w:rsidR="002D708C" w:rsidRDefault="002D708C" w:rsidP="002D708C">
      <w:pPr>
        <w:pStyle w:val="Prrafodelista"/>
        <w:numPr>
          <w:ilvl w:val="0"/>
          <w:numId w:val="2"/>
        </w:numPr>
        <w:jc w:val="both"/>
        <w:rPr>
          <w:rStyle w:val="Ninguno"/>
          <w:rFonts w:ascii="Times New Roman" w:hAnsi="Times New Roman"/>
          <w:sz w:val="24"/>
          <w:szCs w:val="24"/>
        </w:rPr>
      </w:pPr>
      <w:r w:rsidRPr="00E21530">
        <w:rPr>
          <w:rStyle w:val="Ninguno"/>
          <w:rFonts w:ascii="Times New Roman" w:hAnsi="Times New Roman"/>
          <w:sz w:val="24"/>
          <w:szCs w:val="24"/>
        </w:rPr>
        <w:t>Incorporar en el código de trabajo la prohibición del acoso sexual</w:t>
      </w:r>
      <w:r w:rsidR="00E21530">
        <w:rPr>
          <w:rStyle w:val="Ninguno"/>
          <w:rFonts w:ascii="Times New Roman" w:hAnsi="Times New Roman"/>
          <w:sz w:val="24"/>
          <w:szCs w:val="24"/>
        </w:rPr>
        <w:t xml:space="preserve"> y</w:t>
      </w:r>
      <w:r w:rsidRPr="00E21530">
        <w:rPr>
          <w:rStyle w:val="Ninguno"/>
          <w:rFonts w:ascii="Times New Roman" w:hAnsi="Times New Roman"/>
          <w:sz w:val="24"/>
          <w:szCs w:val="24"/>
        </w:rPr>
        <w:t xml:space="preserve"> tipificar como delito la violencia </w:t>
      </w:r>
      <w:r w:rsidR="00E21530" w:rsidRPr="00E21530">
        <w:rPr>
          <w:rStyle w:val="Ninguno"/>
          <w:rFonts w:ascii="Times New Roman" w:hAnsi="Times New Roman"/>
          <w:sz w:val="24"/>
          <w:szCs w:val="24"/>
        </w:rPr>
        <w:t>doméstica y el feminicidio.</w:t>
      </w:r>
    </w:p>
    <w:p w:rsidR="00E21530" w:rsidRPr="00E21530" w:rsidRDefault="00E21530" w:rsidP="002D708C">
      <w:pPr>
        <w:pStyle w:val="Prrafodelista"/>
        <w:numPr>
          <w:ilvl w:val="0"/>
          <w:numId w:val="2"/>
        </w:numPr>
        <w:jc w:val="both"/>
        <w:rPr>
          <w:rStyle w:val="Ninguno"/>
          <w:rFonts w:ascii="Times New Roman" w:hAnsi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Ratificar el Pacto Internacional de Derechos Economicos, Sociales y Culturales y el Pacto Internacional de Derechos Civiles y Políticos.</w:t>
      </w:r>
    </w:p>
    <w:p w:rsidR="00871F40" w:rsidRDefault="00871F40">
      <w:pPr>
        <w:pStyle w:val="Prrafodelista"/>
        <w:spacing w:after="0pt" w:line="12pt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871F40" w:rsidRDefault="001A0BA1">
      <w:pPr>
        <w:pStyle w:val="Cuerpo"/>
        <w:ind w:start="18pt"/>
        <w:jc w:val="center"/>
      </w:pPr>
      <w:r>
        <w:rPr>
          <w:rStyle w:val="Ninguno"/>
          <w:rFonts w:ascii="Times New Roman" w:hAnsi="Times New Roman"/>
          <w:sz w:val="24"/>
          <w:szCs w:val="24"/>
          <w:lang w:val="en-US"/>
        </w:rPr>
        <w:t>***</w:t>
      </w:r>
    </w:p>
    <w:sectPr w:rsidR="00871F40">
      <w:headerReference w:type="default" r:id="rId7"/>
      <w:footerReference w:type="default" r:id="rId8"/>
      <w:pgSz w:w="612pt" w:h="792pt"/>
      <w:pgMar w:top="70.85pt" w:right="85.05pt" w:bottom="70.85pt" w:left="85.05pt" w:header="35.40pt" w:footer="35.4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25651" w:rsidRDefault="00525651">
      <w:r>
        <w:separator/>
      </w:r>
    </w:p>
  </w:endnote>
  <w:endnote w:type="continuationSeparator" w:id="0">
    <w:p w:rsidR="00525651" w:rsidRDefault="0052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characterSet="iso-8859-1"/>
    <w:family w:val="roman"/>
    <w:pitch w:val="default"/>
  </w:font>
  <w:font w:name="Helvetica Neue">
    <w:altName w:val="Arial"/>
    <w:charset w:characterSet="iso-8859-1"/>
    <w:family w:val="roman"/>
    <w:pitch w:val="default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71F40" w:rsidRDefault="00871F40">
    <w:pPr>
      <w:pStyle w:val="Encabezadoypi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25651" w:rsidRDefault="00525651">
      <w:r>
        <w:separator/>
      </w:r>
    </w:p>
  </w:footnote>
  <w:footnote w:type="continuationSeparator" w:id="0">
    <w:p w:rsidR="00525651" w:rsidRDefault="0052565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71F40" w:rsidRDefault="00871F40">
    <w:pPr>
      <w:pStyle w:val="Encabezadoypie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5CE4D6C"/>
    <w:multiLevelType w:val="hybridMultilevel"/>
    <w:tmpl w:val="FC529F06"/>
    <w:styleLink w:val="Estiloimportado1"/>
    <w:lvl w:ilvl="0" w:tplc="46F8F370">
      <w:start w:val="1"/>
      <w:numFmt w:val="decimal"/>
      <w:lvlText w:val="%1."/>
      <w:lvlJc w:val="start"/>
      <w:pPr>
        <w:ind w:start="3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AE84858C">
      <w:start w:val="1"/>
      <w:numFmt w:val="lowerLetter"/>
      <w:lvlText w:val="%2."/>
      <w:lvlJc w:val="start"/>
      <w:pPr>
        <w:ind w:start="7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AD202A1A">
      <w:start w:val="1"/>
      <w:numFmt w:val="lowerRoman"/>
      <w:lvlText w:val="%3."/>
      <w:lvlJc w:val="start"/>
      <w:pPr>
        <w:ind w:start="108pt" w:hanging="1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89E49938">
      <w:start w:val="1"/>
      <w:numFmt w:val="decimal"/>
      <w:lvlText w:val="%4."/>
      <w:lvlJc w:val="start"/>
      <w:pPr>
        <w:ind w:start="14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741856FC">
      <w:start w:val="1"/>
      <w:numFmt w:val="lowerLetter"/>
      <w:lvlText w:val="%5."/>
      <w:lvlJc w:val="start"/>
      <w:pPr>
        <w:ind w:start="18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5764ED18">
      <w:start w:val="1"/>
      <w:numFmt w:val="lowerRoman"/>
      <w:lvlText w:val="%6."/>
      <w:lvlJc w:val="start"/>
      <w:pPr>
        <w:ind w:start="216pt" w:hanging="1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4C0CF69C">
      <w:start w:val="1"/>
      <w:numFmt w:val="decimal"/>
      <w:lvlText w:val="%7."/>
      <w:lvlJc w:val="start"/>
      <w:pPr>
        <w:ind w:start="25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78061492">
      <w:start w:val="1"/>
      <w:numFmt w:val="lowerLetter"/>
      <w:lvlText w:val="%8."/>
      <w:lvlJc w:val="start"/>
      <w:pPr>
        <w:ind w:start="28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7612F5CC">
      <w:start w:val="1"/>
      <w:numFmt w:val="lowerRoman"/>
      <w:lvlText w:val="%9."/>
      <w:lvlJc w:val="start"/>
      <w:pPr>
        <w:ind w:start="324pt" w:hanging="1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92254B"/>
    <w:multiLevelType w:val="hybridMultilevel"/>
    <w:tmpl w:val="FC529F06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40"/>
    <w:rsid w:val="000257AC"/>
    <w:rsid w:val="001A0BA1"/>
    <w:rsid w:val="002D708C"/>
    <w:rsid w:val="00525651"/>
    <w:rsid w:val="00871F40"/>
    <w:rsid w:val="009F590E"/>
    <w:rsid w:val="00E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D048A03-F34F-4D06-8A60-EE2B9CBF2AC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PY" w:eastAsia="es-P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Encabezadoypie">
    <w:name w:val="Encabezado y pie"/>
    <w:pPr>
      <w:tabs>
        <w:tab w:val="end" w:pos="451pt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spacing w:after="10pt" w:line="13.80pt" w:lineRule="auto"/>
      <w:ind w:start="36pt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schemas.openxmlformats.org/officeDocument/2006/relationships/customXml" Target="../customXml/item3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schemas.openxmlformats.org/officeDocument/2006/relationships/customXml" Target="../customXml/item2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schemas.openxmlformats.org/officeDocument/2006/relationships/customXml" Target="../customXml/item1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29.999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4.999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%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%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%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lnDef>
    <a:txDef>
      <a:spPr>
        <a:noFill/>
        <a:ln w="12700" cap="flat">
          <a:noFill/>
          <a:miter lim="400%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1E42D-3082-4DA1-826B-7D7C16019DE3}"/>
</file>

<file path=customXml/itemProps2.xml><?xml version="1.0" encoding="utf-8"?>
<ds:datastoreItem xmlns:ds="http://schemas.openxmlformats.org/officeDocument/2006/customXml" ds:itemID="{C3D0695A-C9F8-4663-96E6-DE6B8FDFB624}"/>
</file>

<file path=customXml/itemProps3.xml><?xml version="1.0" encoding="utf-8"?>
<ds:datastoreItem xmlns:ds="http://schemas.openxmlformats.org/officeDocument/2006/customXml" ds:itemID="{D8F03E8F-0BAF-4AE4-918A-A4E7927E56A5}"/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Raquel Pereira</cp:lastModifiedBy>
  <cp:revision>2</cp:revision>
  <dcterms:created xsi:type="dcterms:W3CDTF">2018-05-28T14:30:00Z</dcterms:created>
  <dcterms:modified xsi:type="dcterms:W3CDTF">2018-05-28T14:30:00Z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0x01010037C5AC3008AAB14799B0F32C039A8199</vt:lpwstr>
  </property>
</Properties>
</file>