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E17FA0C" wp14:editId="38E0753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E2">
        <w:rPr>
          <w:rFonts w:ascii="Times New Roman" w:hint="eastAsia"/>
          <w:sz w:val="26"/>
          <w:szCs w:val="26"/>
        </w:rPr>
        <w:t xml:space="preserve"> </w:t>
      </w: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5B7933" w:rsidRPr="00143663" w:rsidRDefault="005B7933" w:rsidP="005B7933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5B7933" w:rsidRPr="00143663" w:rsidRDefault="005B7933" w:rsidP="005B7933">
      <w:pPr>
        <w:snapToGrid w:val="0"/>
        <w:jc w:val="left"/>
        <w:rPr>
          <w:rFonts w:ascii="Times New Roman"/>
          <w:sz w:val="12"/>
          <w:szCs w:val="12"/>
        </w:rPr>
      </w:pPr>
    </w:p>
    <w:p w:rsidR="005B7933" w:rsidRPr="00143663" w:rsidRDefault="005B7933" w:rsidP="005B7933">
      <w:pPr>
        <w:tabs>
          <w:tab w:val="right" w:pos="963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 w:rsidR="00A43A1B">
        <w:rPr>
          <w:rFonts w:ascii="Times New Roman" w:hint="eastAsia"/>
          <w:sz w:val="24"/>
        </w:rPr>
        <w:t>30</w:t>
      </w:r>
      <w:r w:rsidRPr="00143663">
        <w:rPr>
          <w:rFonts w:ascii="Times New Roman"/>
          <w:sz w:val="24"/>
        </w:rPr>
        <w:t xml:space="preserve">th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&lt;Check against delivery&gt;</w:t>
      </w:r>
    </w:p>
    <w:p w:rsidR="005B7933" w:rsidRPr="00E7413B" w:rsidRDefault="00F45F59" w:rsidP="005B7933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E34AC5">
        <w:rPr>
          <w:rFonts w:ascii="Times New Roman" w:hint="eastAsia"/>
          <w:sz w:val="24"/>
        </w:rPr>
        <w:t>Bangladesh</w:t>
      </w:r>
    </w:p>
    <w:p w:rsidR="005B7933" w:rsidRPr="00143663" w:rsidRDefault="005B7933" w:rsidP="005B7933">
      <w:pPr>
        <w:snapToGrid w:val="0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 w:rsidR="00A43A1B">
        <w:rPr>
          <w:rFonts w:ascii="Times New Roman" w:hint="eastAsia"/>
          <w:sz w:val="24"/>
        </w:rPr>
        <w:t>1</w:t>
      </w:r>
      <w:r w:rsidR="009308F8">
        <w:rPr>
          <w:rFonts w:ascii="Times New Roman" w:hint="eastAsia"/>
          <w:sz w:val="24"/>
        </w:rPr>
        <w:t>4</w:t>
      </w:r>
      <w:r w:rsidR="002435EF">
        <w:rPr>
          <w:rFonts w:ascii="Times New Roman" w:hint="eastAsia"/>
          <w:sz w:val="24"/>
        </w:rPr>
        <w:t xml:space="preserve"> </w:t>
      </w:r>
      <w:r w:rsidR="00A43A1B">
        <w:rPr>
          <w:rFonts w:ascii="Times New Roman" w:hint="eastAsia"/>
          <w:sz w:val="24"/>
        </w:rPr>
        <w:t>May</w:t>
      </w:r>
      <w:r w:rsidR="009C55A0">
        <w:rPr>
          <w:rFonts w:ascii="Times New Roman" w:hint="eastAsia"/>
          <w:sz w:val="24"/>
        </w:rPr>
        <w:t xml:space="preserve"> 2018</w:t>
      </w:r>
    </w:p>
    <w:p w:rsidR="005B7933" w:rsidRPr="00336409" w:rsidRDefault="005B7933" w:rsidP="005B7933">
      <w:pPr>
        <w:rPr>
          <w:rFonts w:ascii="Times New Roman"/>
          <w:szCs w:val="20"/>
        </w:rPr>
      </w:pPr>
    </w:p>
    <w:p w:rsidR="005B7933" w:rsidRPr="00E7413B" w:rsidRDefault="005B7933" w:rsidP="005B7933">
      <w:pPr>
        <w:wordWrap/>
        <w:jc w:val="center"/>
        <w:rPr>
          <w:rFonts w:ascii="Times New Roman"/>
          <w:b/>
          <w:sz w:val="26"/>
          <w:szCs w:val="26"/>
        </w:rPr>
      </w:pPr>
      <w:r w:rsidRPr="005A5CA4">
        <w:rPr>
          <w:rFonts w:ascii="Times New Roman" w:eastAsia="SimHei"/>
          <w:b/>
          <w:sz w:val="26"/>
          <w:szCs w:val="26"/>
        </w:rPr>
        <w:t xml:space="preserve">Statement </w:t>
      </w:r>
      <w:r>
        <w:rPr>
          <w:rFonts w:ascii="Times New Roman" w:hint="eastAsia"/>
          <w:b/>
          <w:sz w:val="26"/>
          <w:szCs w:val="26"/>
        </w:rPr>
        <w:t>of</w:t>
      </w:r>
      <w:r w:rsidRPr="005A5CA4">
        <w:rPr>
          <w:rFonts w:ascii="Times New Roman" w:eastAsia="SimHei"/>
          <w:b/>
          <w:sz w:val="26"/>
          <w:szCs w:val="26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5A5CA4">
            <w:rPr>
              <w:rFonts w:ascii="Times New Roman" w:eastAsia="SimHei"/>
              <w:b/>
              <w:sz w:val="26"/>
              <w:szCs w:val="26"/>
            </w:rPr>
            <w:t>Republic</w:t>
          </w:r>
        </w:smartTag>
        <w:r w:rsidRPr="005A5CA4">
          <w:rPr>
            <w:rFonts w:ascii="Times New Roman" w:eastAsia="SimHei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5A5CA4">
            <w:rPr>
              <w:rFonts w:ascii="Times New Roman" w:eastAsia="SimHei"/>
              <w:b/>
              <w:sz w:val="26"/>
              <w:szCs w:val="26"/>
            </w:rPr>
            <w:t>Korea</w:t>
          </w:r>
        </w:smartTag>
      </w:smartTag>
      <w:r>
        <w:rPr>
          <w:rFonts w:ascii="Times New Roman" w:hint="eastAsia"/>
          <w:b/>
          <w:sz w:val="26"/>
          <w:szCs w:val="26"/>
        </w:rPr>
        <w:t xml:space="preserve"> </w:t>
      </w:r>
    </w:p>
    <w:p w:rsidR="005B7933" w:rsidRPr="0036614A" w:rsidRDefault="005B7933" w:rsidP="005B7933">
      <w:pPr>
        <w:wordWrap/>
        <w:ind w:firstLineChars="300" w:firstLine="720"/>
        <w:rPr>
          <w:rFonts w:ascii="Times New Roman"/>
          <w:sz w:val="24"/>
        </w:rPr>
      </w:pPr>
      <w:bookmarkStart w:id="0" w:name="_GoBack"/>
      <w:bookmarkEnd w:id="0"/>
    </w:p>
    <w:p w:rsidR="00111924" w:rsidRDefault="00111924" w:rsidP="00111924">
      <w:pPr>
        <w:wordWrap/>
        <w:rPr>
          <w:rFonts w:ascii="Times New Roman"/>
          <w:sz w:val="24"/>
        </w:rPr>
      </w:pPr>
      <w:r w:rsidRPr="00815291">
        <w:rPr>
          <w:rFonts w:ascii="Times New Roman"/>
          <w:sz w:val="24"/>
        </w:rPr>
        <w:t>The R</w:t>
      </w:r>
      <w:r w:rsidRPr="00815291">
        <w:rPr>
          <w:rFonts w:ascii="Times New Roman" w:hint="eastAsia"/>
          <w:sz w:val="24"/>
        </w:rPr>
        <w:t>epublic of K</w:t>
      </w:r>
      <w:r w:rsidRPr="00815291">
        <w:rPr>
          <w:rFonts w:ascii="Times New Roman"/>
          <w:sz w:val="24"/>
        </w:rPr>
        <w:t>o</w:t>
      </w:r>
      <w:r w:rsidRPr="00815291">
        <w:rPr>
          <w:rFonts w:ascii="Times New Roman" w:hint="eastAsia"/>
          <w:sz w:val="24"/>
        </w:rPr>
        <w:t>rea</w:t>
      </w:r>
      <w:r>
        <w:rPr>
          <w:rFonts w:ascii="Times New Roman" w:hint="eastAsia"/>
          <w:sz w:val="24"/>
        </w:rPr>
        <w:t xml:space="preserve"> welcomes the delegation of Bangladesh to its third cycle of the UPR, and its continuous efforts to engage with international human rights mechanisms.</w:t>
      </w:r>
    </w:p>
    <w:p w:rsidR="00FA3C6D" w:rsidRDefault="00FA3C6D" w:rsidP="00181BDC">
      <w:pPr>
        <w:wordWrap/>
        <w:rPr>
          <w:rFonts w:ascii="Times New Roman"/>
          <w:sz w:val="24"/>
        </w:rPr>
      </w:pPr>
    </w:p>
    <w:p w:rsidR="00217325" w:rsidRPr="00AD59A5" w:rsidRDefault="00AD59A5" w:rsidP="00181BDC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We applaud Bangladesh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>s commitment to accepting</w:t>
      </w:r>
      <w:r w:rsidR="00791379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 xml:space="preserve">close to </w:t>
      </w:r>
      <w:r w:rsidR="00791379"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 xml:space="preserve"> </w:t>
      </w:r>
      <w:r w:rsidR="00791379">
        <w:rPr>
          <w:rFonts w:ascii="Times New Roman" w:hint="eastAsia"/>
          <w:sz w:val="24"/>
        </w:rPr>
        <w:t>million Rohingya</w:t>
      </w:r>
      <w:r w:rsidR="00324C01">
        <w:rPr>
          <w:rFonts w:ascii="Times New Roman" w:hint="eastAsia"/>
          <w:sz w:val="24"/>
        </w:rPr>
        <w:t>s</w:t>
      </w:r>
      <w:r w:rsidR="00791379">
        <w:rPr>
          <w:rFonts w:ascii="Times New Roman" w:hint="eastAsia"/>
          <w:sz w:val="24"/>
        </w:rPr>
        <w:t xml:space="preserve"> since the outbreak of violence against them in </w:t>
      </w:r>
      <w:r w:rsidR="00791379">
        <w:rPr>
          <w:rFonts w:ascii="Times New Roman"/>
          <w:sz w:val="24"/>
        </w:rPr>
        <w:t>August</w:t>
      </w:r>
      <w:r>
        <w:rPr>
          <w:rFonts w:ascii="Times New Roman" w:hint="eastAsia"/>
          <w:sz w:val="24"/>
        </w:rPr>
        <w:t xml:space="preserve"> 2017, and showing</w:t>
      </w:r>
      <w:r w:rsidR="00791379">
        <w:rPr>
          <w:rFonts w:ascii="Times New Roman" w:hint="eastAsia"/>
          <w:sz w:val="24"/>
        </w:rPr>
        <w:t xml:space="preserve"> admirable cooperation with the UN and the humanitarian</w:t>
      </w:r>
      <w:r w:rsidR="00B13AF5">
        <w:rPr>
          <w:rFonts w:ascii="Times New Roman" w:hint="eastAsia"/>
          <w:sz w:val="24"/>
        </w:rPr>
        <w:t xml:space="preserve"> community to protect the</w:t>
      </w:r>
      <w:r w:rsidR="00324C01">
        <w:rPr>
          <w:rFonts w:ascii="Times New Roman" w:hint="eastAsia"/>
          <w:sz w:val="24"/>
        </w:rPr>
        <w:t>ir</w:t>
      </w:r>
      <w:r w:rsidR="00B13AF5">
        <w:rPr>
          <w:rFonts w:ascii="Times New Roman" w:hint="eastAsia"/>
          <w:sz w:val="24"/>
        </w:rPr>
        <w:t xml:space="preserve"> </w:t>
      </w:r>
      <w:r w:rsidR="00791379">
        <w:rPr>
          <w:rFonts w:ascii="Times New Roman" w:hint="eastAsia"/>
          <w:sz w:val="24"/>
        </w:rPr>
        <w:t xml:space="preserve">rights. </w:t>
      </w:r>
      <w:r w:rsidR="006117A7">
        <w:rPr>
          <w:rFonts w:ascii="Times New Roman" w:hint="eastAsia"/>
          <w:sz w:val="24"/>
        </w:rPr>
        <w:t>Regarding the implement</w:t>
      </w:r>
      <w:r>
        <w:rPr>
          <w:rFonts w:ascii="Times New Roman" w:hint="eastAsia"/>
          <w:sz w:val="24"/>
        </w:rPr>
        <w:t xml:space="preserve">ation of </w:t>
      </w:r>
      <w:r w:rsidR="00B13AF5">
        <w:rPr>
          <w:rFonts w:ascii="Times New Roman" w:hint="eastAsia"/>
          <w:sz w:val="24"/>
        </w:rPr>
        <w:t>our</w:t>
      </w:r>
      <w:r>
        <w:rPr>
          <w:rFonts w:ascii="Times New Roman" w:hint="eastAsia"/>
          <w:sz w:val="24"/>
        </w:rPr>
        <w:t xml:space="preserve"> recommendations </w:t>
      </w:r>
      <w:r w:rsidR="006117A7">
        <w:rPr>
          <w:rFonts w:ascii="Times New Roman" w:hint="eastAsia"/>
          <w:sz w:val="24"/>
        </w:rPr>
        <w:t>presented to Bangladesh in the second cycle, we note</w:t>
      </w:r>
      <w:r w:rsidR="00791379">
        <w:rPr>
          <w:rFonts w:ascii="Times New Roman" w:hint="eastAsia"/>
          <w:sz w:val="24"/>
        </w:rPr>
        <w:t xml:space="preserve"> in particular the </w:t>
      </w:r>
      <w:r w:rsidR="00111924">
        <w:rPr>
          <w:rFonts w:ascii="Times New Roman" w:hint="eastAsia"/>
          <w:sz w:val="24"/>
        </w:rPr>
        <w:t>government</w:t>
      </w:r>
      <w:r w:rsidR="00111924">
        <w:rPr>
          <w:rFonts w:ascii="Times New Roman"/>
          <w:sz w:val="24"/>
        </w:rPr>
        <w:t>’</w:t>
      </w:r>
      <w:r w:rsidR="00111924">
        <w:rPr>
          <w:rFonts w:ascii="Times New Roman" w:hint="eastAsia"/>
          <w:sz w:val="24"/>
        </w:rPr>
        <w:t xml:space="preserve">s </w:t>
      </w:r>
      <w:r>
        <w:rPr>
          <w:rFonts w:ascii="Times New Roman" w:hint="eastAsia"/>
          <w:sz w:val="24"/>
        </w:rPr>
        <w:t xml:space="preserve">efforts </w:t>
      </w:r>
      <w:r w:rsidR="00111924">
        <w:rPr>
          <w:rFonts w:ascii="Times New Roman" w:hint="eastAsia"/>
          <w:sz w:val="24"/>
        </w:rPr>
        <w:t>to protect and promote rights sp</w:t>
      </w:r>
      <w:r w:rsidR="00D05298">
        <w:rPr>
          <w:rFonts w:ascii="Times New Roman" w:hint="eastAsia"/>
          <w:sz w:val="24"/>
        </w:rPr>
        <w:t>ecific to women,</w:t>
      </w:r>
      <w:r w:rsidR="00B13AF5">
        <w:rPr>
          <w:rFonts w:ascii="Times New Roman" w:hint="eastAsia"/>
          <w:sz w:val="24"/>
        </w:rPr>
        <w:t xml:space="preserve"> </w:t>
      </w:r>
      <w:r w:rsidR="00D05298" w:rsidRPr="00D05298">
        <w:rPr>
          <w:rFonts w:ascii="Times New Roman" w:hint="eastAsia"/>
          <w:i/>
          <w:sz w:val="24"/>
        </w:rPr>
        <w:t xml:space="preserve">inter alia </w:t>
      </w:r>
      <w:r w:rsidR="00B60F10">
        <w:rPr>
          <w:rFonts w:ascii="Times New Roman" w:hint="eastAsia"/>
          <w:sz w:val="24"/>
        </w:rPr>
        <w:t>passing l</w:t>
      </w:r>
      <w:r w:rsidR="00D05298">
        <w:rPr>
          <w:rFonts w:ascii="Times New Roman" w:hint="eastAsia"/>
          <w:sz w:val="24"/>
        </w:rPr>
        <w:t xml:space="preserve">egislations such as Cruelty to Women and Children Prevention Act and the Domestic Violence Act </w:t>
      </w:r>
      <w:r w:rsidR="00111924" w:rsidRPr="00AD59A5">
        <w:rPr>
          <w:rFonts w:ascii="Times New Roman" w:hint="eastAsia"/>
          <w:sz w:val="24"/>
        </w:rPr>
        <w:t>that criminalise violence against women</w:t>
      </w:r>
      <w:r w:rsidR="00B13AF5">
        <w:rPr>
          <w:rFonts w:ascii="Times New Roman" w:hint="eastAsia"/>
          <w:sz w:val="24"/>
        </w:rPr>
        <w:t>.</w:t>
      </w:r>
    </w:p>
    <w:p w:rsidR="00336A3C" w:rsidRDefault="00336A3C" w:rsidP="00181BDC">
      <w:pPr>
        <w:wordWrap/>
        <w:rPr>
          <w:rFonts w:ascii="Times New Roman"/>
          <w:sz w:val="24"/>
        </w:rPr>
      </w:pPr>
    </w:p>
    <w:p w:rsidR="00983967" w:rsidRDefault="00B13AF5" w:rsidP="00E21F4E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In the spirit of constructive cooperation</w:t>
      </w:r>
      <w:r w:rsidR="00111924">
        <w:rPr>
          <w:rFonts w:ascii="Times New Roman" w:hint="eastAsia"/>
          <w:sz w:val="24"/>
        </w:rPr>
        <w:t xml:space="preserve">, </w:t>
      </w:r>
      <w:r w:rsidR="00111924" w:rsidRPr="00815291">
        <w:rPr>
          <w:rFonts w:ascii="Times New Roman" w:hint="eastAsia"/>
          <w:sz w:val="24"/>
        </w:rPr>
        <w:t xml:space="preserve">my delegation </w:t>
      </w:r>
      <w:r w:rsidR="00111924">
        <w:rPr>
          <w:rFonts w:ascii="Times New Roman" w:hint="eastAsia"/>
          <w:sz w:val="24"/>
        </w:rPr>
        <w:t xml:space="preserve">presents </w:t>
      </w:r>
      <w:r w:rsidR="00F6526E">
        <w:rPr>
          <w:rFonts w:ascii="Times New Roman" w:hint="eastAsia"/>
          <w:sz w:val="24"/>
        </w:rPr>
        <w:t>two</w:t>
      </w:r>
      <w:r w:rsidR="00111924">
        <w:rPr>
          <w:rFonts w:ascii="Times New Roman" w:hint="eastAsia"/>
          <w:sz w:val="24"/>
        </w:rPr>
        <w:t xml:space="preserve"> </w:t>
      </w:r>
      <w:r w:rsidR="00111924">
        <w:rPr>
          <w:rFonts w:ascii="Times New Roman"/>
          <w:sz w:val="24"/>
        </w:rPr>
        <w:t>recommendations</w:t>
      </w:r>
      <w:r>
        <w:rPr>
          <w:rFonts w:ascii="Times New Roman" w:hint="eastAsia"/>
          <w:sz w:val="24"/>
        </w:rPr>
        <w:t xml:space="preserve"> to Bangladesh today.</w:t>
      </w:r>
    </w:p>
    <w:p w:rsidR="008A2775" w:rsidRPr="00D05298" w:rsidRDefault="008A2775" w:rsidP="00D05298">
      <w:pPr>
        <w:rPr>
          <w:rFonts w:ascii="Times New Roman"/>
          <w:sz w:val="24"/>
        </w:rPr>
      </w:pPr>
    </w:p>
    <w:p w:rsidR="00D05298" w:rsidRPr="00D05298" w:rsidRDefault="008A2775" w:rsidP="008A2775">
      <w:pPr>
        <w:pStyle w:val="a3"/>
        <w:ind w:leftChars="497" w:left="1275" w:hangingChars="117" w:hanging="281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1. </w:t>
      </w:r>
      <w:r w:rsidR="00994093" w:rsidRPr="008A2775">
        <w:rPr>
          <w:rFonts w:ascii="Times New Roman"/>
          <w:sz w:val="24"/>
        </w:rPr>
        <w:t>Ensure effective protection of the lives and security of</w:t>
      </w:r>
      <w:r w:rsidR="00324C01" w:rsidRPr="008A2775">
        <w:rPr>
          <w:rFonts w:ascii="Times New Roman"/>
          <w:sz w:val="24"/>
        </w:rPr>
        <w:t xml:space="preserve"> human rights defenders</w:t>
      </w:r>
      <w:r w:rsidR="00994093" w:rsidRPr="008A2775">
        <w:rPr>
          <w:rFonts w:ascii="Times New Roman"/>
          <w:sz w:val="24"/>
        </w:rPr>
        <w:t xml:space="preserve"> </w:t>
      </w:r>
      <w:r w:rsidR="005F2C96" w:rsidRPr="008A2775">
        <w:rPr>
          <w:rFonts w:ascii="Times New Roman"/>
          <w:sz w:val="24"/>
        </w:rPr>
        <w:t xml:space="preserve">and </w:t>
      </w:r>
      <w:r w:rsidR="00994093" w:rsidRPr="008A2775">
        <w:rPr>
          <w:rFonts w:ascii="Times New Roman"/>
          <w:sz w:val="24"/>
        </w:rPr>
        <w:t xml:space="preserve">journalists </w:t>
      </w:r>
      <w:r w:rsidR="009404D7" w:rsidRPr="008A2775">
        <w:rPr>
          <w:rFonts w:ascii="Times New Roman"/>
          <w:sz w:val="24"/>
        </w:rPr>
        <w:t xml:space="preserve">against </w:t>
      </w:r>
      <w:r w:rsidR="00D25299" w:rsidRPr="008A2775">
        <w:rPr>
          <w:rFonts w:ascii="Times New Roman"/>
          <w:sz w:val="24"/>
        </w:rPr>
        <w:t xml:space="preserve">human rights violations, </w:t>
      </w:r>
      <w:r w:rsidR="005F2C96" w:rsidRPr="008A2775">
        <w:rPr>
          <w:rFonts w:ascii="Times New Roman"/>
          <w:sz w:val="24"/>
        </w:rPr>
        <w:t xml:space="preserve"> </w:t>
      </w:r>
      <w:r w:rsidR="00D25299" w:rsidRPr="008A2775">
        <w:rPr>
          <w:rFonts w:ascii="Times New Roman"/>
          <w:sz w:val="24"/>
        </w:rPr>
        <w:t xml:space="preserve">including enforced disappearance, torture </w:t>
      </w:r>
      <w:r w:rsidR="009404D7" w:rsidRPr="008A2775">
        <w:rPr>
          <w:rFonts w:ascii="Times New Roman"/>
          <w:sz w:val="24"/>
        </w:rPr>
        <w:t>and extrajudicial killings</w:t>
      </w:r>
      <w:r w:rsidR="00994093" w:rsidRPr="008A2775">
        <w:rPr>
          <w:rFonts w:ascii="Times New Roman"/>
          <w:sz w:val="24"/>
        </w:rPr>
        <w:t>.</w:t>
      </w:r>
    </w:p>
    <w:p w:rsidR="00D05298" w:rsidRPr="008A2775" w:rsidRDefault="00FE258F" w:rsidP="008A2775">
      <w:pPr>
        <w:pStyle w:val="a3"/>
        <w:numPr>
          <w:ilvl w:val="0"/>
          <w:numId w:val="3"/>
        </w:numPr>
        <w:wordWrap/>
        <w:ind w:leftChars="0"/>
        <w:rPr>
          <w:rFonts w:ascii="Times New Roman"/>
          <w:sz w:val="24"/>
        </w:rPr>
      </w:pPr>
      <w:r w:rsidRPr="008A2775">
        <w:rPr>
          <w:rFonts w:ascii="Times New Roman" w:hint="eastAsia"/>
          <w:sz w:val="24"/>
        </w:rPr>
        <w:t xml:space="preserve">Amend the Child Marriage Restraint Act to maintain the </w:t>
      </w:r>
      <w:r w:rsidRPr="008A2775">
        <w:rPr>
          <w:rFonts w:ascii="Times New Roman"/>
          <w:sz w:val="24"/>
        </w:rPr>
        <w:t>legal</w:t>
      </w:r>
      <w:r w:rsidRPr="008A2775">
        <w:rPr>
          <w:rFonts w:ascii="Times New Roman" w:hint="eastAsia"/>
          <w:sz w:val="24"/>
        </w:rPr>
        <w:t xml:space="preserve"> minimum age at 18 years and remove the exceptions currently contained therein, to reinforce the </w:t>
      </w:r>
      <w:r w:rsidRPr="008A2775">
        <w:rPr>
          <w:rFonts w:ascii="Times New Roman"/>
          <w:sz w:val="24"/>
        </w:rPr>
        <w:t>prote</w:t>
      </w:r>
      <w:r w:rsidRPr="008A2775">
        <w:rPr>
          <w:rFonts w:ascii="Times New Roman" w:hint="eastAsia"/>
          <w:sz w:val="24"/>
        </w:rPr>
        <w:t xml:space="preserve">ction of children from early and </w:t>
      </w:r>
      <w:r w:rsidRPr="008A2775">
        <w:rPr>
          <w:rFonts w:ascii="Times New Roman"/>
          <w:sz w:val="24"/>
        </w:rPr>
        <w:t>forced</w:t>
      </w:r>
      <w:r w:rsidRPr="008A2775">
        <w:rPr>
          <w:rFonts w:ascii="Times New Roman" w:hint="eastAsia"/>
          <w:sz w:val="24"/>
        </w:rPr>
        <w:t xml:space="preserve"> marriages</w:t>
      </w:r>
    </w:p>
    <w:p w:rsidR="00975C38" w:rsidRDefault="00975C38" w:rsidP="0076643F">
      <w:pPr>
        <w:pStyle w:val="a3"/>
        <w:wordWrap/>
        <w:ind w:leftChars="0" w:left="1320"/>
        <w:rPr>
          <w:rFonts w:ascii="Times New Roman"/>
          <w:sz w:val="24"/>
        </w:rPr>
      </w:pPr>
    </w:p>
    <w:p w:rsidR="00765E5F" w:rsidRPr="00995F39" w:rsidRDefault="00215EBC" w:rsidP="00995F39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We wish </w:t>
      </w:r>
      <w:r w:rsidR="00E34AC5">
        <w:rPr>
          <w:rFonts w:ascii="Times New Roman" w:hint="eastAsia"/>
          <w:sz w:val="24"/>
        </w:rPr>
        <w:t>Bangladesh</w:t>
      </w:r>
      <w:r>
        <w:rPr>
          <w:rFonts w:ascii="Times New Roman" w:hint="eastAsia"/>
          <w:sz w:val="24"/>
        </w:rPr>
        <w:t xml:space="preserve"> a successful review.</w:t>
      </w:r>
      <w:r w:rsidR="00A92C71" w:rsidRPr="0036614A">
        <w:rPr>
          <w:rFonts w:ascii="Times New Roman"/>
          <w:sz w:val="24"/>
        </w:rPr>
        <w:t xml:space="preserve"> </w:t>
      </w:r>
      <w:r w:rsidR="00336A3C">
        <w:rPr>
          <w:rFonts w:ascii="Times New Roman" w:hint="eastAsia"/>
          <w:sz w:val="24"/>
        </w:rPr>
        <w:t>/END/</w:t>
      </w:r>
    </w:p>
    <w:sectPr w:rsidR="00765E5F" w:rsidRPr="00995F39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F0" w:rsidRDefault="009168F0" w:rsidP="00706331">
      <w:r>
        <w:separator/>
      </w:r>
    </w:p>
  </w:endnote>
  <w:endnote w:type="continuationSeparator" w:id="0">
    <w:p w:rsidR="009168F0" w:rsidRDefault="009168F0" w:rsidP="0070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F0" w:rsidRDefault="009168F0" w:rsidP="00706331">
      <w:r>
        <w:separator/>
      </w:r>
    </w:p>
  </w:footnote>
  <w:footnote w:type="continuationSeparator" w:id="0">
    <w:p w:rsidR="009168F0" w:rsidRDefault="009168F0" w:rsidP="0070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3E4"/>
    <w:multiLevelType w:val="hybridMultilevel"/>
    <w:tmpl w:val="647C894C"/>
    <w:lvl w:ilvl="0" w:tplc="EACE9B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">
    <w:nsid w:val="5D567F30"/>
    <w:multiLevelType w:val="hybridMultilevel"/>
    <w:tmpl w:val="31CCE0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D865B62"/>
    <w:multiLevelType w:val="hybridMultilevel"/>
    <w:tmpl w:val="6BF8AB74"/>
    <w:lvl w:ilvl="0" w:tplc="520E5DB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markup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33"/>
    <w:rsid w:val="000167C0"/>
    <w:rsid w:val="00030622"/>
    <w:rsid w:val="00045547"/>
    <w:rsid w:val="00082756"/>
    <w:rsid w:val="000A317E"/>
    <w:rsid w:val="000C1226"/>
    <w:rsid w:val="000C1C57"/>
    <w:rsid w:val="000D7F01"/>
    <w:rsid w:val="00111924"/>
    <w:rsid w:val="00155788"/>
    <w:rsid w:val="00181BDC"/>
    <w:rsid w:val="001D52E0"/>
    <w:rsid w:val="001F6E36"/>
    <w:rsid w:val="002051DA"/>
    <w:rsid w:val="00215EBC"/>
    <w:rsid w:val="00217325"/>
    <w:rsid w:val="00225EC0"/>
    <w:rsid w:val="00226BB1"/>
    <w:rsid w:val="002435DA"/>
    <w:rsid w:val="002435EF"/>
    <w:rsid w:val="00246A6A"/>
    <w:rsid w:val="0025411B"/>
    <w:rsid w:val="00263D56"/>
    <w:rsid w:val="00265EA1"/>
    <w:rsid w:val="00293063"/>
    <w:rsid w:val="002A5A12"/>
    <w:rsid w:val="002D25D9"/>
    <w:rsid w:val="002D6C53"/>
    <w:rsid w:val="002E7337"/>
    <w:rsid w:val="00324C01"/>
    <w:rsid w:val="00336A3C"/>
    <w:rsid w:val="0034066A"/>
    <w:rsid w:val="00352243"/>
    <w:rsid w:val="00377492"/>
    <w:rsid w:val="003D5428"/>
    <w:rsid w:val="003E79BB"/>
    <w:rsid w:val="004003A6"/>
    <w:rsid w:val="00440F74"/>
    <w:rsid w:val="004508A8"/>
    <w:rsid w:val="00493123"/>
    <w:rsid w:val="004A105D"/>
    <w:rsid w:val="004B02ED"/>
    <w:rsid w:val="004B0B9F"/>
    <w:rsid w:val="004D4009"/>
    <w:rsid w:val="004D5449"/>
    <w:rsid w:val="004E1D6E"/>
    <w:rsid w:val="00510C80"/>
    <w:rsid w:val="005960FB"/>
    <w:rsid w:val="00597A65"/>
    <w:rsid w:val="005A198F"/>
    <w:rsid w:val="005B7933"/>
    <w:rsid w:val="005C123D"/>
    <w:rsid w:val="005D04B8"/>
    <w:rsid w:val="005E3783"/>
    <w:rsid w:val="005F2C96"/>
    <w:rsid w:val="006117A7"/>
    <w:rsid w:val="0062366B"/>
    <w:rsid w:val="00647807"/>
    <w:rsid w:val="006562E1"/>
    <w:rsid w:val="006719FE"/>
    <w:rsid w:val="00706331"/>
    <w:rsid w:val="00711F2D"/>
    <w:rsid w:val="0073606A"/>
    <w:rsid w:val="00765E5F"/>
    <w:rsid w:val="0076643F"/>
    <w:rsid w:val="0077009A"/>
    <w:rsid w:val="00791379"/>
    <w:rsid w:val="007955F7"/>
    <w:rsid w:val="007A02B2"/>
    <w:rsid w:val="007A7F2E"/>
    <w:rsid w:val="007F1446"/>
    <w:rsid w:val="008043C0"/>
    <w:rsid w:val="00807EC7"/>
    <w:rsid w:val="008118B0"/>
    <w:rsid w:val="00830419"/>
    <w:rsid w:val="00831762"/>
    <w:rsid w:val="008850FA"/>
    <w:rsid w:val="008A2775"/>
    <w:rsid w:val="008C2AE2"/>
    <w:rsid w:val="008D0E4E"/>
    <w:rsid w:val="008D7A6D"/>
    <w:rsid w:val="008D7AE4"/>
    <w:rsid w:val="009168F0"/>
    <w:rsid w:val="0092705E"/>
    <w:rsid w:val="009308F8"/>
    <w:rsid w:val="009404D7"/>
    <w:rsid w:val="009457F9"/>
    <w:rsid w:val="0095675A"/>
    <w:rsid w:val="0096051B"/>
    <w:rsid w:val="00975C38"/>
    <w:rsid w:val="00983967"/>
    <w:rsid w:val="00994093"/>
    <w:rsid w:val="00995F39"/>
    <w:rsid w:val="009C55A0"/>
    <w:rsid w:val="009D5154"/>
    <w:rsid w:val="009E1D69"/>
    <w:rsid w:val="00A04097"/>
    <w:rsid w:val="00A27905"/>
    <w:rsid w:val="00A43A1B"/>
    <w:rsid w:val="00A55098"/>
    <w:rsid w:val="00A762B0"/>
    <w:rsid w:val="00A92125"/>
    <w:rsid w:val="00A92C71"/>
    <w:rsid w:val="00AA3AC5"/>
    <w:rsid w:val="00AB2CC6"/>
    <w:rsid w:val="00AB769B"/>
    <w:rsid w:val="00AD59A5"/>
    <w:rsid w:val="00B13AF5"/>
    <w:rsid w:val="00B2410A"/>
    <w:rsid w:val="00B271F6"/>
    <w:rsid w:val="00B60F10"/>
    <w:rsid w:val="00B64B9E"/>
    <w:rsid w:val="00B745D0"/>
    <w:rsid w:val="00B960F5"/>
    <w:rsid w:val="00BB2523"/>
    <w:rsid w:val="00BC03BD"/>
    <w:rsid w:val="00C06834"/>
    <w:rsid w:val="00C1177D"/>
    <w:rsid w:val="00C2078C"/>
    <w:rsid w:val="00C27071"/>
    <w:rsid w:val="00CC4DEF"/>
    <w:rsid w:val="00CD3274"/>
    <w:rsid w:val="00CF1B3D"/>
    <w:rsid w:val="00D05298"/>
    <w:rsid w:val="00D25299"/>
    <w:rsid w:val="00D277CA"/>
    <w:rsid w:val="00D44966"/>
    <w:rsid w:val="00D4778D"/>
    <w:rsid w:val="00D633EC"/>
    <w:rsid w:val="00DC1D1F"/>
    <w:rsid w:val="00DD510F"/>
    <w:rsid w:val="00DD72A1"/>
    <w:rsid w:val="00DF0CFA"/>
    <w:rsid w:val="00E21F4E"/>
    <w:rsid w:val="00E34AC5"/>
    <w:rsid w:val="00E36277"/>
    <w:rsid w:val="00E632FE"/>
    <w:rsid w:val="00E81F03"/>
    <w:rsid w:val="00EB1760"/>
    <w:rsid w:val="00EC0D1B"/>
    <w:rsid w:val="00ED5B48"/>
    <w:rsid w:val="00EE6991"/>
    <w:rsid w:val="00EE7113"/>
    <w:rsid w:val="00EF3468"/>
    <w:rsid w:val="00EF4D63"/>
    <w:rsid w:val="00F031D5"/>
    <w:rsid w:val="00F2646F"/>
    <w:rsid w:val="00F45F59"/>
    <w:rsid w:val="00F6526E"/>
    <w:rsid w:val="00F934CF"/>
    <w:rsid w:val="00F9414E"/>
    <w:rsid w:val="00FA3C6D"/>
    <w:rsid w:val="00FE258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40B0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633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633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24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24C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633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633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24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24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2B2FE-113A-4B6E-92E2-5DE8FE1F8B39}"/>
</file>

<file path=customXml/itemProps2.xml><?xml version="1.0" encoding="utf-8"?>
<ds:datastoreItem xmlns:ds="http://schemas.openxmlformats.org/officeDocument/2006/customXml" ds:itemID="{1BFFB427-8584-45A0-890C-038B7558DBF0}"/>
</file>

<file path=customXml/itemProps3.xml><?xml version="1.0" encoding="utf-8"?>
<ds:datastoreItem xmlns:ds="http://schemas.openxmlformats.org/officeDocument/2006/customXml" ds:itemID="{C9CF25C1-EAAD-42EB-BFBA-0151133EF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7</cp:revision>
  <cp:lastPrinted>2018-05-14T05:05:00Z</cp:lastPrinted>
  <dcterms:created xsi:type="dcterms:W3CDTF">2018-05-14T05:03:00Z</dcterms:created>
  <dcterms:modified xsi:type="dcterms:W3CDTF">2018-06-04T15:43:00Z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