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287BA" w14:textId="77777777" w:rsidR="000D328C" w:rsidRPr="00954DC9" w:rsidRDefault="000D328C" w:rsidP="000D328C">
      <w:pPr>
        <w:ind w:left="720"/>
        <w:jc w:val="center"/>
        <w:rPr>
          <w:sz w:val="80"/>
          <w:szCs w:val="80"/>
        </w:rPr>
      </w:pPr>
      <w:r>
        <w:rPr>
          <w:noProof/>
          <w:sz w:val="80"/>
          <w:szCs w:val="80"/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5F574D8" wp14:editId="14906EE5">
                <wp:simplePos x="0" y="0"/>
                <wp:positionH relativeFrom="column">
                  <wp:posOffset>-1257300</wp:posOffset>
                </wp:positionH>
                <wp:positionV relativeFrom="paragraph">
                  <wp:posOffset>-95251</wp:posOffset>
                </wp:positionV>
                <wp:extent cx="6200775" cy="0"/>
                <wp:effectExtent l="0" t="0" r="22225" b="254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98.95pt;margin-top:-7.45pt;width:488.25pt;height:0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" strokeweight="1.5pt"/>
            </w:pict>
          </mc:Fallback>
        </mc:AlternateContent>
      </w:r>
      <w:r w:rsidRPr="00954DC9">
        <w:rPr>
          <w:noProof/>
          <w:sz w:val="80"/>
          <w:szCs w:val="80"/>
          <w:lang w:eastAsia="en-GB"/>
        </w:rPr>
        <w:drawing>
          <wp:anchor distT="0" distB="0" distL="114300" distR="114300" simplePos="0" relativeHeight="251661312" behindDoc="0" locked="0" layoutInCell="1" allowOverlap="1" wp14:anchorId="03FAF44D" wp14:editId="4D7AEEC9">
            <wp:simplePos x="0" y="0"/>
            <wp:positionH relativeFrom="column">
              <wp:posOffset>571500</wp:posOffset>
            </wp:positionH>
            <wp:positionV relativeFrom="paragraph">
              <wp:posOffset>-31115</wp:posOffset>
            </wp:positionV>
            <wp:extent cx="8001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4DC9">
        <w:rPr>
          <w:rFonts w:ascii="Times New Roman" w:hAnsi="Times New Roman" w:cs="Times New Roman"/>
          <w:b/>
          <w:sz w:val="80"/>
          <w:szCs w:val="80"/>
        </w:rPr>
        <w:t>PHILIPPINES</w:t>
      </w:r>
    </w:p>
    <w:p w14:paraId="017D8CBE" w14:textId="77777777" w:rsidR="000D328C" w:rsidRDefault="000D328C" w:rsidP="000D328C"/>
    <w:p w14:paraId="488D01E8" w14:textId="77777777" w:rsidR="000D328C" w:rsidRPr="0088510B" w:rsidRDefault="000D328C" w:rsidP="000D328C">
      <w:pPr>
        <w:rPr>
          <w:sz w:val="10"/>
        </w:rPr>
      </w:pPr>
    </w:p>
    <w:p w14:paraId="648EF38D" w14:textId="77777777" w:rsidR="000D328C" w:rsidRDefault="000D328C" w:rsidP="000D328C"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27736F" wp14:editId="048417B5">
                <wp:simplePos x="0" y="0"/>
                <wp:positionH relativeFrom="column">
                  <wp:posOffset>219075</wp:posOffset>
                </wp:positionH>
                <wp:positionV relativeFrom="paragraph">
                  <wp:posOffset>13334</wp:posOffset>
                </wp:positionV>
                <wp:extent cx="6200775" cy="0"/>
                <wp:effectExtent l="0" t="0" r="22225" b="254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5" o:spid="_x0000_s1026" type="#_x0000_t32" style="position:absolute;margin-left:17.25pt;margin-top:1.05pt;width:488.25pt;height:0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" strokeweight="1.5pt"/>
            </w:pict>
          </mc:Fallback>
        </mc:AlternateContent>
      </w:r>
    </w:p>
    <w:p w14:paraId="5B225E75" w14:textId="77777777" w:rsidR="000D328C" w:rsidRPr="007D4C2B" w:rsidRDefault="000D328C" w:rsidP="000D328C">
      <w:pPr>
        <w:jc w:val="center"/>
        <w:rPr>
          <w:rFonts w:cs="Arial"/>
          <w:b/>
          <w:sz w:val="32"/>
          <w:lang w:val="en-US"/>
        </w:rPr>
      </w:pPr>
      <w:r w:rsidRPr="007D4C2B">
        <w:rPr>
          <w:rFonts w:cs="Arial"/>
          <w:b/>
          <w:sz w:val="32"/>
          <w:lang w:val="en-US"/>
        </w:rPr>
        <w:t>Human Rights Council</w:t>
      </w:r>
    </w:p>
    <w:p w14:paraId="508EA078" w14:textId="77777777" w:rsidR="000D328C" w:rsidRPr="00AB0F8B" w:rsidRDefault="000D328C" w:rsidP="000D328C">
      <w:pPr>
        <w:jc w:val="center"/>
        <w:rPr>
          <w:rFonts w:cs="Arial"/>
          <w:b/>
          <w:lang w:val="en-US"/>
        </w:rPr>
      </w:pPr>
      <w:r w:rsidRPr="00AB0F8B">
        <w:rPr>
          <w:rFonts w:cs="Arial"/>
          <w:b/>
          <w:lang w:val="en-US"/>
        </w:rPr>
        <w:t>Working Group on the Universal Periodic Review</w:t>
      </w:r>
    </w:p>
    <w:p w14:paraId="0AAF0000" w14:textId="77777777" w:rsidR="000D328C" w:rsidRDefault="000D328C" w:rsidP="000D328C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30</w:t>
      </w:r>
      <w:r w:rsidRPr="007B469D">
        <w:rPr>
          <w:rFonts w:cs="Arial"/>
          <w:b/>
          <w:bCs/>
          <w:vertAlign w:val="superscript"/>
          <w:lang w:val="en-US"/>
        </w:rPr>
        <w:t>th</w:t>
      </w:r>
      <w:r>
        <w:rPr>
          <w:rFonts w:cs="Arial"/>
          <w:b/>
          <w:bCs/>
          <w:lang w:val="en-US"/>
        </w:rPr>
        <w:t xml:space="preserve"> Session, 3</w:t>
      </w:r>
      <w:r w:rsidRPr="007B469D">
        <w:rPr>
          <w:rFonts w:cs="Arial"/>
          <w:b/>
          <w:bCs/>
          <w:vertAlign w:val="superscript"/>
          <w:lang w:val="en-US"/>
        </w:rPr>
        <w:t>rd</w:t>
      </w:r>
      <w:r>
        <w:rPr>
          <w:rFonts w:cs="Arial"/>
          <w:b/>
          <w:bCs/>
          <w:lang w:val="en-US"/>
        </w:rPr>
        <w:t xml:space="preserve"> Cycle</w:t>
      </w:r>
    </w:p>
    <w:p w14:paraId="769FC2C2" w14:textId="77777777" w:rsidR="000D328C" w:rsidRPr="00AB0F8B" w:rsidRDefault="000D328C" w:rsidP="000D328C">
      <w:pPr>
        <w:jc w:val="center"/>
        <w:rPr>
          <w:rFonts w:cs="Arial"/>
          <w:b/>
          <w:bCs/>
          <w:lang w:val="en-US"/>
        </w:rPr>
      </w:pPr>
    </w:p>
    <w:p w14:paraId="69FF869C" w14:textId="4817B61B" w:rsidR="000D328C" w:rsidRDefault="000D328C" w:rsidP="000D328C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UPR of </w:t>
      </w:r>
      <w:bookmarkStart w:id="0" w:name="_GoBack"/>
      <w:bookmarkEnd w:id="0"/>
      <w:r>
        <w:rPr>
          <w:rFonts w:cs="Arial"/>
          <w:b/>
          <w:bCs/>
          <w:lang w:val="en-US"/>
        </w:rPr>
        <w:t>UZBEKISTAN</w:t>
      </w:r>
    </w:p>
    <w:p w14:paraId="0ADBEB83" w14:textId="4567EA02" w:rsidR="000D328C" w:rsidRDefault="00CE2A46" w:rsidP="000D328C">
      <w:pPr>
        <w:jc w:val="center"/>
        <w:rPr>
          <w:rFonts w:cs="Arial"/>
        </w:rPr>
      </w:pPr>
      <w:r>
        <w:rPr>
          <w:rFonts w:cs="Arial"/>
        </w:rPr>
        <w:t>Salle XX</w:t>
      </w:r>
      <w:r w:rsidR="000D328C">
        <w:rPr>
          <w:rFonts w:cs="Arial"/>
        </w:rPr>
        <w:t xml:space="preserve">, </w:t>
      </w:r>
      <w:proofErr w:type="spellStart"/>
      <w:r w:rsidR="000D328C">
        <w:rPr>
          <w:rFonts w:cs="Arial"/>
        </w:rPr>
        <w:t>Palais</w:t>
      </w:r>
      <w:proofErr w:type="spellEnd"/>
      <w:r w:rsidR="000D328C">
        <w:rPr>
          <w:rFonts w:cs="Arial"/>
        </w:rPr>
        <w:t xml:space="preserve"> des Nations, Geneva </w:t>
      </w:r>
    </w:p>
    <w:p w14:paraId="31E6B617" w14:textId="77777777" w:rsidR="000D328C" w:rsidRDefault="000D328C" w:rsidP="000D328C">
      <w:pPr>
        <w:rPr>
          <w:rFonts w:cs="Arial"/>
          <w:szCs w:val="24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9 May 2018</w:t>
      </w:r>
    </w:p>
    <w:p w14:paraId="7AE45E5A" w14:textId="77777777" w:rsidR="000D328C" w:rsidRDefault="000D328C" w:rsidP="000D328C">
      <w:pPr>
        <w:rPr>
          <w:rFonts w:cs="Arial"/>
          <w:szCs w:val="24"/>
        </w:rPr>
      </w:pPr>
    </w:p>
    <w:p w14:paraId="2604A645" w14:textId="77777777" w:rsidR="000D328C" w:rsidRDefault="000D328C" w:rsidP="000D328C">
      <w:pPr>
        <w:rPr>
          <w:rFonts w:cs="Arial"/>
          <w:szCs w:val="24"/>
        </w:rPr>
      </w:pPr>
    </w:p>
    <w:p w14:paraId="1B6B7D69" w14:textId="3E892C8A" w:rsidR="000D328C" w:rsidRPr="001C1C25" w:rsidRDefault="000D328C" w:rsidP="000D328C">
      <w:pPr>
        <w:rPr>
          <w:rFonts w:cs="Arial"/>
          <w:sz w:val="28"/>
          <w:szCs w:val="28"/>
        </w:rPr>
      </w:pPr>
      <w:r w:rsidRPr="001C1C25">
        <w:rPr>
          <w:rFonts w:cs="Arial"/>
          <w:sz w:val="28"/>
          <w:szCs w:val="28"/>
        </w:rPr>
        <w:t>Thank you</w:t>
      </w:r>
      <w:r w:rsidR="00CE2A46">
        <w:rPr>
          <w:rFonts w:cs="Arial"/>
          <w:sz w:val="28"/>
          <w:szCs w:val="28"/>
        </w:rPr>
        <w:t>,</w:t>
      </w:r>
      <w:r w:rsidRPr="001C1C25">
        <w:rPr>
          <w:rFonts w:cs="Arial"/>
          <w:sz w:val="28"/>
          <w:szCs w:val="28"/>
        </w:rPr>
        <w:t xml:space="preserve"> Mister Vice-President,</w:t>
      </w:r>
    </w:p>
    <w:p w14:paraId="05B6DE8B" w14:textId="77777777" w:rsidR="000D328C" w:rsidRPr="001C1C25" w:rsidRDefault="000D328C" w:rsidP="000D328C">
      <w:pPr>
        <w:jc w:val="both"/>
        <w:rPr>
          <w:rFonts w:cs="Arial"/>
          <w:sz w:val="28"/>
          <w:szCs w:val="28"/>
        </w:rPr>
      </w:pPr>
    </w:p>
    <w:p w14:paraId="53843337" w14:textId="1B973A74" w:rsidR="000D328C" w:rsidRPr="001C1C25" w:rsidRDefault="000D328C" w:rsidP="000D328C">
      <w:pPr>
        <w:jc w:val="both"/>
        <w:rPr>
          <w:sz w:val="28"/>
          <w:szCs w:val="28"/>
        </w:rPr>
      </w:pPr>
      <w:r w:rsidRPr="001C1C25">
        <w:rPr>
          <w:rFonts w:cs="Arial"/>
          <w:sz w:val="28"/>
          <w:szCs w:val="28"/>
        </w:rPr>
        <w:t>The Philippine delegation warml</w:t>
      </w:r>
      <w:r w:rsidR="00DA28C3">
        <w:rPr>
          <w:rFonts w:cs="Arial"/>
          <w:sz w:val="28"/>
          <w:szCs w:val="28"/>
        </w:rPr>
        <w:t>y welcomes the delegation of</w:t>
      </w:r>
      <w:r w:rsidRPr="001C1C25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Uzbekistan</w:t>
      </w:r>
      <w:r w:rsidRPr="001C1C25">
        <w:rPr>
          <w:rFonts w:cs="Arial"/>
          <w:sz w:val="28"/>
          <w:szCs w:val="28"/>
        </w:rPr>
        <w:t xml:space="preserve"> to the 3</w:t>
      </w:r>
      <w:r w:rsidRPr="001C1C25">
        <w:rPr>
          <w:rFonts w:cs="Arial"/>
          <w:sz w:val="28"/>
          <w:szCs w:val="28"/>
          <w:vertAlign w:val="superscript"/>
        </w:rPr>
        <w:t>rd</w:t>
      </w:r>
      <w:r w:rsidRPr="001C1C25">
        <w:rPr>
          <w:rFonts w:cs="Arial"/>
          <w:sz w:val="28"/>
          <w:szCs w:val="28"/>
        </w:rPr>
        <w:t xml:space="preserve"> Cycle of the UPR process. We note with appreciation </w:t>
      </w:r>
      <w:r w:rsidR="000A4B10">
        <w:rPr>
          <w:rFonts w:cs="Arial"/>
          <w:sz w:val="28"/>
          <w:szCs w:val="28"/>
        </w:rPr>
        <w:t xml:space="preserve">the </w:t>
      </w:r>
      <w:r w:rsidRPr="001C1C25">
        <w:rPr>
          <w:rFonts w:cs="Arial"/>
          <w:sz w:val="28"/>
          <w:szCs w:val="28"/>
        </w:rPr>
        <w:t>participatory process in the preparation of its national report.</w:t>
      </w:r>
    </w:p>
    <w:p w14:paraId="11ADB214" w14:textId="77777777" w:rsidR="000D328C" w:rsidRPr="001C1C25" w:rsidRDefault="000D328C" w:rsidP="000D328C">
      <w:pPr>
        <w:jc w:val="both"/>
        <w:rPr>
          <w:sz w:val="28"/>
          <w:szCs w:val="28"/>
        </w:rPr>
      </w:pPr>
    </w:p>
    <w:p w14:paraId="4F956EB9" w14:textId="77777777" w:rsidR="000D328C" w:rsidRPr="001C1C25" w:rsidRDefault="000D328C" w:rsidP="000D328C">
      <w:pPr>
        <w:jc w:val="both"/>
        <w:rPr>
          <w:sz w:val="28"/>
          <w:szCs w:val="28"/>
        </w:rPr>
      </w:pPr>
      <w:r>
        <w:rPr>
          <w:sz w:val="28"/>
          <w:szCs w:val="28"/>
        </w:rPr>
        <w:t>The Philippines also welcomes</w:t>
      </w:r>
      <w:r w:rsidRPr="001C1C25">
        <w:rPr>
          <w:sz w:val="28"/>
          <w:szCs w:val="28"/>
        </w:rPr>
        <w:t xml:space="preserve"> the improvements</w:t>
      </w:r>
      <w:r>
        <w:rPr>
          <w:sz w:val="28"/>
          <w:szCs w:val="28"/>
        </w:rPr>
        <w:t xml:space="preserve"> in the normative framework for the protection and promotion of human rights in Uzbekistan</w:t>
      </w:r>
      <w:r w:rsidRPr="001C1C25">
        <w:rPr>
          <w:sz w:val="28"/>
          <w:szCs w:val="28"/>
        </w:rPr>
        <w:t>.</w:t>
      </w:r>
      <w:r>
        <w:rPr>
          <w:sz w:val="28"/>
          <w:szCs w:val="28"/>
        </w:rPr>
        <w:t xml:space="preserve"> We note in particular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several amendments to the Constitution aimed at strengthening the </w:t>
      </w:r>
      <w:proofErr w:type="spellStart"/>
      <w:r>
        <w:rPr>
          <w:sz w:val="28"/>
          <w:szCs w:val="28"/>
        </w:rPr>
        <w:t>defense</w:t>
      </w:r>
      <w:proofErr w:type="spellEnd"/>
      <w:r>
        <w:rPr>
          <w:sz w:val="28"/>
          <w:szCs w:val="28"/>
        </w:rPr>
        <w:t xml:space="preserve"> of fundamental freedoms and human rights.</w:t>
      </w:r>
    </w:p>
    <w:p w14:paraId="32C597A8" w14:textId="77777777" w:rsidR="000D328C" w:rsidRPr="001C1C25" w:rsidRDefault="000D328C" w:rsidP="000D328C">
      <w:pPr>
        <w:jc w:val="both"/>
        <w:rPr>
          <w:sz w:val="28"/>
          <w:szCs w:val="28"/>
        </w:rPr>
      </w:pPr>
    </w:p>
    <w:p w14:paraId="6157E9D0" w14:textId="77777777" w:rsidR="000D328C" w:rsidRDefault="000D328C" w:rsidP="000D32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Philippines commends Uzbekistan for its efforts to institutionalize protection of victims of trafficking, including the provision of medical and psychological support. </w:t>
      </w:r>
    </w:p>
    <w:p w14:paraId="04B1ABFB" w14:textId="77777777" w:rsidR="000D328C" w:rsidRDefault="000D328C" w:rsidP="000D328C">
      <w:pPr>
        <w:jc w:val="both"/>
        <w:rPr>
          <w:sz w:val="28"/>
          <w:szCs w:val="28"/>
        </w:rPr>
      </w:pPr>
    </w:p>
    <w:p w14:paraId="2F1F6060" w14:textId="77777777" w:rsidR="000D328C" w:rsidRDefault="000D328C" w:rsidP="000D328C">
      <w:pPr>
        <w:jc w:val="both"/>
        <w:rPr>
          <w:sz w:val="28"/>
          <w:szCs w:val="28"/>
        </w:rPr>
      </w:pPr>
      <w:r>
        <w:rPr>
          <w:sz w:val="28"/>
          <w:szCs w:val="28"/>
        </w:rPr>
        <w:t>The Philippines recommends the following.</w:t>
      </w:r>
    </w:p>
    <w:p w14:paraId="61C11272" w14:textId="77777777" w:rsidR="000D328C" w:rsidRDefault="000D328C" w:rsidP="000D328C">
      <w:pPr>
        <w:jc w:val="both"/>
        <w:rPr>
          <w:sz w:val="28"/>
          <w:szCs w:val="28"/>
        </w:rPr>
      </w:pPr>
    </w:p>
    <w:p w14:paraId="46ED9BDF" w14:textId="77777777" w:rsidR="000D328C" w:rsidRDefault="000D328C" w:rsidP="000D328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0D328C">
        <w:rPr>
          <w:sz w:val="28"/>
          <w:szCs w:val="28"/>
        </w:rPr>
        <w:t>Ratify ICMRW and ILO Convention 189</w:t>
      </w:r>
      <w:r>
        <w:rPr>
          <w:sz w:val="28"/>
          <w:szCs w:val="28"/>
        </w:rPr>
        <w:t xml:space="preserve">; </w:t>
      </w:r>
    </w:p>
    <w:p w14:paraId="2481888A" w14:textId="77777777" w:rsidR="000D328C" w:rsidRDefault="000D328C" w:rsidP="000D328C">
      <w:pPr>
        <w:ind w:left="360"/>
        <w:jc w:val="both"/>
        <w:rPr>
          <w:sz w:val="28"/>
          <w:szCs w:val="28"/>
        </w:rPr>
      </w:pPr>
    </w:p>
    <w:p w14:paraId="185FD766" w14:textId="77777777" w:rsidR="000D328C" w:rsidRPr="000D328C" w:rsidRDefault="000D328C" w:rsidP="000D32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Step up efforts </w:t>
      </w:r>
      <w:r w:rsidR="000A4B10">
        <w:rPr>
          <w:sz w:val="28"/>
          <w:szCs w:val="28"/>
        </w:rPr>
        <w:t xml:space="preserve">in </w:t>
      </w:r>
      <w:r>
        <w:rPr>
          <w:sz w:val="28"/>
          <w:szCs w:val="28"/>
        </w:rPr>
        <w:t>aligning it</w:t>
      </w:r>
      <w:r w:rsidR="000A4B10">
        <w:rPr>
          <w:sz w:val="28"/>
          <w:szCs w:val="28"/>
        </w:rPr>
        <w:t>s</w:t>
      </w:r>
      <w:r>
        <w:rPr>
          <w:sz w:val="28"/>
          <w:szCs w:val="28"/>
        </w:rPr>
        <w:t xml:space="preserve"> national human rights institution with the Paris Principles.</w:t>
      </w:r>
    </w:p>
    <w:p w14:paraId="2FD71F8D" w14:textId="77777777" w:rsidR="000D328C" w:rsidRPr="001C1C25" w:rsidRDefault="000D328C" w:rsidP="000D328C">
      <w:pPr>
        <w:jc w:val="both"/>
        <w:rPr>
          <w:sz w:val="28"/>
          <w:szCs w:val="28"/>
        </w:rPr>
      </w:pPr>
    </w:p>
    <w:p w14:paraId="6AE2203D" w14:textId="77777777" w:rsidR="000D328C" w:rsidRPr="001C1C25" w:rsidRDefault="000D328C" w:rsidP="000D328C">
      <w:pPr>
        <w:jc w:val="both"/>
        <w:rPr>
          <w:sz w:val="28"/>
          <w:szCs w:val="28"/>
        </w:rPr>
      </w:pPr>
      <w:r>
        <w:rPr>
          <w:sz w:val="28"/>
          <w:szCs w:val="28"/>
        </w:rPr>
        <w:t>We wish</w:t>
      </w:r>
      <w:r w:rsidRPr="001C1C25">
        <w:rPr>
          <w:sz w:val="28"/>
          <w:szCs w:val="28"/>
        </w:rPr>
        <w:t xml:space="preserve"> </w:t>
      </w:r>
      <w:r>
        <w:rPr>
          <w:sz w:val="28"/>
          <w:szCs w:val="28"/>
        </w:rPr>
        <w:t>Uzbekistan</w:t>
      </w:r>
      <w:r w:rsidRPr="001C1C25">
        <w:rPr>
          <w:sz w:val="28"/>
          <w:szCs w:val="28"/>
        </w:rPr>
        <w:t xml:space="preserve"> success in the continued implementation of its accepted recommendations.</w:t>
      </w:r>
    </w:p>
    <w:p w14:paraId="7FFBB0F4" w14:textId="77777777" w:rsidR="000D328C" w:rsidRPr="001C1C25" w:rsidRDefault="000D328C" w:rsidP="000D328C">
      <w:pPr>
        <w:jc w:val="both"/>
        <w:rPr>
          <w:sz w:val="28"/>
          <w:szCs w:val="28"/>
        </w:rPr>
      </w:pPr>
    </w:p>
    <w:p w14:paraId="75C076F3" w14:textId="2F7E6D7F" w:rsidR="000D328C" w:rsidRPr="001C1C25" w:rsidRDefault="000D328C" w:rsidP="000D328C">
      <w:pPr>
        <w:jc w:val="both"/>
        <w:rPr>
          <w:sz w:val="28"/>
          <w:szCs w:val="28"/>
        </w:rPr>
      </w:pPr>
      <w:r w:rsidRPr="001C1C25">
        <w:rPr>
          <w:sz w:val="28"/>
          <w:szCs w:val="28"/>
        </w:rPr>
        <w:t>Thank you</w:t>
      </w:r>
      <w:r w:rsidR="00CE2A46">
        <w:rPr>
          <w:sz w:val="28"/>
          <w:szCs w:val="28"/>
        </w:rPr>
        <w:t>, Mister</w:t>
      </w:r>
      <w:r w:rsidRPr="001C1C25">
        <w:rPr>
          <w:sz w:val="28"/>
          <w:szCs w:val="28"/>
        </w:rPr>
        <w:t xml:space="preserve"> </w:t>
      </w:r>
      <w:r w:rsidRPr="001C1C25">
        <w:rPr>
          <w:rFonts w:cs="Arial"/>
          <w:sz w:val="28"/>
          <w:szCs w:val="28"/>
        </w:rPr>
        <w:t>Vice-President</w:t>
      </w:r>
      <w:r w:rsidRPr="001C1C25">
        <w:rPr>
          <w:sz w:val="28"/>
          <w:szCs w:val="28"/>
        </w:rPr>
        <w:t>.</w:t>
      </w:r>
    </w:p>
    <w:p w14:paraId="73A04149" w14:textId="77777777" w:rsidR="001A5E34" w:rsidRDefault="001A5E34"/>
    <w:sectPr w:rsidR="001A5E34" w:rsidSect="00FA45A3">
      <w:headerReference w:type="default" r:id="rId9"/>
      <w:footerReference w:type="default" r:id="rId10"/>
      <w:pgSz w:w="11906" w:h="16838"/>
      <w:pgMar w:top="454" w:right="851" w:bottom="454" w:left="85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C93FF" w14:textId="77777777" w:rsidR="000C25B8" w:rsidRDefault="000C25B8">
      <w:r>
        <w:separator/>
      </w:r>
    </w:p>
  </w:endnote>
  <w:endnote w:type="continuationSeparator" w:id="0">
    <w:p w14:paraId="7F273D14" w14:textId="77777777" w:rsidR="000C25B8" w:rsidRDefault="000C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172B9" w14:textId="77777777" w:rsidR="00E87C6F" w:rsidRDefault="000D328C" w:rsidP="00FA45A3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>MISSION OF THE REPUBLIC OF THE PHILIPPINES TO</w:t>
    </w:r>
    <w:r>
      <w:rPr>
        <w:rFonts w:ascii="Times New Roman" w:hAnsi="Times New Roman" w:cs="Times New Roman"/>
        <w:sz w:val="22"/>
      </w:rPr>
      <w:t xml:space="preserve"> THE UNITED NATIONS            </w:t>
    </w:r>
    <w:r w:rsidRPr="00FF2D2A">
      <w:rPr>
        <w:rFonts w:ascii="Times New Roman" w:hAnsi="Times New Roman" w:cs="Times New Roman"/>
        <w:sz w:val="22"/>
      </w:rPr>
      <w:t xml:space="preserve">                      </w:t>
    </w:r>
  </w:p>
  <w:p w14:paraId="6A6B0D14" w14:textId="77777777" w:rsidR="000576E3" w:rsidRPr="00FF2D2A" w:rsidRDefault="000D328C" w:rsidP="00FA45A3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27E1AB5B" w14:textId="77777777" w:rsidR="000576E3" w:rsidRPr="00FF2D2A" w:rsidRDefault="000D328C" w:rsidP="00FA45A3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Pr="00FF2D2A">
      <w:rPr>
        <w:rFonts w:ascii="Times New Roman" w:hAnsi="Times New Roman" w:cs="Times New Roman"/>
        <w:sz w:val="22"/>
      </w:rPr>
      <w:t>mission@genevapm.ph</w:t>
    </w:r>
  </w:p>
  <w:p w14:paraId="17779BE7" w14:textId="77777777" w:rsidR="000576E3" w:rsidRDefault="000C25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70039" w14:textId="77777777" w:rsidR="000C25B8" w:rsidRDefault="000C25B8">
      <w:r>
        <w:separator/>
      </w:r>
    </w:p>
  </w:footnote>
  <w:footnote w:type="continuationSeparator" w:id="0">
    <w:p w14:paraId="341B4B10" w14:textId="77777777" w:rsidR="000C25B8" w:rsidRDefault="000C2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EA179" w14:textId="77777777" w:rsidR="000576E3" w:rsidRDefault="000C25B8" w:rsidP="00FA45A3">
    <w:pPr>
      <w:pStyle w:val="Header"/>
      <w:jc w:val="right"/>
    </w:pPr>
  </w:p>
  <w:p w14:paraId="533596FE" w14:textId="77777777" w:rsidR="000576E3" w:rsidRDefault="000C25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37B40"/>
    <w:multiLevelType w:val="hybridMultilevel"/>
    <w:tmpl w:val="3B44F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8C"/>
    <w:rsid w:val="00000039"/>
    <w:rsid w:val="000A4B10"/>
    <w:rsid w:val="000C25B8"/>
    <w:rsid w:val="000D328C"/>
    <w:rsid w:val="001A5E34"/>
    <w:rsid w:val="00827B19"/>
    <w:rsid w:val="00CA746C"/>
    <w:rsid w:val="00CD5A73"/>
    <w:rsid w:val="00CE2A46"/>
    <w:rsid w:val="00DA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741F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28C"/>
    <w:rPr>
      <w:rFonts w:ascii="Arial" w:eastAsiaTheme="minorHAnsi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2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28C"/>
    <w:rPr>
      <w:rFonts w:ascii="Arial" w:eastAsiaTheme="minorHAnsi" w:hAnsi="Arial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D32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28C"/>
    <w:rPr>
      <w:rFonts w:ascii="Arial" w:eastAsiaTheme="minorHAnsi" w:hAnsi="Arial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0D3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28C"/>
    <w:rPr>
      <w:rFonts w:ascii="Arial" w:eastAsiaTheme="minorHAnsi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2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28C"/>
    <w:rPr>
      <w:rFonts w:ascii="Arial" w:eastAsiaTheme="minorHAnsi" w:hAnsi="Arial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D32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28C"/>
    <w:rPr>
      <w:rFonts w:ascii="Arial" w:eastAsiaTheme="minorHAnsi" w:hAnsi="Arial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0D3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A26A1E-1F7E-48D2-9EA5-8E882B3AF713}"/>
</file>

<file path=customXml/itemProps2.xml><?xml version="1.0" encoding="utf-8"?>
<ds:datastoreItem xmlns:ds="http://schemas.openxmlformats.org/officeDocument/2006/customXml" ds:itemID="{F3D6E4B9-3CC7-478A-A2B2-211CD134D52A}"/>
</file>

<file path=customXml/itemProps3.xml><?xml version="1.0" encoding="utf-8"?>
<ds:datastoreItem xmlns:ds="http://schemas.openxmlformats.org/officeDocument/2006/customXml" ds:itemID="{CB437F5E-FE6D-48BC-8D84-2EB2D89BD8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Chona </cp:lastModifiedBy>
  <cp:revision>4</cp:revision>
  <cp:lastPrinted>2018-05-08T13:09:00Z</cp:lastPrinted>
  <dcterms:created xsi:type="dcterms:W3CDTF">2018-05-09T14:40:00Z</dcterms:created>
  <dcterms:modified xsi:type="dcterms:W3CDTF">2018-05-09T14:41:00Z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