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AB" w:rsidRDefault="009902AB" w:rsidP="009902AB">
      <w:pPr>
        <w:bidi/>
        <w:jc w:val="center"/>
        <w:rPr>
          <w:rFonts w:cs="Sultan bold"/>
          <w:sz w:val="44"/>
          <w:szCs w:val="44"/>
          <w:rtl/>
          <w:lang w:bidi="ar-QA"/>
        </w:rPr>
      </w:pPr>
      <w:r>
        <w:rPr>
          <w:noProof/>
          <w:rtl/>
          <w:lang w:eastAsia="en-GB"/>
        </w:rPr>
        <w:drawing>
          <wp:anchor distT="0" distB="0" distL="114300" distR="114300" simplePos="0" relativeHeight="251659264" behindDoc="0" locked="0" layoutInCell="1" allowOverlap="1" wp14:anchorId="31599858" wp14:editId="55362E40">
            <wp:simplePos x="0" y="0"/>
            <wp:positionH relativeFrom="column">
              <wp:posOffset>2333625</wp:posOffset>
            </wp:positionH>
            <wp:positionV relativeFrom="paragraph">
              <wp:posOffset>-184150</wp:posOffset>
            </wp:positionV>
            <wp:extent cx="1181100" cy="1133475"/>
            <wp:effectExtent l="0" t="0" r="0" b="9525"/>
            <wp:wrapNone/>
            <wp:docPr id="1" name="Picture 1" descr="State of Qatar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Qatar 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2AB" w:rsidRDefault="009902AB" w:rsidP="009902AB">
      <w:pPr>
        <w:bidi/>
        <w:jc w:val="center"/>
        <w:rPr>
          <w:rFonts w:cs="Sultan bold"/>
          <w:sz w:val="44"/>
          <w:szCs w:val="44"/>
          <w:rtl/>
          <w:lang w:bidi="ar-QA"/>
        </w:rPr>
      </w:pPr>
    </w:p>
    <w:p w:rsidR="009902AB" w:rsidRPr="00915DE6" w:rsidRDefault="009902AB" w:rsidP="009902AB">
      <w:pPr>
        <w:bidi/>
        <w:jc w:val="center"/>
        <w:rPr>
          <w:rFonts w:cs="Sultan bold"/>
          <w:sz w:val="16"/>
          <w:szCs w:val="16"/>
          <w:rtl/>
          <w:lang w:bidi="ar-QA"/>
        </w:rPr>
      </w:pPr>
    </w:p>
    <w:p w:rsidR="009902AB" w:rsidRPr="00A274F4" w:rsidRDefault="009902AB" w:rsidP="009902AB">
      <w:pPr>
        <w:bidi/>
        <w:jc w:val="center"/>
        <w:rPr>
          <w:rFonts w:cs="Qatar"/>
          <w:sz w:val="44"/>
          <w:szCs w:val="44"/>
          <w:rtl/>
          <w:lang w:bidi="ar-QA"/>
        </w:rPr>
      </w:pPr>
      <w:r w:rsidRPr="00A274F4">
        <w:rPr>
          <w:rFonts w:cs="Qatar" w:hint="cs"/>
          <w:sz w:val="44"/>
          <w:szCs w:val="44"/>
          <w:rtl/>
          <w:lang w:bidi="ar-QA"/>
        </w:rPr>
        <w:t xml:space="preserve">مجلس حقوق الانسان </w:t>
      </w:r>
    </w:p>
    <w:p w:rsidR="009902AB" w:rsidRPr="00A274F4" w:rsidRDefault="009902AB" w:rsidP="009902AB">
      <w:pPr>
        <w:bidi/>
        <w:jc w:val="center"/>
        <w:rPr>
          <w:rFonts w:cs="Qatar"/>
          <w:sz w:val="44"/>
          <w:szCs w:val="44"/>
          <w:rtl/>
          <w:lang w:bidi="ar-QA"/>
        </w:rPr>
      </w:pPr>
      <w:r w:rsidRPr="00A274F4">
        <w:rPr>
          <w:rFonts w:cs="Qatar" w:hint="cs"/>
          <w:sz w:val="44"/>
          <w:szCs w:val="44"/>
          <w:rtl/>
          <w:lang w:bidi="ar-QA"/>
        </w:rPr>
        <w:t xml:space="preserve">الدورة الثلاثون للفريق العامل المعني </w:t>
      </w:r>
      <w:proofErr w:type="spellStart"/>
      <w:r w:rsidRPr="00A274F4">
        <w:rPr>
          <w:rFonts w:cs="Qatar" w:hint="cs"/>
          <w:sz w:val="44"/>
          <w:szCs w:val="44"/>
          <w:rtl/>
          <w:lang w:bidi="ar-QA"/>
        </w:rPr>
        <w:t>بالإستعراض</w:t>
      </w:r>
      <w:proofErr w:type="spellEnd"/>
      <w:r w:rsidRPr="00A274F4">
        <w:rPr>
          <w:rFonts w:cs="Qatar" w:hint="cs"/>
          <w:sz w:val="44"/>
          <w:szCs w:val="44"/>
          <w:rtl/>
          <w:lang w:bidi="ar-QA"/>
        </w:rPr>
        <w:t xml:space="preserve"> الدوري الشامل</w:t>
      </w:r>
    </w:p>
    <w:p w:rsidR="009902AB" w:rsidRPr="00A274F4" w:rsidRDefault="009902AB" w:rsidP="009902AB">
      <w:pPr>
        <w:bidi/>
        <w:jc w:val="center"/>
        <w:rPr>
          <w:rFonts w:cs="Qatar"/>
          <w:sz w:val="44"/>
          <w:szCs w:val="44"/>
          <w:lang w:val="en-US" w:bidi="ar-QA"/>
        </w:rPr>
      </w:pPr>
      <w:r w:rsidRPr="00A274F4">
        <w:rPr>
          <w:rFonts w:cs="Qatar" w:hint="cs"/>
          <w:sz w:val="44"/>
          <w:szCs w:val="44"/>
          <w:rtl/>
          <w:lang w:bidi="ar-QA"/>
        </w:rPr>
        <w:t xml:space="preserve">"استعراض </w:t>
      </w:r>
      <w:r w:rsidRPr="00A274F4">
        <w:rPr>
          <w:rFonts w:cs="Qatar" w:hint="cs"/>
          <w:sz w:val="44"/>
          <w:szCs w:val="44"/>
          <w:rtl/>
          <w:lang w:bidi="ar-QA"/>
        </w:rPr>
        <w:t>أوزبكستان</w:t>
      </w:r>
      <w:r w:rsidRPr="00A274F4">
        <w:rPr>
          <w:rFonts w:cs="Qatar" w:hint="cs"/>
          <w:sz w:val="44"/>
          <w:szCs w:val="44"/>
          <w:rtl/>
          <w:lang w:bidi="ar-QA"/>
        </w:rPr>
        <w:t>"</w:t>
      </w:r>
    </w:p>
    <w:p w:rsidR="009902AB" w:rsidRPr="00A274F4" w:rsidRDefault="009902AB" w:rsidP="009902AB">
      <w:pPr>
        <w:bidi/>
        <w:jc w:val="center"/>
        <w:rPr>
          <w:rFonts w:cs="Qatar"/>
          <w:sz w:val="44"/>
          <w:szCs w:val="44"/>
          <w:rtl/>
          <w:lang w:val="en-US" w:bidi="ar-QA"/>
        </w:rPr>
      </w:pPr>
      <w:bookmarkStart w:id="0" w:name="_GoBack"/>
      <w:r w:rsidRPr="00A274F4">
        <w:rPr>
          <w:rFonts w:cs="Qatar"/>
          <w:sz w:val="44"/>
          <w:szCs w:val="44"/>
          <w:lang w:val="en-US" w:bidi="ar-QA"/>
        </w:rPr>
        <w:t xml:space="preserve">Review of </w:t>
      </w:r>
      <w:r w:rsidRPr="00A274F4">
        <w:rPr>
          <w:rFonts w:cs="Qatar"/>
          <w:sz w:val="44"/>
          <w:szCs w:val="44"/>
          <w:lang w:bidi="ar-QA"/>
        </w:rPr>
        <w:t>Uzbekistan</w:t>
      </w:r>
    </w:p>
    <w:bookmarkEnd w:id="0"/>
    <w:p w:rsidR="009902AB" w:rsidRPr="00A274F4" w:rsidRDefault="009902AB" w:rsidP="004B78A1">
      <w:pPr>
        <w:bidi/>
        <w:jc w:val="center"/>
        <w:rPr>
          <w:rFonts w:cs="Qatar"/>
          <w:sz w:val="44"/>
          <w:szCs w:val="44"/>
          <w:rtl/>
          <w:lang w:bidi="ar-QA"/>
        </w:rPr>
      </w:pPr>
      <w:r w:rsidRPr="00A274F4">
        <w:rPr>
          <w:rFonts w:cs="Qatar" w:hint="cs"/>
          <w:sz w:val="44"/>
          <w:szCs w:val="44"/>
          <w:rtl/>
          <w:lang w:bidi="ar-QA"/>
        </w:rPr>
        <w:t xml:space="preserve">كلمة دولة قطر  </w:t>
      </w:r>
    </w:p>
    <w:p w:rsidR="00A274F4" w:rsidRPr="00A274F4" w:rsidRDefault="00A274F4" w:rsidP="00A274F4">
      <w:pPr>
        <w:bidi/>
        <w:jc w:val="center"/>
        <w:rPr>
          <w:rFonts w:cs="Qatar"/>
          <w:sz w:val="48"/>
          <w:szCs w:val="48"/>
          <w:rtl/>
          <w:lang w:bidi="ar-QA"/>
        </w:rPr>
      </w:pPr>
      <w:r w:rsidRPr="00A274F4">
        <w:rPr>
          <w:rFonts w:cs="Qatar" w:hint="cs"/>
          <w:sz w:val="48"/>
          <w:szCs w:val="48"/>
          <w:rtl/>
          <w:lang w:bidi="ar-QA"/>
        </w:rPr>
        <w:t>ت</w:t>
      </w:r>
      <w:r>
        <w:rPr>
          <w:rFonts w:cs="Qatar" w:hint="cs"/>
          <w:sz w:val="48"/>
          <w:szCs w:val="48"/>
          <w:rtl/>
          <w:lang w:bidi="ar-QA"/>
        </w:rPr>
        <w:t>ُ</w:t>
      </w:r>
      <w:r w:rsidRPr="00A274F4">
        <w:rPr>
          <w:rFonts w:cs="Qatar" w:hint="cs"/>
          <w:sz w:val="48"/>
          <w:szCs w:val="48"/>
          <w:rtl/>
          <w:lang w:bidi="ar-QA"/>
        </w:rPr>
        <w:t>لقيها</w:t>
      </w:r>
    </w:p>
    <w:p w:rsidR="00A274F4" w:rsidRPr="00A274F4" w:rsidRDefault="00A274F4" w:rsidP="00A274F4">
      <w:pPr>
        <w:bidi/>
        <w:jc w:val="center"/>
        <w:rPr>
          <w:rFonts w:cs="Qatar"/>
          <w:sz w:val="48"/>
          <w:szCs w:val="48"/>
          <w:lang w:val="en-US" w:bidi="ar-QA"/>
        </w:rPr>
      </w:pPr>
      <w:r w:rsidRPr="00A274F4">
        <w:rPr>
          <w:rFonts w:cs="Qatar" w:hint="cs"/>
          <w:sz w:val="48"/>
          <w:szCs w:val="48"/>
          <w:rtl/>
          <w:lang w:bidi="ar-QA"/>
        </w:rPr>
        <w:t>الانسة</w:t>
      </w:r>
      <w:r>
        <w:rPr>
          <w:rFonts w:cs="Qatar"/>
          <w:sz w:val="48"/>
          <w:szCs w:val="48"/>
          <w:lang w:bidi="ar-QA"/>
        </w:rPr>
        <w:t>/</w:t>
      </w:r>
      <w:r w:rsidRPr="00A274F4">
        <w:rPr>
          <w:rFonts w:cs="Qatar" w:hint="cs"/>
          <w:sz w:val="48"/>
          <w:szCs w:val="48"/>
          <w:rtl/>
          <w:lang w:bidi="ar-QA"/>
        </w:rPr>
        <w:t xml:space="preserve"> مها </w:t>
      </w:r>
      <w:proofErr w:type="spellStart"/>
      <w:r w:rsidRPr="00A274F4">
        <w:rPr>
          <w:rFonts w:cs="Qatar" w:hint="cs"/>
          <w:sz w:val="48"/>
          <w:szCs w:val="48"/>
          <w:rtl/>
          <w:lang w:bidi="ar-QA"/>
        </w:rPr>
        <w:t>المعضادي</w:t>
      </w:r>
      <w:proofErr w:type="spellEnd"/>
      <w:r w:rsidRPr="00A274F4">
        <w:rPr>
          <w:rFonts w:cs="Qatar" w:hint="cs"/>
          <w:sz w:val="48"/>
          <w:szCs w:val="48"/>
          <w:rtl/>
          <w:lang w:bidi="ar-QA"/>
        </w:rPr>
        <w:t xml:space="preserve"> </w:t>
      </w:r>
    </w:p>
    <w:p w:rsidR="00A274F4" w:rsidRPr="00A274F4" w:rsidRDefault="00A274F4" w:rsidP="004B78A1">
      <w:pPr>
        <w:bidi/>
        <w:jc w:val="center"/>
        <w:rPr>
          <w:rFonts w:cs="Qatar"/>
          <w:b/>
          <w:bCs/>
          <w:sz w:val="44"/>
          <w:szCs w:val="44"/>
          <w:rtl/>
        </w:rPr>
      </w:pPr>
      <w:r w:rsidRPr="00A274F4">
        <w:rPr>
          <w:rFonts w:cs="Qatar"/>
          <w:b/>
          <w:bCs/>
          <w:sz w:val="44"/>
          <w:szCs w:val="44"/>
          <w:lang w:bidi="ar-QA"/>
        </w:rPr>
        <w:t xml:space="preserve">Ms. </w:t>
      </w:r>
      <w:proofErr w:type="spellStart"/>
      <w:r w:rsidRPr="00A274F4">
        <w:rPr>
          <w:rFonts w:cs="Qatar"/>
          <w:b/>
          <w:bCs/>
          <w:sz w:val="44"/>
          <w:szCs w:val="44"/>
          <w:lang w:bidi="ar-QA"/>
        </w:rPr>
        <w:t>Maha</w:t>
      </w:r>
      <w:proofErr w:type="spellEnd"/>
      <w:r w:rsidRPr="00A274F4">
        <w:rPr>
          <w:rFonts w:cs="Qatar"/>
          <w:b/>
          <w:bCs/>
          <w:sz w:val="44"/>
          <w:szCs w:val="44"/>
          <w:lang w:bidi="ar-QA"/>
        </w:rPr>
        <w:t xml:space="preserve"> AL-MOADHADI</w:t>
      </w:r>
    </w:p>
    <w:p w:rsidR="004B78A1" w:rsidRDefault="004B78A1" w:rsidP="004B78A1">
      <w:pPr>
        <w:bidi/>
        <w:jc w:val="center"/>
        <w:rPr>
          <w:rFonts w:cs="Qatar"/>
          <w:b/>
          <w:bCs/>
          <w:sz w:val="44"/>
          <w:szCs w:val="44"/>
          <w:rtl/>
          <w:lang w:bidi="ar-QA"/>
        </w:rPr>
      </w:pPr>
      <w:r w:rsidRPr="00A274F4">
        <w:rPr>
          <w:rFonts w:cs="Qatar" w:hint="cs"/>
          <w:sz w:val="48"/>
          <w:szCs w:val="48"/>
          <w:rtl/>
          <w:lang w:bidi="ar-QA"/>
        </w:rPr>
        <w:t>سكرتير ثاني</w:t>
      </w:r>
    </w:p>
    <w:p w:rsidR="004B78A1" w:rsidRDefault="00A274F4" w:rsidP="004B78A1">
      <w:pPr>
        <w:bidi/>
        <w:jc w:val="center"/>
        <w:rPr>
          <w:rFonts w:cs="Qatar"/>
          <w:b/>
          <w:bCs/>
          <w:sz w:val="44"/>
          <w:szCs w:val="44"/>
          <w:rtl/>
          <w:lang w:bidi="ar-QA"/>
        </w:rPr>
      </w:pPr>
      <w:r w:rsidRPr="00A274F4">
        <w:rPr>
          <w:rFonts w:cs="Qatar"/>
          <w:b/>
          <w:bCs/>
          <w:sz w:val="44"/>
          <w:szCs w:val="44"/>
          <w:lang w:bidi="ar-QA"/>
        </w:rPr>
        <w:t>Second Secretary</w:t>
      </w:r>
    </w:p>
    <w:p w:rsidR="00A274F4" w:rsidRPr="00A274F4" w:rsidRDefault="00A274F4" w:rsidP="00A274F4">
      <w:pPr>
        <w:bidi/>
        <w:jc w:val="center"/>
        <w:rPr>
          <w:rFonts w:cs="Qatar"/>
          <w:sz w:val="44"/>
          <w:szCs w:val="44"/>
          <w:lang w:bidi="ar-QA"/>
        </w:rPr>
      </w:pPr>
      <w:r w:rsidRPr="00A274F4">
        <w:rPr>
          <w:rFonts w:cs="Qatar" w:hint="cs"/>
          <w:sz w:val="44"/>
          <w:szCs w:val="44"/>
          <w:rtl/>
          <w:lang w:bidi="ar-QA"/>
        </w:rPr>
        <w:t xml:space="preserve"> </w:t>
      </w:r>
    </w:p>
    <w:p w:rsidR="009902AB" w:rsidRPr="00A274F4" w:rsidRDefault="009902AB" w:rsidP="004B78A1">
      <w:pPr>
        <w:bidi/>
        <w:jc w:val="center"/>
        <w:rPr>
          <w:rFonts w:cs="Qatar"/>
          <w:sz w:val="44"/>
          <w:szCs w:val="44"/>
          <w:rtl/>
          <w:lang w:bidi="ar-QA"/>
        </w:rPr>
      </w:pPr>
      <w:r w:rsidRPr="00A274F4">
        <w:rPr>
          <w:rFonts w:cs="Qatar" w:hint="cs"/>
          <w:sz w:val="44"/>
          <w:szCs w:val="44"/>
          <w:rtl/>
          <w:lang w:bidi="ar-QA"/>
        </w:rPr>
        <w:t xml:space="preserve">جنيف، </w:t>
      </w:r>
      <w:r w:rsidR="004B78A1">
        <w:rPr>
          <w:rFonts w:cs="Qatar" w:hint="cs"/>
          <w:sz w:val="44"/>
          <w:szCs w:val="44"/>
          <w:rtl/>
          <w:lang w:val="fr-CH" w:bidi="ar-QA"/>
        </w:rPr>
        <w:t>9</w:t>
      </w:r>
      <w:r w:rsidRPr="00A274F4">
        <w:rPr>
          <w:rFonts w:cs="Qatar" w:hint="cs"/>
          <w:sz w:val="44"/>
          <w:szCs w:val="44"/>
          <w:rtl/>
          <w:lang w:val="fr-CH" w:bidi="ar-QA"/>
        </w:rPr>
        <w:t xml:space="preserve"> مايو 2018م</w:t>
      </w:r>
      <w:r w:rsidRPr="00A274F4">
        <w:rPr>
          <w:rFonts w:cs="Qatar" w:hint="cs"/>
          <w:sz w:val="44"/>
          <w:szCs w:val="44"/>
          <w:rtl/>
          <w:lang w:bidi="ar-QA"/>
        </w:rPr>
        <w:t xml:space="preserve"> </w:t>
      </w:r>
    </w:p>
    <w:p w:rsidR="009902AB" w:rsidRPr="00C31773" w:rsidRDefault="009902AB" w:rsidP="009902AB">
      <w:pPr>
        <w:bidi/>
        <w:spacing w:before="600" w:after="100" w:afterAutospacing="1" w:line="240" w:lineRule="auto"/>
        <w:ind w:firstLine="720"/>
        <w:rPr>
          <w:rFonts w:cs="Sultan normal"/>
          <w:b/>
          <w:bCs/>
          <w:sz w:val="36"/>
          <w:szCs w:val="36"/>
          <w:rtl/>
          <w:lang w:bidi="ar-QA"/>
        </w:rPr>
      </w:pPr>
      <w:r w:rsidRPr="00C31773">
        <w:rPr>
          <w:rFonts w:cs="Sultan normal" w:hint="cs"/>
          <w:b/>
          <w:bCs/>
          <w:sz w:val="36"/>
          <w:szCs w:val="36"/>
          <w:rtl/>
          <w:lang w:bidi="ar-QA"/>
        </w:rPr>
        <w:lastRenderedPageBreak/>
        <w:t xml:space="preserve">السيد </w:t>
      </w:r>
      <w:proofErr w:type="gramStart"/>
      <w:r w:rsidRPr="00C31773">
        <w:rPr>
          <w:rFonts w:cs="Sultan normal" w:hint="cs"/>
          <w:b/>
          <w:bCs/>
          <w:sz w:val="36"/>
          <w:szCs w:val="36"/>
          <w:rtl/>
          <w:lang w:bidi="ar-QA"/>
        </w:rPr>
        <w:t>الرئيس،</w:t>
      </w:r>
      <w:r>
        <w:rPr>
          <w:rFonts w:cs="Sultan normal" w:hint="cs"/>
          <w:b/>
          <w:bCs/>
          <w:sz w:val="36"/>
          <w:szCs w:val="36"/>
          <w:rtl/>
          <w:lang w:bidi="ar-QA"/>
        </w:rPr>
        <w:t>،،</w:t>
      </w:r>
      <w:proofErr w:type="gramEnd"/>
    </w:p>
    <w:p w:rsidR="009902AB" w:rsidRPr="00CC3664" w:rsidRDefault="009902AB" w:rsidP="007421B9">
      <w:pPr>
        <w:autoSpaceDE w:val="0"/>
        <w:autoSpaceDN w:val="0"/>
        <w:bidi/>
        <w:adjustRightInd w:val="0"/>
        <w:spacing w:after="100" w:afterAutospacing="1"/>
        <w:ind w:firstLine="720"/>
        <w:jc w:val="both"/>
        <w:rPr>
          <w:rFonts w:ascii="Times New Roman" w:eastAsia="Times New Roman" w:hAnsi="Times New Roman" w:cs="Sultan normal"/>
          <w:sz w:val="36"/>
          <w:szCs w:val="36"/>
          <w:rtl/>
          <w:lang w:val="fr" w:eastAsia="fr-FR"/>
        </w:rPr>
      </w:pPr>
      <w:r w:rsidRPr="00CC3664">
        <w:rPr>
          <w:rFonts w:ascii="Times New Roman" w:eastAsia="Times New Roman" w:hAnsi="Times New Roman" w:cs="Sultan normal"/>
          <w:sz w:val="36"/>
          <w:szCs w:val="36"/>
          <w:rtl/>
          <w:lang w:val="fr" w:eastAsia="fr-FR"/>
        </w:rPr>
        <w:t>ي</w:t>
      </w:r>
      <w:r w:rsidRPr="00CC3664">
        <w:rPr>
          <w:rFonts w:ascii="Times New Roman" w:eastAsia="Times New Roman" w:hAnsi="Times New Roman" w:cs="Sultan normal" w:hint="cs"/>
          <w:sz w:val="36"/>
          <w:szCs w:val="36"/>
          <w:rtl/>
          <w:lang w:val="fr" w:eastAsia="fr-FR"/>
        </w:rPr>
        <w:t>ُ</w:t>
      </w:r>
      <w:r w:rsidRPr="00CC3664">
        <w:rPr>
          <w:rFonts w:ascii="Times New Roman" w:eastAsia="Times New Roman" w:hAnsi="Times New Roman" w:cs="Sultan normal"/>
          <w:sz w:val="36"/>
          <w:szCs w:val="36"/>
          <w:rtl/>
          <w:lang w:val="fr" w:eastAsia="fr-FR"/>
        </w:rPr>
        <w:t>رحب وفد بلادي بسعادة</w:t>
      </w:r>
      <w:r>
        <w:rPr>
          <w:rFonts w:ascii="Times New Roman" w:eastAsia="Times New Roman" w:hAnsi="Times New Roman" w:cs="Sultan normal" w:hint="cs"/>
          <w:sz w:val="36"/>
          <w:szCs w:val="36"/>
          <w:rtl/>
          <w:lang w:eastAsia="fr-FR" w:bidi="ar-QA"/>
        </w:rPr>
        <w:t xml:space="preserve"> السيد/ </w:t>
      </w:r>
      <w:proofErr w:type="spellStart"/>
      <w:r w:rsidRPr="009902AB">
        <w:rPr>
          <w:rFonts w:ascii="Helvetica" w:hAnsi="Helvetica" w:cs="Qatar"/>
          <w:color w:val="000000"/>
          <w:sz w:val="28"/>
          <w:szCs w:val="28"/>
        </w:rPr>
        <w:t>Akmal</w:t>
      </w:r>
      <w:proofErr w:type="spellEnd"/>
      <w:r w:rsidRPr="009902AB">
        <w:rPr>
          <w:rFonts w:ascii="Helvetica" w:hAnsi="Helvetica" w:cs="Qatar"/>
          <w:color w:val="000000"/>
          <w:sz w:val="28"/>
          <w:szCs w:val="28"/>
        </w:rPr>
        <w:t xml:space="preserve"> </w:t>
      </w:r>
      <w:proofErr w:type="spellStart"/>
      <w:r w:rsidRPr="009902AB">
        <w:rPr>
          <w:rFonts w:ascii="Helvetica" w:hAnsi="Helvetica" w:cs="Qatar"/>
          <w:color w:val="000000"/>
          <w:sz w:val="28"/>
          <w:szCs w:val="28"/>
        </w:rPr>
        <w:t>Saidov</w:t>
      </w:r>
      <w:proofErr w:type="spellEnd"/>
      <w:r>
        <w:rPr>
          <w:rFonts w:ascii="Times New Roman" w:eastAsia="Times New Roman" w:hAnsi="Times New Roman" w:cs="Sultan normal" w:hint="cs"/>
          <w:sz w:val="36"/>
          <w:szCs w:val="36"/>
          <w:rtl/>
          <w:lang w:eastAsia="fr-FR" w:bidi="ar-QA"/>
        </w:rPr>
        <w:t xml:space="preserve"> </w:t>
      </w:r>
      <w:r>
        <w:rPr>
          <w:rFonts w:ascii="Times New Roman" w:eastAsia="Times New Roman" w:hAnsi="Times New Roman" w:cs="Sultan normal" w:hint="cs"/>
          <w:sz w:val="36"/>
          <w:szCs w:val="36"/>
          <w:rtl/>
          <w:lang w:eastAsia="fr-FR" w:bidi="ar-QA"/>
        </w:rPr>
        <w:t xml:space="preserve">مدير المركز الوطني لحقوق الإنسان، </w:t>
      </w:r>
      <w:r>
        <w:rPr>
          <w:rFonts w:ascii="Times New Roman" w:eastAsia="Times New Roman" w:hAnsi="Times New Roman" w:cs="Sultan normal" w:hint="cs"/>
          <w:sz w:val="36"/>
          <w:szCs w:val="36"/>
          <w:rtl/>
          <w:lang w:val="fr-CH" w:eastAsia="fr-FR" w:bidi="ar-QA"/>
        </w:rPr>
        <w:t xml:space="preserve">رئيس وفد جمهورية </w:t>
      </w:r>
      <w:r w:rsidR="007421B9">
        <w:rPr>
          <w:rFonts w:ascii="Times New Roman" w:eastAsia="Times New Roman" w:hAnsi="Times New Roman" w:cs="Sultan normal" w:hint="cs"/>
          <w:sz w:val="36"/>
          <w:szCs w:val="36"/>
          <w:rtl/>
          <w:lang w:val="fr" w:eastAsia="fr-FR" w:bidi="ar-QA"/>
        </w:rPr>
        <w:t>أوزبكستان</w:t>
      </w:r>
      <w:r w:rsidRPr="00CC3664">
        <w:rPr>
          <w:rFonts w:ascii="Times New Roman" w:eastAsia="Times New Roman" w:hAnsi="Times New Roman" w:cs="Sultan normal"/>
          <w:sz w:val="36"/>
          <w:szCs w:val="36"/>
          <w:rtl/>
          <w:lang w:val="fr" w:eastAsia="fr-FR"/>
        </w:rPr>
        <w:t xml:space="preserve"> والوفد المرافق له، و</w:t>
      </w:r>
      <w:r w:rsidRPr="00CC3664">
        <w:rPr>
          <w:rFonts w:ascii="Times New Roman" w:eastAsia="Times New Roman" w:hAnsi="Times New Roman" w:cs="Sultan normal" w:hint="cs"/>
          <w:sz w:val="36"/>
          <w:szCs w:val="36"/>
          <w:rtl/>
          <w:lang w:val="fr" w:eastAsia="fr-FR"/>
        </w:rPr>
        <w:t xml:space="preserve">يشكره على المعلومات </w:t>
      </w:r>
      <w:r>
        <w:rPr>
          <w:rFonts w:ascii="Times New Roman" w:eastAsia="Times New Roman" w:hAnsi="Times New Roman" w:cs="Sultan normal" w:hint="cs"/>
          <w:sz w:val="36"/>
          <w:szCs w:val="36"/>
          <w:rtl/>
          <w:lang w:val="fr" w:eastAsia="fr-FR"/>
        </w:rPr>
        <w:t>الإضافية</w:t>
      </w:r>
      <w:r w:rsidRPr="00CC3664">
        <w:rPr>
          <w:rFonts w:ascii="Times New Roman" w:eastAsia="Times New Roman" w:hAnsi="Times New Roman" w:cs="Sultan normal" w:hint="cs"/>
          <w:sz w:val="36"/>
          <w:szCs w:val="36"/>
          <w:rtl/>
          <w:lang w:val="fr" w:eastAsia="fr-FR"/>
        </w:rPr>
        <w:t xml:space="preserve"> التي </w:t>
      </w:r>
      <w:r>
        <w:rPr>
          <w:rFonts w:ascii="Times New Roman" w:eastAsia="Times New Roman" w:hAnsi="Times New Roman" w:cs="Sultan normal" w:hint="cs"/>
          <w:sz w:val="36"/>
          <w:szCs w:val="36"/>
          <w:rtl/>
          <w:lang w:val="fr" w:eastAsia="fr-FR" w:bidi="ar-QA"/>
        </w:rPr>
        <w:t xml:space="preserve">تم </w:t>
      </w:r>
      <w:r w:rsidR="004207C6">
        <w:rPr>
          <w:rFonts w:ascii="Times New Roman" w:eastAsia="Times New Roman" w:hAnsi="Times New Roman" w:cs="Sultan normal" w:hint="cs"/>
          <w:sz w:val="36"/>
          <w:szCs w:val="36"/>
          <w:rtl/>
          <w:lang w:val="fr" w:eastAsia="fr-FR"/>
        </w:rPr>
        <w:t>تقديمها</w:t>
      </w:r>
      <w:r w:rsidRPr="00CC3664">
        <w:rPr>
          <w:rFonts w:ascii="Times New Roman" w:eastAsia="Times New Roman" w:hAnsi="Times New Roman" w:cs="Sultan normal"/>
          <w:sz w:val="36"/>
          <w:szCs w:val="36"/>
          <w:rtl/>
          <w:lang w:val="fr" w:eastAsia="fr-FR"/>
        </w:rPr>
        <w:t>.</w:t>
      </w:r>
    </w:p>
    <w:p w:rsidR="009902AB" w:rsidRDefault="009902AB" w:rsidP="009902AB">
      <w:pPr>
        <w:autoSpaceDE w:val="0"/>
        <w:autoSpaceDN w:val="0"/>
        <w:bidi/>
        <w:adjustRightInd w:val="0"/>
        <w:spacing w:after="100" w:afterAutospacing="1"/>
        <w:ind w:firstLine="720"/>
        <w:jc w:val="both"/>
        <w:rPr>
          <w:rFonts w:ascii="Times New Roman" w:eastAsia="Times New Roman" w:hAnsi="Times New Roman" w:cs="Sultan normal"/>
          <w:b/>
          <w:bCs/>
          <w:sz w:val="36"/>
          <w:szCs w:val="36"/>
          <w:rtl/>
          <w:lang w:val="fr" w:eastAsia="fr-FR"/>
        </w:rPr>
      </w:pPr>
      <w:r w:rsidRPr="00D326DA">
        <w:rPr>
          <w:rFonts w:ascii="Times New Roman" w:eastAsia="Times New Roman" w:hAnsi="Times New Roman" w:cs="Sultan normal"/>
          <w:b/>
          <w:bCs/>
          <w:sz w:val="36"/>
          <w:szCs w:val="36"/>
          <w:rtl/>
          <w:lang w:val="fr" w:eastAsia="fr-FR"/>
        </w:rPr>
        <w:t xml:space="preserve">السيد </w:t>
      </w:r>
      <w:proofErr w:type="gramStart"/>
      <w:r w:rsidRPr="00D326DA">
        <w:rPr>
          <w:rFonts w:ascii="Times New Roman" w:eastAsia="Times New Roman" w:hAnsi="Times New Roman" w:cs="Sultan normal"/>
          <w:b/>
          <w:bCs/>
          <w:sz w:val="36"/>
          <w:szCs w:val="36"/>
          <w:rtl/>
          <w:lang w:val="fr" w:eastAsia="fr-FR"/>
        </w:rPr>
        <w:t>الرئيس،،،</w:t>
      </w:r>
      <w:proofErr w:type="gramEnd"/>
    </w:p>
    <w:p w:rsidR="00ED32E0" w:rsidRDefault="00ED32E0" w:rsidP="005D1C50">
      <w:pPr>
        <w:autoSpaceDE w:val="0"/>
        <w:autoSpaceDN w:val="0"/>
        <w:bidi/>
        <w:adjustRightInd w:val="0"/>
        <w:spacing w:after="100" w:afterAutospacing="1"/>
        <w:ind w:firstLine="720"/>
        <w:jc w:val="both"/>
        <w:rPr>
          <w:rFonts w:ascii="Times New Roman" w:eastAsia="Times New Roman" w:hAnsi="Times New Roman" w:cs="Sultan normal"/>
          <w:sz w:val="36"/>
          <w:szCs w:val="36"/>
          <w:rtl/>
          <w:lang w:val="fr" w:eastAsia="fr-FR" w:bidi="ar-QA"/>
        </w:rPr>
      </w:pPr>
      <w:r>
        <w:rPr>
          <w:rFonts w:ascii="Times New Roman" w:eastAsia="Times New Roman" w:hAnsi="Times New Roman" w:cs="Sultan normal" w:hint="cs"/>
          <w:sz w:val="36"/>
          <w:szCs w:val="36"/>
          <w:rtl/>
          <w:lang w:val="fr" w:eastAsia="fr-FR" w:bidi="ar-QA"/>
        </w:rPr>
        <w:t xml:space="preserve">يشير التقرير إلى </w:t>
      </w:r>
      <w:r w:rsidR="00B85155">
        <w:rPr>
          <w:rFonts w:ascii="Times New Roman" w:eastAsia="Times New Roman" w:hAnsi="Times New Roman" w:cs="Sultan normal" w:hint="cs"/>
          <w:sz w:val="36"/>
          <w:szCs w:val="36"/>
          <w:rtl/>
          <w:lang w:val="fr" w:eastAsia="fr-FR" w:bidi="ar-QA"/>
        </w:rPr>
        <w:t xml:space="preserve">التدابير التي </w:t>
      </w:r>
      <w:proofErr w:type="spellStart"/>
      <w:r w:rsidR="00B85155">
        <w:rPr>
          <w:rFonts w:ascii="Times New Roman" w:eastAsia="Times New Roman" w:hAnsi="Times New Roman" w:cs="Sultan normal" w:hint="cs"/>
          <w:sz w:val="36"/>
          <w:szCs w:val="36"/>
          <w:rtl/>
          <w:lang w:val="fr" w:eastAsia="fr-FR" w:bidi="ar-QA"/>
        </w:rPr>
        <w:t>إعتمدتها</w:t>
      </w:r>
      <w:proofErr w:type="spellEnd"/>
      <w:r>
        <w:rPr>
          <w:rFonts w:ascii="Times New Roman" w:eastAsia="Times New Roman" w:hAnsi="Times New Roman" w:cs="Sultan normal" w:hint="cs"/>
          <w:sz w:val="36"/>
          <w:szCs w:val="36"/>
          <w:rtl/>
          <w:lang w:val="fr" w:eastAsia="fr-FR" w:bidi="ar-QA"/>
        </w:rPr>
        <w:t xml:space="preserve"> أوزبكستان </w:t>
      </w:r>
      <w:r w:rsidR="004207C6">
        <w:rPr>
          <w:rFonts w:ascii="Times New Roman" w:eastAsia="Times New Roman" w:hAnsi="Times New Roman" w:cs="Sultan normal" w:hint="cs"/>
          <w:sz w:val="36"/>
          <w:szCs w:val="36"/>
          <w:rtl/>
          <w:lang w:val="fr" w:eastAsia="fr-FR" w:bidi="ar-QA"/>
        </w:rPr>
        <w:t>وفقاً</w:t>
      </w:r>
      <w:r w:rsidR="004207C6">
        <w:rPr>
          <w:rFonts w:ascii="Times New Roman" w:eastAsia="Times New Roman" w:hAnsi="Times New Roman" w:cs="Sultan normal" w:hint="cs"/>
          <w:sz w:val="36"/>
          <w:szCs w:val="36"/>
          <w:rtl/>
          <w:lang w:val="fr" w:eastAsia="fr-FR"/>
        </w:rPr>
        <w:t xml:space="preserve"> </w:t>
      </w:r>
      <w:proofErr w:type="spellStart"/>
      <w:r w:rsidR="004207C6">
        <w:rPr>
          <w:rFonts w:ascii="Times New Roman" w:eastAsia="Times New Roman" w:hAnsi="Times New Roman" w:cs="Sultan normal" w:hint="cs"/>
          <w:sz w:val="36"/>
          <w:szCs w:val="36"/>
          <w:rtl/>
          <w:lang w:val="fr" w:eastAsia="fr-FR"/>
        </w:rPr>
        <w:t>لإلتزاماتها</w:t>
      </w:r>
      <w:proofErr w:type="spellEnd"/>
      <w:r w:rsidR="004207C6">
        <w:rPr>
          <w:rFonts w:ascii="Times New Roman" w:eastAsia="Times New Roman" w:hAnsi="Times New Roman" w:cs="Sultan normal" w:hint="cs"/>
          <w:sz w:val="36"/>
          <w:szCs w:val="36"/>
          <w:rtl/>
          <w:lang w:val="fr" w:eastAsia="fr-FR"/>
        </w:rPr>
        <w:t xml:space="preserve"> في مجال</w:t>
      </w:r>
      <w:r w:rsidR="004207C6">
        <w:rPr>
          <w:rFonts w:ascii="Times New Roman" w:eastAsia="Times New Roman" w:hAnsi="Times New Roman" w:cs="Sultan normal" w:hint="cs"/>
          <w:sz w:val="36"/>
          <w:szCs w:val="36"/>
          <w:rtl/>
          <w:lang w:val="fr" w:eastAsia="fr-FR" w:bidi="ar-QA"/>
        </w:rPr>
        <w:t xml:space="preserve"> حقوق الإنسان</w:t>
      </w:r>
      <w:r w:rsidR="004207C6">
        <w:rPr>
          <w:rFonts w:ascii="Times New Roman" w:eastAsia="Times New Roman" w:hAnsi="Times New Roman" w:cs="Sultan normal" w:hint="cs"/>
          <w:sz w:val="36"/>
          <w:szCs w:val="36"/>
          <w:rtl/>
          <w:lang w:val="fr" w:eastAsia="fr-FR"/>
        </w:rPr>
        <w:t xml:space="preserve"> </w:t>
      </w:r>
      <w:r w:rsidR="004207C6" w:rsidRPr="00CC3664">
        <w:rPr>
          <w:rFonts w:ascii="Times New Roman" w:eastAsia="Times New Roman" w:hAnsi="Times New Roman" w:cs="Sultan normal"/>
          <w:sz w:val="36"/>
          <w:szCs w:val="36"/>
          <w:rtl/>
          <w:lang w:val="fr" w:eastAsia="fr-FR"/>
        </w:rPr>
        <w:t>ت</w:t>
      </w:r>
      <w:r w:rsidR="004207C6">
        <w:rPr>
          <w:rFonts w:ascii="Times New Roman" w:eastAsia="Times New Roman" w:hAnsi="Times New Roman" w:cs="Sultan normal"/>
          <w:sz w:val="36"/>
          <w:szCs w:val="36"/>
          <w:rtl/>
          <w:lang w:val="fr" w:eastAsia="fr-FR"/>
        </w:rPr>
        <w:t>نفيذ</w:t>
      </w:r>
      <w:r w:rsidR="004207C6">
        <w:rPr>
          <w:rFonts w:ascii="Times New Roman" w:eastAsia="Times New Roman" w:hAnsi="Times New Roman" w:cs="Sultan normal" w:hint="cs"/>
          <w:sz w:val="36"/>
          <w:szCs w:val="36"/>
          <w:rtl/>
          <w:lang w:val="fr" w:eastAsia="fr-FR"/>
        </w:rPr>
        <w:t>اً</w:t>
      </w:r>
      <w:r w:rsidR="004207C6">
        <w:rPr>
          <w:rFonts w:ascii="Times New Roman" w:eastAsia="Times New Roman" w:hAnsi="Times New Roman" w:cs="Sultan normal"/>
          <w:sz w:val="36"/>
          <w:szCs w:val="36"/>
          <w:rtl/>
          <w:lang w:val="fr" w:eastAsia="fr-FR"/>
        </w:rPr>
        <w:t xml:space="preserve"> </w:t>
      </w:r>
      <w:r w:rsidR="004207C6">
        <w:rPr>
          <w:rFonts w:ascii="Times New Roman" w:eastAsia="Times New Roman" w:hAnsi="Times New Roman" w:cs="Sultan normal" w:hint="cs"/>
          <w:sz w:val="36"/>
          <w:szCs w:val="36"/>
          <w:rtl/>
          <w:lang w:val="fr" w:eastAsia="fr-FR"/>
        </w:rPr>
        <w:t>ل</w:t>
      </w:r>
      <w:r w:rsidR="004207C6">
        <w:rPr>
          <w:rFonts w:ascii="Times New Roman" w:eastAsia="Times New Roman" w:hAnsi="Times New Roman" w:cs="Sultan normal"/>
          <w:sz w:val="36"/>
          <w:szCs w:val="36"/>
          <w:rtl/>
          <w:lang w:val="fr" w:eastAsia="fr-FR"/>
        </w:rPr>
        <w:t xml:space="preserve">لتوصيات الصادرة عن </w:t>
      </w:r>
      <w:r w:rsidR="004207C6">
        <w:rPr>
          <w:rFonts w:ascii="Times New Roman" w:eastAsia="Times New Roman" w:hAnsi="Times New Roman" w:cs="Sultan normal" w:hint="cs"/>
          <w:sz w:val="36"/>
          <w:szCs w:val="36"/>
          <w:rtl/>
          <w:lang w:val="fr" w:eastAsia="fr-FR"/>
        </w:rPr>
        <w:t xml:space="preserve">الجولة الثانية من </w:t>
      </w:r>
      <w:proofErr w:type="spellStart"/>
      <w:r w:rsidR="004207C6" w:rsidRPr="00CC3664">
        <w:rPr>
          <w:rFonts w:ascii="Times New Roman" w:eastAsia="Times New Roman" w:hAnsi="Times New Roman" w:cs="Sultan normal"/>
          <w:sz w:val="36"/>
          <w:szCs w:val="36"/>
          <w:rtl/>
          <w:lang w:val="fr" w:eastAsia="fr-FR"/>
        </w:rPr>
        <w:t>الإستعراض</w:t>
      </w:r>
      <w:proofErr w:type="spellEnd"/>
      <w:r w:rsidR="004207C6">
        <w:rPr>
          <w:rFonts w:ascii="Times New Roman" w:eastAsia="Times New Roman" w:hAnsi="Times New Roman" w:cs="Sultan normal" w:hint="cs"/>
          <w:sz w:val="36"/>
          <w:szCs w:val="36"/>
          <w:rtl/>
          <w:lang w:val="fr" w:eastAsia="fr-FR"/>
        </w:rPr>
        <w:t xml:space="preserve"> الدوري الشامل</w:t>
      </w:r>
      <w:r>
        <w:rPr>
          <w:rFonts w:ascii="Times New Roman" w:eastAsia="Times New Roman" w:hAnsi="Times New Roman" w:cs="Sultan normal" w:hint="cs"/>
          <w:sz w:val="36"/>
          <w:szCs w:val="36"/>
          <w:rtl/>
          <w:lang w:val="fr" w:eastAsia="fr-FR" w:bidi="ar-QA"/>
        </w:rPr>
        <w:t>،</w:t>
      </w:r>
      <w:r w:rsidR="004207C6">
        <w:rPr>
          <w:rFonts w:ascii="Times New Roman" w:eastAsia="Times New Roman" w:hAnsi="Times New Roman" w:cs="Sultan normal" w:hint="cs"/>
          <w:sz w:val="36"/>
          <w:szCs w:val="36"/>
          <w:rtl/>
          <w:lang w:val="fr" w:eastAsia="fr-FR" w:bidi="ar-QA"/>
        </w:rPr>
        <w:t xml:space="preserve"> بما في ذلك خطة العمل الوطنية للفترة 2014 ــ 2016م</w:t>
      </w:r>
      <w:r w:rsidR="005D1C50">
        <w:rPr>
          <w:rFonts w:ascii="Times New Roman" w:eastAsia="Times New Roman" w:hAnsi="Times New Roman" w:cs="Sultan normal" w:hint="cs"/>
          <w:sz w:val="36"/>
          <w:szCs w:val="36"/>
          <w:rtl/>
          <w:lang w:val="fr" w:eastAsia="fr-FR" w:bidi="ar-QA"/>
        </w:rPr>
        <w:t xml:space="preserve"> </w:t>
      </w:r>
      <w:proofErr w:type="spellStart"/>
      <w:r w:rsidR="005D1C50">
        <w:rPr>
          <w:rFonts w:ascii="Times New Roman" w:eastAsia="Times New Roman" w:hAnsi="Times New Roman" w:cs="Sultan normal" w:hint="cs"/>
          <w:sz w:val="36"/>
          <w:szCs w:val="36"/>
          <w:rtl/>
          <w:lang w:val="fr" w:eastAsia="fr-FR" w:bidi="ar-QA"/>
        </w:rPr>
        <w:t>وإستراتيجية</w:t>
      </w:r>
      <w:proofErr w:type="spellEnd"/>
      <w:r w:rsidR="005D1C50">
        <w:rPr>
          <w:rFonts w:ascii="Times New Roman" w:eastAsia="Times New Roman" w:hAnsi="Times New Roman" w:cs="Sultan normal" w:hint="cs"/>
          <w:sz w:val="36"/>
          <w:szCs w:val="36"/>
          <w:rtl/>
          <w:lang w:val="fr" w:eastAsia="fr-FR" w:bidi="ar-QA"/>
        </w:rPr>
        <w:t xml:space="preserve"> العمل الخاصة بالمجالات الخمسة ذات الأولوية للتنمية</w:t>
      </w:r>
      <w:r w:rsidR="004207C6">
        <w:rPr>
          <w:rFonts w:ascii="Times New Roman" w:eastAsia="Times New Roman" w:hAnsi="Times New Roman" w:cs="Sultan normal" w:hint="cs"/>
          <w:sz w:val="36"/>
          <w:szCs w:val="36"/>
          <w:rtl/>
          <w:lang w:val="fr" w:eastAsia="fr-FR" w:bidi="ar-QA"/>
        </w:rPr>
        <w:t>،</w:t>
      </w:r>
      <w:r>
        <w:rPr>
          <w:rFonts w:ascii="Times New Roman" w:eastAsia="Times New Roman" w:hAnsi="Times New Roman" w:cs="Sultan normal" w:hint="cs"/>
          <w:sz w:val="36"/>
          <w:szCs w:val="36"/>
          <w:rtl/>
          <w:lang w:val="fr" w:eastAsia="fr-FR" w:bidi="ar-QA"/>
        </w:rPr>
        <w:t xml:space="preserve"> فضلاً عن </w:t>
      </w:r>
      <w:r w:rsidR="005D1C50">
        <w:rPr>
          <w:rFonts w:ascii="Times New Roman" w:eastAsia="Times New Roman" w:hAnsi="Times New Roman" w:cs="Sultan normal" w:hint="cs"/>
          <w:sz w:val="36"/>
          <w:szCs w:val="36"/>
          <w:rtl/>
          <w:lang w:val="fr" w:eastAsia="fr-FR" w:bidi="ar-QA"/>
        </w:rPr>
        <w:t>إ</w:t>
      </w:r>
      <w:r>
        <w:rPr>
          <w:rFonts w:ascii="Times New Roman" w:eastAsia="Times New Roman" w:hAnsi="Times New Roman" w:cs="Sultan normal" w:hint="cs"/>
          <w:sz w:val="36"/>
          <w:szCs w:val="36"/>
          <w:rtl/>
          <w:lang w:val="fr" w:eastAsia="fr-FR" w:bidi="ar-QA"/>
        </w:rPr>
        <w:t>جراء التعديلات الدستورية في إطار تحسين أسس الدفاع عن حقوق الإنسان والحريات الأساسية في البلاد.</w:t>
      </w:r>
    </w:p>
    <w:p w:rsidR="002E4065" w:rsidRDefault="002E4065" w:rsidP="002E4065">
      <w:pPr>
        <w:autoSpaceDE w:val="0"/>
        <w:autoSpaceDN w:val="0"/>
        <w:bidi/>
        <w:adjustRightInd w:val="0"/>
        <w:spacing w:after="100" w:afterAutospacing="1"/>
        <w:ind w:firstLine="720"/>
        <w:jc w:val="both"/>
        <w:rPr>
          <w:rFonts w:ascii="Times New Roman" w:eastAsia="Times New Roman" w:hAnsi="Times New Roman" w:cs="Sultan normal"/>
          <w:sz w:val="36"/>
          <w:szCs w:val="36"/>
          <w:rtl/>
          <w:lang w:val="fr" w:eastAsia="fr-FR" w:bidi="ar-QA"/>
        </w:rPr>
      </w:pPr>
      <w:r>
        <w:rPr>
          <w:rFonts w:ascii="Times New Roman" w:eastAsia="Times New Roman" w:hAnsi="Times New Roman" w:cs="Sultan normal" w:hint="cs"/>
          <w:sz w:val="36"/>
          <w:szCs w:val="36"/>
          <w:rtl/>
          <w:lang w:val="fr" w:eastAsia="fr-FR" w:bidi="ar-QA"/>
        </w:rPr>
        <w:t>ونثمن الخطوات الملموسة لتحقيق المساواة في حقوق الإنسان بين الأشخاص ذوي الإعاقة وغيرهم من الأشخاص، من خلال إعداد مشروع قانون بشأن حقوق الأشخاص ذوي الإعاقة وإقرار برنامج يتضمن تدابير شاملة لمواصلة تحسين نظام دعم الأشخاص ذوي الإعاقة وتعزيز الضمانات المتعلقة بحقوقهم وحرياتهم.</w:t>
      </w:r>
    </w:p>
    <w:p w:rsidR="002E4065" w:rsidRPr="002E4065" w:rsidRDefault="002E4065" w:rsidP="002E4065">
      <w:pPr>
        <w:autoSpaceDE w:val="0"/>
        <w:autoSpaceDN w:val="0"/>
        <w:bidi/>
        <w:adjustRightInd w:val="0"/>
        <w:spacing w:after="100" w:afterAutospacing="1"/>
        <w:ind w:firstLine="720"/>
        <w:jc w:val="both"/>
        <w:rPr>
          <w:rFonts w:ascii="Times New Roman" w:eastAsia="Times New Roman" w:hAnsi="Times New Roman" w:cs="Sultan normal" w:hint="cs"/>
          <w:b/>
          <w:bCs/>
          <w:sz w:val="36"/>
          <w:szCs w:val="36"/>
          <w:rtl/>
          <w:lang w:val="fr" w:eastAsia="fr-FR" w:bidi="ar-QA"/>
        </w:rPr>
      </w:pPr>
      <w:r w:rsidRPr="002E4065">
        <w:rPr>
          <w:rFonts w:ascii="Times New Roman" w:eastAsia="Times New Roman" w:hAnsi="Times New Roman" w:cs="Sultan normal" w:hint="cs"/>
          <w:b/>
          <w:bCs/>
          <w:sz w:val="36"/>
          <w:szCs w:val="36"/>
          <w:rtl/>
          <w:lang w:val="fr" w:eastAsia="fr-FR" w:bidi="ar-QA"/>
        </w:rPr>
        <w:t xml:space="preserve">ونوصي في هذا الصدد، بتصديق أوزبكستان على </w:t>
      </w:r>
      <w:proofErr w:type="spellStart"/>
      <w:r w:rsidRPr="002E4065">
        <w:rPr>
          <w:rFonts w:ascii="Times New Roman" w:eastAsia="Times New Roman" w:hAnsi="Times New Roman" w:cs="Sultan normal" w:hint="cs"/>
          <w:b/>
          <w:bCs/>
          <w:sz w:val="36"/>
          <w:szCs w:val="36"/>
          <w:rtl/>
          <w:lang w:val="fr" w:eastAsia="fr-FR" w:bidi="ar-QA"/>
        </w:rPr>
        <w:t>إتفاقية</w:t>
      </w:r>
      <w:proofErr w:type="spellEnd"/>
      <w:r w:rsidRPr="002E4065">
        <w:rPr>
          <w:rFonts w:ascii="Times New Roman" w:eastAsia="Times New Roman" w:hAnsi="Times New Roman" w:cs="Sultan normal" w:hint="cs"/>
          <w:b/>
          <w:bCs/>
          <w:sz w:val="36"/>
          <w:szCs w:val="36"/>
          <w:rtl/>
          <w:lang w:val="fr" w:eastAsia="fr-FR" w:bidi="ar-QA"/>
        </w:rPr>
        <w:t xml:space="preserve"> حقوق الأشخاص ذوي الإعاقة.</w:t>
      </w:r>
    </w:p>
    <w:p w:rsidR="009902AB" w:rsidRPr="002E4065" w:rsidRDefault="002E4065" w:rsidP="002E4065">
      <w:pPr>
        <w:autoSpaceDE w:val="0"/>
        <w:autoSpaceDN w:val="0"/>
        <w:bidi/>
        <w:adjustRightInd w:val="0"/>
        <w:spacing w:after="100" w:afterAutospacing="1"/>
        <w:ind w:firstLine="720"/>
        <w:jc w:val="both"/>
        <w:rPr>
          <w:rFonts w:ascii="Times New Roman" w:eastAsia="Times New Roman" w:hAnsi="Times New Roman" w:cs="Sultan normal"/>
          <w:b/>
          <w:bCs/>
          <w:sz w:val="36"/>
          <w:szCs w:val="36"/>
          <w:rtl/>
          <w:lang w:val="fr" w:eastAsia="fr-FR"/>
        </w:rPr>
      </w:pPr>
      <w:r w:rsidRPr="002E4065">
        <w:rPr>
          <w:rFonts w:ascii="Times New Roman" w:eastAsia="Times New Roman" w:hAnsi="Times New Roman" w:cs="Sultan normal" w:hint="cs"/>
          <w:b/>
          <w:bCs/>
          <w:sz w:val="36"/>
          <w:szCs w:val="36"/>
          <w:rtl/>
          <w:lang w:val="fr" w:eastAsia="fr-FR" w:bidi="ar-QA"/>
        </w:rPr>
        <w:t>كما نوصي بمواصلة جهود إنشاء مؤسسة وطنية لتعزيز وحماية حقوق الإنسان وفقاً ل</w:t>
      </w:r>
      <w:r w:rsidRPr="002E4065">
        <w:rPr>
          <w:rFonts w:ascii="Times New Roman" w:eastAsia="Times New Roman" w:hAnsi="Times New Roman" w:cs="Sultan normal" w:hint="cs"/>
          <w:b/>
          <w:bCs/>
          <w:sz w:val="36"/>
          <w:szCs w:val="36"/>
          <w:rtl/>
          <w:lang w:val="fr" w:eastAsia="fr-FR"/>
        </w:rPr>
        <w:t>مبادئ باريس</w:t>
      </w:r>
      <w:r w:rsidR="009902AB" w:rsidRPr="002E4065">
        <w:rPr>
          <w:rFonts w:ascii="Times New Roman" w:eastAsia="Times New Roman" w:hAnsi="Times New Roman" w:cs="Sultan normal" w:hint="cs"/>
          <w:b/>
          <w:bCs/>
          <w:sz w:val="36"/>
          <w:szCs w:val="36"/>
          <w:rtl/>
          <w:lang w:val="fr" w:eastAsia="fr-FR"/>
        </w:rPr>
        <w:t xml:space="preserve">. </w:t>
      </w:r>
    </w:p>
    <w:p w:rsidR="009902AB" w:rsidRDefault="009902AB" w:rsidP="006164D7">
      <w:pPr>
        <w:pStyle w:val="ListParagraph"/>
        <w:bidi/>
        <w:spacing w:after="0"/>
        <w:jc w:val="both"/>
        <w:rPr>
          <w:rFonts w:cs="Sultan normal"/>
          <w:color w:val="000000"/>
          <w:sz w:val="36"/>
          <w:szCs w:val="36"/>
          <w:rtl/>
        </w:rPr>
      </w:pPr>
      <w:r w:rsidRPr="00771BFE">
        <w:rPr>
          <w:rFonts w:cs="Sultan normal"/>
          <w:color w:val="000000"/>
          <w:sz w:val="36"/>
          <w:szCs w:val="36"/>
          <w:rtl/>
        </w:rPr>
        <w:t xml:space="preserve">في الختام يتمنى وفد بلادي الى </w:t>
      </w:r>
      <w:r w:rsidR="006164D7">
        <w:rPr>
          <w:rFonts w:cs="Sultan normal" w:hint="cs"/>
          <w:color w:val="000000"/>
          <w:sz w:val="36"/>
          <w:szCs w:val="36"/>
          <w:rtl/>
        </w:rPr>
        <w:t>أوزبكستان</w:t>
      </w:r>
      <w:r w:rsidRPr="00771BFE">
        <w:rPr>
          <w:rFonts w:cs="Sultan normal"/>
          <w:color w:val="000000"/>
          <w:sz w:val="36"/>
          <w:szCs w:val="36"/>
          <w:rtl/>
        </w:rPr>
        <w:t xml:space="preserve"> </w:t>
      </w:r>
      <w:r>
        <w:rPr>
          <w:rFonts w:cs="Sultan normal" w:hint="cs"/>
          <w:color w:val="000000"/>
          <w:sz w:val="36"/>
          <w:szCs w:val="36"/>
          <w:rtl/>
        </w:rPr>
        <w:t>التوفيق في مسار تعزيز حقوق الإنسان في البلاد</w:t>
      </w:r>
      <w:r w:rsidRPr="00771BFE">
        <w:rPr>
          <w:rFonts w:cs="Sultan normal"/>
          <w:color w:val="000000"/>
          <w:sz w:val="36"/>
          <w:szCs w:val="36"/>
          <w:rtl/>
        </w:rPr>
        <w:t>.</w:t>
      </w:r>
    </w:p>
    <w:p w:rsidR="009902AB" w:rsidRDefault="009902AB" w:rsidP="009902AB">
      <w:pPr>
        <w:pStyle w:val="ListParagraph"/>
        <w:bidi/>
        <w:spacing w:after="0"/>
        <w:jc w:val="both"/>
        <w:rPr>
          <w:rFonts w:cs="Sultan normal"/>
          <w:color w:val="000000"/>
          <w:sz w:val="36"/>
          <w:szCs w:val="36"/>
          <w:rtl/>
        </w:rPr>
      </w:pPr>
    </w:p>
    <w:p w:rsidR="009902AB" w:rsidRPr="00771BFE" w:rsidRDefault="009902AB" w:rsidP="009902AB">
      <w:pPr>
        <w:pStyle w:val="ListParagraph"/>
        <w:bidi/>
        <w:spacing w:after="0"/>
        <w:jc w:val="center"/>
        <w:rPr>
          <w:rFonts w:cs="Sultan normal"/>
          <w:sz w:val="36"/>
          <w:szCs w:val="36"/>
        </w:rPr>
      </w:pPr>
      <w:r w:rsidRPr="00771BFE">
        <w:rPr>
          <w:rFonts w:cs="Sultan normal" w:hint="cs"/>
          <w:b/>
          <w:bCs/>
          <w:color w:val="000000"/>
          <w:sz w:val="36"/>
          <w:szCs w:val="36"/>
          <w:rtl/>
        </w:rPr>
        <w:t xml:space="preserve">وشكراً </w:t>
      </w:r>
      <w:r w:rsidRPr="00771BFE">
        <w:rPr>
          <w:rFonts w:cs="Sultan normal"/>
          <w:b/>
          <w:bCs/>
          <w:sz w:val="36"/>
          <w:szCs w:val="36"/>
          <w:rtl/>
          <w:lang w:val="fr"/>
        </w:rPr>
        <w:t xml:space="preserve">السيد </w:t>
      </w:r>
      <w:proofErr w:type="gramStart"/>
      <w:r w:rsidRPr="00771BFE">
        <w:rPr>
          <w:rFonts w:cs="Sultan normal"/>
          <w:b/>
          <w:bCs/>
          <w:sz w:val="36"/>
          <w:szCs w:val="36"/>
          <w:rtl/>
          <w:lang w:val="fr"/>
        </w:rPr>
        <w:t>الرئيس،،،</w:t>
      </w:r>
      <w:proofErr w:type="gramEnd"/>
    </w:p>
    <w:sectPr w:rsidR="009902AB" w:rsidRPr="00771BFE" w:rsidSect="00841471">
      <w:pgSz w:w="12240" w:h="15840"/>
      <w:pgMar w:top="1440" w:right="1440" w:bottom="1440" w:left="144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ultan bold">
    <w:altName w:val="Times New Roman"/>
    <w:charset w:val="B2"/>
    <w:family w:val="auto"/>
    <w:pitch w:val="variable"/>
    <w:sig w:usb0="00002001" w:usb1="00000000" w:usb2="00000000" w:usb3="00000000" w:csb0="00000040" w:csb1="00000000"/>
  </w:font>
  <w:font w:name="Qatar">
    <w:panose1 w:val="00000000000000000000"/>
    <w:charset w:val="B2"/>
    <w:family w:val="auto"/>
    <w:pitch w:val="variable"/>
    <w:sig w:usb0="00002001" w:usb1="00000000" w:usb2="00000000" w:usb3="00000000" w:csb0="00000040" w:csb1="00000000"/>
  </w:font>
  <w:font w:name="Sultan normal">
    <w:altName w:val="Arial"/>
    <w:charset w:val="B2"/>
    <w:family w:val="auto"/>
    <w:pitch w:val="variable"/>
    <w:sig w:usb0="00002000"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AB"/>
    <w:rsid w:val="002C510C"/>
    <w:rsid w:val="002E4065"/>
    <w:rsid w:val="00386296"/>
    <w:rsid w:val="004207C6"/>
    <w:rsid w:val="004B78A1"/>
    <w:rsid w:val="005D1C50"/>
    <w:rsid w:val="006164D7"/>
    <w:rsid w:val="007421B9"/>
    <w:rsid w:val="009902AB"/>
    <w:rsid w:val="00A274F4"/>
    <w:rsid w:val="00A422E5"/>
    <w:rsid w:val="00B85155"/>
    <w:rsid w:val="00C33701"/>
    <w:rsid w:val="00ED32E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77B8"/>
  <w15:chartTrackingRefBased/>
  <w15:docId w15:val="{894ADDF3-B8D0-4BC2-88E0-996839F7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2AB"/>
    <w:pPr>
      <w:spacing w:after="200" w:line="276" w:lineRule="auto"/>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2AB"/>
    <w:pPr>
      <w:ind w:left="720"/>
      <w:contextualSpacing/>
    </w:pPr>
  </w:style>
  <w:style w:type="paragraph" w:styleId="BalloonText">
    <w:name w:val="Balloon Text"/>
    <w:basedOn w:val="Normal"/>
    <w:link w:val="BalloonTextChar"/>
    <w:uiPriority w:val="99"/>
    <w:semiHidden/>
    <w:unhideWhenUsed/>
    <w:rsid w:val="002C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0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51D32-BB18-423A-A57D-A57C662E1077}"/>
</file>

<file path=customXml/itemProps2.xml><?xml version="1.0" encoding="utf-8"?>
<ds:datastoreItem xmlns:ds="http://schemas.openxmlformats.org/officeDocument/2006/customXml" ds:itemID="{763E6BF6-FCB0-402E-89AA-62CC5B2B9DF6}"/>
</file>

<file path=customXml/itemProps3.xml><?xml version="1.0" encoding="utf-8"?>
<ds:datastoreItem xmlns:ds="http://schemas.openxmlformats.org/officeDocument/2006/customXml" ds:itemID="{632D6725-743E-4AFD-A66E-92731ADF3DC7}"/>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ehussien@mofa.local</dc:creator>
  <cp:keywords/>
  <dc:description/>
  <cp:lastModifiedBy>ehussien@mofa.local</cp:lastModifiedBy>
  <cp:revision>2</cp:revision>
  <cp:lastPrinted>2018-05-08T09:58:00Z</cp:lastPrinted>
  <dcterms:created xsi:type="dcterms:W3CDTF">2018-05-08T10:41:00Z</dcterms:created>
  <dcterms:modified xsi:type="dcterms:W3CDTF">2018-05-08T10:41:00Z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