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0E" w:rsidRPr="00201453" w:rsidRDefault="00654C0E" w:rsidP="00654C0E">
      <w:pPr>
        <w:pStyle w:val="Default"/>
        <w:rPr>
          <w:rFonts w:ascii="Segoe UI" w:hAnsi="Segoe UI" w:cs="Segoe UI"/>
          <w:sz w:val="22"/>
          <w:szCs w:val="22"/>
        </w:rPr>
      </w:pPr>
    </w:p>
    <w:p w:rsidR="00654C0E" w:rsidRPr="00201453" w:rsidRDefault="00654C0E" w:rsidP="00B20C89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Conseil des Droits de l'Homme</w:t>
      </w:r>
    </w:p>
    <w:p w:rsidR="00654C0E" w:rsidRPr="00201453" w:rsidRDefault="00B20C89" w:rsidP="00B20C89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30ème </w:t>
      </w:r>
      <w:r w:rsidR="00654C0E" w:rsidRPr="00201453">
        <w:rPr>
          <w:rFonts w:ascii="Segoe UI" w:hAnsi="Segoe UI" w:cs="Segoe UI"/>
          <w:sz w:val="22"/>
          <w:szCs w:val="22"/>
          <w:lang w:val="fr-FR"/>
        </w:rPr>
        <w:t>Session du Groupe de Travail de l’Examen Périodique Universel</w:t>
      </w:r>
    </w:p>
    <w:p w:rsidR="00654C0E" w:rsidRPr="00201453" w:rsidRDefault="00654C0E" w:rsidP="00B20C89">
      <w:pPr>
        <w:pStyle w:val="Default"/>
        <w:spacing w:line="276" w:lineRule="auto"/>
        <w:jc w:val="center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Examen du Burkina Faso</w:t>
      </w:r>
    </w:p>
    <w:p w:rsidR="00F60E05" w:rsidRPr="00201453" w:rsidRDefault="00654C0E" w:rsidP="00B20C89">
      <w:pPr>
        <w:pStyle w:val="Default"/>
        <w:spacing w:line="276" w:lineRule="auto"/>
        <w:jc w:val="center"/>
        <w:rPr>
          <w:rFonts w:ascii="Segoe UI" w:hAnsi="Segoe UI" w:cs="Segoe UI"/>
          <w:b/>
          <w:bCs/>
          <w:sz w:val="22"/>
          <w:szCs w:val="22"/>
          <w:lang w:val="fr-FR"/>
        </w:rPr>
      </w:pPr>
      <w:r w:rsidRPr="00201453">
        <w:rPr>
          <w:rFonts w:ascii="Segoe UI" w:hAnsi="Segoe UI" w:cs="Segoe UI"/>
          <w:b/>
          <w:bCs/>
          <w:sz w:val="22"/>
          <w:szCs w:val="22"/>
          <w:lang w:val="fr-FR"/>
        </w:rPr>
        <w:t>Intervention de l’AUTRICHE</w:t>
      </w:r>
    </w:p>
    <w:p w:rsidR="00654C0E" w:rsidRPr="00201453" w:rsidRDefault="00654C0E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</w:p>
    <w:p w:rsidR="00654C0E" w:rsidRPr="00201453" w:rsidRDefault="009B241A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L’Autriche souhaite la</w:t>
      </w:r>
      <w:r w:rsidR="00654C0E" w:rsidRPr="00201453">
        <w:rPr>
          <w:rFonts w:ascii="Segoe UI" w:hAnsi="Segoe UI" w:cs="Segoe UI"/>
          <w:sz w:val="22"/>
          <w:szCs w:val="22"/>
          <w:lang w:val="fr-FR"/>
        </w:rPr>
        <w:t xml:space="preserve"> bienvenu</w:t>
      </w:r>
      <w:r w:rsidRPr="00201453">
        <w:rPr>
          <w:rFonts w:ascii="Segoe UI" w:hAnsi="Segoe UI" w:cs="Segoe UI"/>
          <w:sz w:val="22"/>
          <w:szCs w:val="22"/>
          <w:lang w:val="fr-FR"/>
        </w:rPr>
        <w:t>e</w:t>
      </w:r>
      <w:r w:rsidR="00654C0E" w:rsidRPr="00201453">
        <w:rPr>
          <w:rFonts w:ascii="Segoe UI" w:hAnsi="Segoe UI" w:cs="Segoe UI"/>
          <w:sz w:val="22"/>
          <w:szCs w:val="22"/>
          <w:lang w:val="fr-FR"/>
        </w:rPr>
        <w:t xml:space="preserve"> à </w:t>
      </w:r>
      <w:r w:rsidR="00730779">
        <w:rPr>
          <w:rFonts w:ascii="Segoe UI" w:hAnsi="Segoe UI" w:cs="Segoe UI"/>
          <w:sz w:val="22"/>
          <w:szCs w:val="22"/>
          <w:lang w:val="fr-FR"/>
        </w:rPr>
        <w:t>SE M. Bagaro</w:t>
      </w:r>
      <w:bookmarkStart w:id="0" w:name="_GoBack"/>
      <w:bookmarkEnd w:id="0"/>
      <w:r w:rsidR="00654C0E" w:rsidRPr="00201453">
        <w:rPr>
          <w:rFonts w:ascii="Segoe UI" w:hAnsi="Segoe UI" w:cs="Segoe UI"/>
          <w:sz w:val="22"/>
          <w:szCs w:val="22"/>
          <w:lang w:val="fr-FR"/>
        </w:rPr>
        <w:t xml:space="preserve"> et sa délégation et les remercie pour la présentation de leur rapport national. </w:t>
      </w:r>
    </w:p>
    <w:p w:rsidR="00654C0E" w:rsidRPr="00201453" w:rsidRDefault="00654C0E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</w:p>
    <w:p w:rsidR="000B4075" w:rsidRPr="00201453" w:rsidRDefault="00654C0E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L’Autriche salue les éléments clés </w:t>
      </w:r>
      <w:r w:rsidR="00A53B99" w:rsidRPr="00201453">
        <w:rPr>
          <w:rFonts w:ascii="Segoe UI" w:hAnsi="Segoe UI" w:cs="Segoe UI"/>
          <w:sz w:val="22"/>
          <w:szCs w:val="22"/>
          <w:lang w:val="fr-FR"/>
        </w:rPr>
        <w:t>du projet de</w:t>
      </w:r>
      <w:r w:rsidR="00EE733C" w:rsidRPr="00201453">
        <w:rPr>
          <w:rFonts w:ascii="Segoe UI" w:hAnsi="Segoe UI" w:cs="Segoe UI"/>
          <w:sz w:val="22"/>
          <w:szCs w:val="22"/>
          <w:lang w:val="fr-FR"/>
        </w:rPr>
        <w:t xml:space="preserve"> C</w:t>
      </w:r>
      <w:r w:rsidRPr="00201453">
        <w:rPr>
          <w:rFonts w:ascii="Segoe UI" w:hAnsi="Segoe UI" w:cs="Segoe UI"/>
          <w:sz w:val="22"/>
          <w:szCs w:val="22"/>
          <w:lang w:val="fr-FR"/>
        </w:rPr>
        <w:t>onstitution renforçant la protection des droits de l’homme, notamment l’abolition de la peine de mort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,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et les droits des femmes, par </w:t>
      </w:r>
      <w:r w:rsidR="00EA51D8" w:rsidRPr="00201453">
        <w:rPr>
          <w:rFonts w:ascii="Segoe UI" w:hAnsi="Segoe UI" w:cs="Segoe UI"/>
          <w:sz w:val="22"/>
          <w:szCs w:val="22"/>
          <w:lang w:val="fr-FR"/>
        </w:rPr>
        <w:t>exemple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</w:t>
      </w:r>
      <w:r w:rsidR="000F2F5D" w:rsidRPr="00201453">
        <w:rPr>
          <w:rFonts w:ascii="Segoe UI" w:hAnsi="Segoe UI" w:cs="Segoe UI"/>
          <w:sz w:val="22"/>
          <w:szCs w:val="22"/>
          <w:lang w:val="fr-FR"/>
        </w:rPr>
        <w:t xml:space="preserve">l’harmonisation de l’âge 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 xml:space="preserve">minimum </w:t>
      </w:r>
      <w:r w:rsidR="000F2F5D" w:rsidRPr="00201453">
        <w:rPr>
          <w:rFonts w:ascii="Segoe UI" w:hAnsi="Segoe UI" w:cs="Segoe UI"/>
          <w:sz w:val="22"/>
          <w:szCs w:val="22"/>
          <w:lang w:val="fr-FR"/>
        </w:rPr>
        <w:t>d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e</w:t>
      </w:r>
      <w:r w:rsidR="000F2F5D" w:rsidRPr="00201453">
        <w:rPr>
          <w:rFonts w:ascii="Segoe UI" w:hAnsi="Segoe UI" w:cs="Segoe UI"/>
          <w:sz w:val="22"/>
          <w:szCs w:val="22"/>
          <w:lang w:val="fr-FR"/>
        </w:rPr>
        <w:t xml:space="preserve"> mariage, fixé à 18 ans pour les hommes et les femmes.</w:t>
      </w:r>
      <w:r w:rsidR="00AA2D78" w:rsidRPr="00201453">
        <w:rPr>
          <w:rFonts w:ascii="Segoe UI" w:hAnsi="Segoe UI" w:cs="Segoe UI"/>
          <w:sz w:val="22"/>
          <w:szCs w:val="22"/>
          <w:lang w:val="fr-FR"/>
        </w:rPr>
        <w:t xml:space="preserve"> Nous espérons </w:t>
      </w:r>
      <w:r w:rsidR="000A319B" w:rsidRPr="00201453">
        <w:rPr>
          <w:rFonts w:ascii="Segoe UI" w:hAnsi="Segoe UI" w:cs="Segoe UI"/>
          <w:sz w:val="22"/>
          <w:szCs w:val="22"/>
          <w:lang w:val="fr-FR"/>
        </w:rPr>
        <w:t xml:space="preserve">une adoption rapide de ces changements </w:t>
      </w:r>
      <w:r w:rsidR="0002601E" w:rsidRPr="00201453">
        <w:rPr>
          <w:rFonts w:ascii="Segoe UI" w:hAnsi="Segoe UI" w:cs="Segoe UI"/>
          <w:sz w:val="22"/>
          <w:szCs w:val="22"/>
          <w:lang w:val="fr-FR"/>
        </w:rPr>
        <w:t xml:space="preserve">très </w:t>
      </w:r>
      <w:r w:rsidR="00B77953" w:rsidRPr="00201453">
        <w:rPr>
          <w:rFonts w:ascii="Segoe UI" w:hAnsi="Segoe UI" w:cs="Segoe UI"/>
          <w:sz w:val="22"/>
          <w:szCs w:val="22"/>
          <w:lang w:val="fr-FR"/>
        </w:rPr>
        <w:t xml:space="preserve">importants. </w:t>
      </w:r>
    </w:p>
    <w:p w:rsidR="000B4075" w:rsidRPr="00201453" w:rsidRDefault="000B4075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</w:p>
    <w:p w:rsidR="00EE040A" w:rsidRPr="00201453" w:rsidRDefault="00654C0E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L’Autriche 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 xml:space="preserve">se </w:t>
      </w:r>
      <w:r w:rsidR="00863600" w:rsidRPr="00201453">
        <w:rPr>
          <w:rFonts w:ascii="Segoe UI" w:hAnsi="Segoe UI" w:cs="Segoe UI"/>
          <w:sz w:val="22"/>
          <w:szCs w:val="22"/>
          <w:lang w:val="fr-FR"/>
        </w:rPr>
        <w:t>félicite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également 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 xml:space="preserve">de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l’adoption </w:t>
      </w:r>
      <w:r w:rsidR="00EE733C" w:rsidRPr="00201453">
        <w:rPr>
          <w:rFonts w:ascii="Segoe UI" w:hAnsi="Segoe UI" w:cs="Segoe UI"/>
          <w:sz w:val="22"/>
          <w:szCs w:val="22"/>
          <w:lang w:val="fr-FR"/>
        </w:rPr>
        <w:t>du Plan National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contre </w:t>
      </w:r>
      <w:r w:rsidR="00EA51D8" w:rsidRPr="00201453">
        <w:rPr>
          <w:rFonts w:ascii="Segoe UI" w:hAnsi="Segoe UI" w:cs="Segoe UI"/>
          <w:sz w:val="22"/>
          <w:szCs w:val="22"/>
          <w:lang w:val="fr-FR"/>
        </w:rPr>
        <w:t xml:space="preserve">les mutilations </w:t>
      </w:r>
      <w:r w:rsidR="00B77953" w:rsidRPr="00201453">
        <w:rPr>
          <w:rFonts w:ascii="Segoe UI" w:hAnsi="Segoe UI" w:cs="Segoe UI"/>
          <w:sz w:val="22"/>
          <w:szCs w:val="22"/>
          <w:lang w:val="fr-FR"/>
        </w:rPr>
        <w:t>génitales</w:t>
      </w:r>
      <w:r w:rsidR="00EA51D8" w:rsidRPr="00201453">
        <w:rPr>
          <w:rFonts w:ascii="Segoe UI" w:hAnsi="Segoe UI" w:cs="Segoe UI"/>
          <w:sz w:val="22"/>
          <w:szCs w:val="22"/>
          <w:lang w:val="fr-FR"/>
        </w:rPr>
        <w:t xml:space="preserve"> et </w:t>
      </w:r>
      <w:r w:rsidR="000B4075" w:rsidRPr="00201453">
        <w:rPr>
          <w:rFonts w:ascii="Segoe UI" w:hAnsi="Segoe UI" w:cs="Segoe UI"/>
          <w:sz w:val="22"/>
          <w:szCs w:val="22"/>
          <w:lang w:val="fr-FR"/>
        </w:rPr>
        <w:t xml:space="preserve">la </w:t>
      </w:r>
      <w:r w:rsidR="00EA51D8" w:rsidRPr="00201453">
        <w:rPr>
          <w:rFonts w:ascii="Segoe UI" w:hAnsi="Segoe UI" w:cs="Segoe UI"/>
          <w:sz w:val="22"/>
          <w:szCs w:val="22"/>
          <w:lang w:val="fr-FR"/>
        </w:rPr>
        <w:t>loi en faveur des défenseurs des droits de l’homme</w:t>
      </w:r>
      <w:r w:rsidR="00DD1923" w:rsidRPr="00201453">
        <w:rPr>
          <w:rFonts w:ascii="Segoe UI" w:hAnsi="Segoe UI" w:cs="Segoe UI"/>
          <w:sz w:val="22"/>
          <w:szCs w:val="22"/>
          <w:lang w:val="fr-FR"/>
        </w:rPr>
        <w:t>. N</w:t>
      </w:r>
      <w:r w:rsidR="00EE040A" w:rsidRPr="00201453">
        <w:rPr>
          <w:rFonts w:ascii="Segoe UI" w:hAnsi="Segoe UI" w:cs="Segoe UI"/>
          <w:sz w:val="22"/>
          <w:szCs w:val="22"/>
          <w:lang w:val="fr-FR"/>
        </w:rPr>
        <w:t>ous encourageons le</w:t>
      </w:r>
      <w:r w:rsidR="00DD1923" w:rsidRPr="00201453">
        <w:rPr>
          <w:rFonts w:ascii="Segoe UI" w:hAnsi="Segoe UI" w:cs="Segoe UI"/>
          <w:sz w:val="22"/>
          <w:szCs w:val="22"/>
          <w:lang w:val="fr-FR"/>
        </w:rPr>
        <w:t xml:space="preserve">s autorités du  Burkina Faso </w:t>
      </w:r>
      <w:r w:rsidR="00E11CFF" w:rsidRPr="00201453">
        <w:rPr>
          <w:rFonts w:ascii="Segoe UI" w:hAnsi="Segoe UI" w:cs="Segoe UI"/>
          <w:sz w:val="22"/>
          <w:szCs w:val="22"/>
          <w:lang w:val="fr-FR"/>
        </w:rPr>
        <w:t>à continuer d’</w:t>
      </w:r>
      <w:r w:rsidR="00DD1923" w:rsidRPr="00201453">
        <w:rPr>
          <w:rFonts w:ascii="Segoe UI" w:hAnsi="Segoe UI" w:cs="Segoe UI"/>
          <w:sz w:val="22"/>
          <w:szCs w:val="22"/>
          <w:lang w:val="fr-FR"/>
        </w:rPr>
        <w:t xml:space="preserve">agir résolument contre </w:t>
      </w:r>
      <w:r w:rsidR="0052737D" w:rsidRPr="00201453">
        <w:rPr>
          <w:rFonts w:ascii="Segoe UI" w:hAnsi="Segoe UI" w:cs="Segoe UI"/>
          <w:sz w:val="22"/>
          <w:szCs w:val="22"/>
          <w:lang w:val="fr-FR"/>
        </w:rPr>
        <w:t>toute</w:t>
      </w:r>
      <w:r w:rsidR="00DD1923" w:rsidRPr="00201453">
        <w:rPr>
          <w:rFonts w:ascii="Segoe UI" w:hAnsi="Segoe UI" w:cs="Segoe UI"/>
          <w:sz w:val="22"/>
          <w:szCs w:val="22"/>
          <w:lang w:val="fr-FR"/>
        </w:rPr>
        <w:t xml:space="preserve"> stigmatisation du travail légitime et important des défenseurs des droits de l’homme ainsi que des journalistes.</w:t>
      </w:r>
    </w:p>
    <w:p w:rsidR="00DD1923" w:rsidRPr="00201453" w:rsidRDefault="00DD1923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</w:p>
    <w:p w:rsidR="00654C0E" w:rsidRPr="00201453" w:rsidRDefault="00474ACD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De plus, nous remarquons avec </w:t>
      </w:r>
      <w:r w:rsidR="001F2DF7" w:rsidRPr="00201453">
        <w:rPr>
          <w:rFonts w:ascii="Segoe UI" w:hAnsi="Segoe UI" w:cs="Segoe UI"/>
          <w:sz w:val="22"/>
          <w:szCs w:val="22"/>
          <w:lang w:val="fr-FR"/>
        </w:rPr>
        <w:t>satisfaction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</w:t>
      </w:r>
      <w:r w:rsidR="00A53B99" w:rsidRPr="00201453">
        <w:rPr>
          <w:rFonts w:ascii="Segoe UI" w:hAnsi="Segoe UI" w:cs="Segoe UI"/>
          <w:sz w:val="22"/>
          <w:szCs w:val="22"/>
          <w:lang w:val="fr-FR"/>
        </w:rPr>
        <w:t xml:space="preserve">la </w:t>
      </w:r>
      <w:r w:rsidR="00077B68" w:rsidRPr="00201453">
        <w:rPr>
          <w:rFonts w:ascii="Segoe UI" w:hAnsi="Segoe UI" w:cs="Segoe UI"/>
          <w:sz w:val="22"/>
          <w:szCs w:val="22"/>
          <w:lang w:val="fr-FR"/>
        </w:rPr>
        <w:t>ratification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de la Convention de 1961 sur la réduction des cas d’apatridie en 2017.</w:t>
      </w:r>
    </w:p>
    <w:p w:rsidR="00654C0E" w:rsidRPr="00201453" w:rsidRDefault="00654C0E" w:rsidP="000B4075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</w:p>
    <w:p w:rsidR="00654C0E" w:rsidRPr="00201453" w:rsidRDefault="00D347C9" w:rsidP="00E11CFF">
      <w:pPr>
        <w:pStyle w:val="Default"/>
        <w:jc w:val="both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L’Autriche </w:t>
      </w:r>
      <w:r w:rsidR="006747A4" w:rsidRPr="00201453">
        <w:rPr>
          <w:rFonts w:ascii="Segoe UI" w:hAnsi="Segoe UI" w:cs="Segoe UI"/>
          <w:sz w:val="22"/>
          <w:szCs w:val="22"/>
          <w:lang w:val="fr-FR"/>
        </w:rPr>
        <w:t>re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connaît les </w:t>
      </w:r>
      <w:r w:rsidR="006747A4" w:rsidRPr="00201453">
        <w:rPr>
          <w:rFonts w:ascii="Segoe UI" w:hAnsi="Segoe UI" w:cs="Segoe UI"/>
          <w:sz w:val="22"/>
          <w:szCs w:val="22"/>
          <w:lang w:val="fr-FR"/>
        </w:rPr>
        <w:t>défis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majeurs du Burkina Faso </w:t>
      </w:r>
      <w:r w:rsidR="00FC3046" w:rsidRPr="00201453">
        <w:rPr>
          <w:rFonts w:ascii="Segoe UI" w:hAnsi="Segoe UI" w:cs="Segoe UI"/>
          <w:sz w:val="22"/>
          <w:szCs w:val="22"/>
          <w:lang w:val="fr-FR"/>
        </w:rPr>
        <w:t>résultants</w:t>
      </w:r>
      <w:r w:rsidR="00CF075F" w:rsidRPr="00201453">
        <w:rPr>
          <w:rFonts w:ascii="Segoe UI" w:hAnsi="Segoe UI" w:cs="Segoe UI"/>
          <w:sz w:val="22"/>
          <w:szCs w:val="22"/>
          <w:lang w:val="fr-FR"/>
        </w:rPr>
        <w:t xml:space="preserve"> de la </w:t>
      </w:r>
      <w:r w:rsidRPr="00201453">
        <w:rPr>
          <w:rFonts w:ascii="Segoe UI" w:hAnsi="Segoe UI" w:cs="Segoe UI"/>
          <w:sz w:val="22"/>
          <w:szCs w:val="22"/>
          <w:lang w:val="fr-FR"/>
        </w:rPr>
        <w:t>menace terroriste</w:t>
      </w:r>
      <w:r w:rsidR="00F06013" w:rsidRPr="00201453">
        <w:rPr>
          <w:rFonts w:ascii="Segoe UI" w:hAnsi="Segoe UI" w:cs="Segoe UI"/>
          <w:sz w:val="22"/>
          <w:szCs w:val="22"/>
          <w:lang w:val="fr-FR"/>
        </w:rPr>
        <w:t xml:space="preserve"> et </w:t>
      </w:r>
      <w:proofErr w:type="spellStart"/>
      <w:r w:rsidR="00F06013" w:rsidRPr="00201453">
        <w:rPr>
          <w:rFonts w:ascii="Segoe UI" w:hAnsi="Segoe UI" w:cs="Segoe UI"/>
          <w:sz w:val="22"/>
          <w:szCs w:val="22"/>
          <w:lang w:val="fr-FR"/>
        </w:rPr>
        <w:t>réitere</w:t>
      </w:r>
      <w:proofErr w:type="spellEnd"/>
      <w:r w:rsidR="00F06013" w:rsidRPr="00201453">
        <w:rPr>
          <w:rFonts w:ascii="Segoe UI" w:hAnsi="Segoe UI" w:cs="Segoe UI"/>
          <w:sz w:val="22"/>
          <w:szCs w:val="22"/>
          <w:lang w:val="fr-FR"/>
        </w:rPr>
        <w:t xml:space="preserve"> sa conviction </w:t>
      </w:r>
      <w:r w:rsidR="00434402" w:rsidRPr="00201453">
        <w:rPr>
          <w:rFonts w:ascii="Segoe UI" w:hAnsi="Segoe UI" w:cs="Segoe UI"/>
          <w:sz w:val="22"/>
          <w:szCs w:val="22"/>
          <w:lang w:val="fr-FR"/>
        </w:rPr>
        <w:t xml:space="preserve">de la </w:t>
      </w:r>
      <w:proofErr w:type="spellStart"/>
      <w:r w:rsidR="00434402" w:rsidRPr="00201453">
        <w:rPr>
          <w:rFonts w:ascii="Segoe UI" w:hAnsi="Segoe UI" w:cs="Segoe UI"/>
          <w:sz w:val="22"/>
          <w:szCs w:val="22"/>
          <w:lang w:val="fr-FR"/>
        </w:rPr>
        <w:t>necessité</w:t>
      </w:r>
      <w:proofErr w:type="spellEnd"/>
      <w:r w:rsidR="00434402" w:rsidRPr="00201453">
        <w:rPr>
          <w:rFonts w:ascii="Segoe UI" w:hAnsi="Segoe UI" w:cs="Segoe UI"/>
          <w:sz w:val="22"/>
          <w:szCs w:val="22"/>
          <w:lang w:val="fr-FR"/>
        </w:rPr>
        <w:t xml:space="preserve">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</w:t>
      </w:r>
      <w:r w:rsidR="008211C5" w:rsidRPr="00201453">
        <w:rPr>
          <w:rFonts w:ascii="Segoe UI" w:hAnsi="Segoe UI" w:cs="Segoe UI"/>
          <w:sz w:val="22"/>
          <w:szCs w:val="22"/>
          <w:lang w:val="fr-FR"/>
        </w:rPr>
        <w:t>d</w:t>
      </w:r>
      <w:r w:rsidR="00434402" w:rsidRPr="00201453">
        <w:rPr>
          <w:rFonts w:ascii="Segoe UI" w:hAnsi="Segoe UI" w:cs="Segoe UI"/>
          <w:sz w:val="22"/>
          <w:szCs w:val="22"/>
          <w:lang w:val="fr-FR"/>
        </w:rPr>
        <w:t xml:space="preserve">e maintenir un strict respect </w:t>
      </w:r>
      <w:r w:rsidR="00690C8A" w:rsidRPr="00201453">
        <w:rPr>
          <w:rFonts w:ascii="Segoe UI" w:hAnsi="Segoe UI" w:cs="Segoe UI"/>
          <w:sz w:val="22"/>
          <w:szCs w:val="22"/>
          <w:lang w:val="fr-FR"/>
        </w:rPr>
        <w:t xml:space="preserve"> des droits de l’homme 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afin de </w:t>
      </w:r>
      <w:r w:rsidR="008211C5" w:rsidRPr="00201453">
        <w:rPr>
          <w:rFonts w:ascii="Segoe UI" w:hAnsi="Segoe UI" w:cs="Segoe UI"/>
          <w:sz w:val="22"/>
          <w:szCs w:val="22"/>
          <w:lang w:val="fr-FR"/>
        </w:rPr>
        <w:t>prévenir la radicalisation et l’extrémisme violent.</w:t>
      </w:r>
      <w:r w:rsidR="00E11CFF" w:rsidRPr="00201453">
        <w:rPr>
          <w:rFonts w:ascii="Segoe UI" w:hAnsi="Segoe UI" w:cs="Segoe UI"/>
          <w:sz w:val="22"/>
          <w:szCs w:val="22"/>
          <w:lang w:val="fr-FR"/>
        </w:rPr>
        <w:t xml:space="preserve"> </w:t>
      </w:r>
    </w:p>
    <w:p w:rsidR="00D347C9" w:rsidRPr="00201453" w:rsidRDefault="00D347C9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</w:p>
    <w:p w:rsidR="00654C0E" w:rsidRPr="00201453" w:rsidRDefault="00654C0E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L’Autriche souhaiterait formuler les recommandations suivantes aux autorités bur</w:t>
      </w:r>
      <w:r w:rsidR="001F2DF7" w:rsidRPr="00201453">
        <w:rPr>
          <w:rFonts w:ascii="Segoe UI" w:hAnsi="Segoe UI" w:cs="Segoe UI"/>
          <w:sz w:val="22"/>
          <w:szCs w:val="22"/>
          <w:lang w:val="fr-FR"/>
        </w:rPr>
        <w:t>k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inabés: </w:t>
      </w:r>
    </w:p>
    <w:p w:rsidR="00B20C89" w:rsidRPr="00201453" w:rsidRDefault="00B20C89" w:rsidP="00654C0E">
      <w:pPr>
        <w:pStyle w:val="Default"/>
        <w:rPr>
          <w:rFonts w:ascii="Segoe UI" w:hAnsi="Segoe UI" w:cs="Segoe UI"/>
          <w:sz w:val="22"/>
          <w:szCs w:val="22"/>
          <w:lang w:val="fr-FR"/>
        </w:rPr>
      </w:pPr>
    </w:p>
    <w:p w:rsidR="00EE040A" w:rsidRPr="00201453" w:rsidRDefault="00EE040A" w:rsidP="00EE040A">
      <w:pPr>
        <w:pStyle w:val="Default"/>
        <w:numPr>
          <w:ilvl w:val="0"/>
          <w:numId w:val="2"/>
        </w:numPr>
        <w:spacing w:after="78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Renforcer les mécanismes de prévention des violations des droits humains auprès les forces de l’ordre.  </w:t>
      </w:r>
    </w:p>
    <w:p w:rsidR="001B2005" w:rsidRPr="00201453" w:rsidRDefault="008211C5" w:rsidP="000B4075">
      <w:pPr>
        <w:pStyle w:val="Default"/>
        <w:numPr>
          <w:ilvl w:val="0"/>
          <w:numId w:val="2"/>
        </w:numPr>
        <w:spacing w:after="78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Promouvoir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 l</w:t>
      </w:r>
      <w:r w:rsidR="00E636DB" w:rsidRPr="00201453">
        <w:rPr>
          <w:rFonts w:ascii="Segoe UI" w:hAnsi="Segoe UI" w:cs="Segoe UI"/>
          <w:sz w:val="22"/>
          <w:szCs w:val="22"/>
          <w:lang w:val="fr-FR"/>
        </w:rPr>
        <w:t>es actions de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 sensibilisation </w:t>
      </w:r>
      <w:r w:rsidR="003C2F96" w:rsidRPr="00201453">
        <w:rPr>
          <w:rFonts w:ascii="Segoe UI" w:hAnsi="Segoe UI" w:cs="Segoe UI"/>
          <w:sz w:val="22"/>
          <w:szCs w:val="22"/>
          <w:lang w:val="fr-FR"/>
        </w:rPr>
        <w:t xml:space="preserve">parmi 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les communautés locales, les </w:t>
      </w:r>
      <w:r w:rsidR="00E745AF" w:rsidRPr="00201453">
        <w:rPr>
          <w:rFonts w:ascii="Segoe UI" w:hAnsi="Segoe UI" w:cs="Segoe UI"/>
          <w:sz w:val="22"/>
          <w:szCs w:val="22"/>
          <w:lang w:val="fr-FR"/>
        </w:rPr>
        <w:t xml:space="preserve">autorités 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>traditionnel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le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>s</w:t>
      </w:r>
      <w:r w:rsidR="009F0CA0" w:rsidRPr="00201453">
        <w:rPr>
          <w:rFonts w:ascii="Segoe UI" w:hAnsi="Segoe UI" w:cs="Segoe UI"/>
          <w:sz w:val="22"/>
          <w:szCs w:val="22"/>
          <w:lang w:val="fr-FR"/>
        </w:rPr>
        <w:t xml:space="preserve"> et </w:t>
      </w:r>
      <w:r w:rsidR="001F2DF7" w:rsidRPr="00201453">
        <w:rPr>
          <w:rFonts w:ascii="Segoe UI" w:hAnsi="Segoe UI" w:cs="Segoe UI"/>
          <w:sz w:val="22"/>
          <w:szCs w:val="22"/>
          <w:lang w:val="fr-FR"/>
        </w:rPr>
        <w:t>religieu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ses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 ainsi que les </w:t>
      </w:r>
      <w:r w:rsidR="00E745AF" w:rsidRPr="00201453">
        <w:rPr>
          <w:rFonts w:ascii="Segoe UI" w:hAnsi="Segoe UI" w:cs="Segoe UI"/>
          <w:sz w:val="22"/>
          <w:szCs w:val="22"/>
          <w:lang w:val="fr-FR"/>
        </w:rPr>
        <w:t>parents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 afin d’assurer l’application universel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le</w:t>
      </w:r>
      <w:r w:rsidR="00646C01" w:rsidRPr="00201453">
        <w:rPr>
          <w:rFonts w:ascii="Segoe UI" w:hAnsi="Segoe UI" w:cs="Segoe UI"/>
          <w:sz w:val="22"/>
          <w:szCs w:val="22"/>
          <w:lang w:val="fr-FR"/>
        </w:rPr>
        <w:t xml:space="preserve"> de l’âge minimum pour le mariage </w:t>
      </w:r>
      <w:r w:rsidR="001F2DF7" w:rsidRPr="00201453">
        <w:rPr>
          <w:rFonts w:ascii="Segoe UI" w:hAnsi="Segoe UI" w:cs="Segoe UI"/>
          <w:sz w:val="22"/>
          <w:szCs w:val="22"/>
          <w:lang w:val="fr-FR"/>
        </w:rPr>
        <w:t>de 18 ans pour hommes et femmes</w:t>
      </w:r>
      <w:r w:rsidR="00E636DB" w:rsidRPr="00201453">
        <w:rPr>
          <w:rFonts w:ascii="Segoe UI" w:hAnsi="Segoe UI" w:cs="Segoe UI"/>
          <w:sz w:val="22"/>
          <w:szCs w:val="22"/>
          <w:lang w:val="fr-FR"/>
        </w:rPr>
        <w:t xml:space="preserve">. </w:t>
      </w:r>
    </w:p>
    <w:p w:rsidR="00F60E05" w:rsidRPr="00201453" w:rsidRDefault="009F0CA0" w:rsidP="00F60E05">
      <w:pPr>
        <w:pStyle w:val="Default"/>
        <w:numPr>
          <w:ilvl w:val="0"/>
          <w:numId w:val="2"/>
        </w:numPr>
        <w:spacing w:after="78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Assurer la mise</w:t>
      </w:r>
      <w:r w:rsidR="000A546C" w:rsidRPr="00201453">
        <w:rPr>
          <w:rFonts w:ascii="Segoe UI" w:hAnsi="Segoe UI" w:cs="Segoe UI"/>
          <w:sz w:val="22"/>
          <w:szCs w:val="22"/>
          <w:lang w:val="fr-FR"/>
        </w:rPr>
        <w:t xml:space="preserve"> en œuvre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du </w:t>
      </w:r>
      <w:r w:rsidR="002F0A54" w:rsidRPr="00201453">
        <w:rPr>
          <w:rFonts w:ascii="Segoe UI" w:hAnsi="Segoe UI" w:cs="Segoe UI"/>
          <w:sz w:val="22"/>
          <w:szCs w:val="22"/>
          <w:lang w:val="fr-FR"/>
        </w:rPr>
        <w:t>Plan National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contre les mutilations génitales et excisions féminin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e</w:t>
      </w:r>
      <w:r w:rsidRPr="00201453">
        <w:rPr>
          <w:rFonts w:ascii="Segoe UI" w:hAnsi="Segoe UI" w:cs="Segoe UI"/>
          <w:sz w:val="22"/>
          <w:szCs w:val="22"/>
          <w:lang w:val="fr-FR"/>
        </w:rPr>
        <w:t>s et re</w:t>
      </w:r>
      <w:r w:rsidR="00F06013" w:rsidRPr="00201453">
        <w:rPr>
          <w:rFonts w:ascii="Segoe UI" w:hAnsi="Segoe UI" w:cs="Segoe UI"/>
          <w:sz w:val="22"/>
          <w:szCs w:val="22"/>
          <w:lang w:val="fr-FR"/>
        </w:rPr>
        <w:t xml:space="preserve">nforcer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les efforts pour la prévention, la sensibilisation des</w:t>
      </w:r>
      <w:r w:rsidRPr="00201453">
        <w:rPr>
          <w:rFonts w:ascii="Segoe UI" w:hAnsi="Segoe UI" w:cs="Segoe UI"/>
          <w:sz w:val="22"/>
          <w:szCs w:val="22"/>
          <w:lang w:val="fr-CA"/>
        </w:rPr>
        <w:t xml:space="preserve"> diverses communautés du pays, </w:t>
      </w:r>
      <w:r w:rsidR="004E070B" w:rsidRPr="00201453">
        <w:rPr>
          <w:rFonts w:ascii="Segoe UI" w:hAnsi="Segoe UI" w:cs="Segoe UI"/>
          <w:sz w:val="22"/>
          <w:szCs w:val="22"/>
          <w:lang w:val="fr-CA"/>
        </w:rPr>
        <w:t xml:space="preserve">visant en particulier aussi </w:t>
      </w:r>
      <w:r w:rsidRPr="00201453">
        <w:rPr>
          <w:rFonts w:ascii="Segoe UI" w:hAnsi="Segoe UI" w:cs="Segoe UI"/>
          <w:sz w:val="22"/>
          <w:szCs w:val="22"/>
          <w:lang w:val="fr-CA"/>
        </w:rPr>
        <w:t>les chefs de villages, les leaders religieux, les hommes et les garçons</w:t>
      </w:r>
      <w:r w:rsidR="00AE403B" w:rsidRPr="00201453">
        <w:rPr>
          <w:rFonts w:ascii="Segoe UI" w:hAnsi="Segoe UI" w:cs="Segoe UI"/>
          <w:sz w:val="22"/>
          <w:szCs w:val="22"/>
          <w:lang w:val="fr-CA"/>
        </w:rPr>
        <w:t>,</w:t>
      </w:r>
      <w:r w:rsidRPr="00201453">
        <w:rPr>
          <w:rFonts w:ascii="Segoe UI" w:hAnsi="Segoe UI" w:cs="Segoe UI"/>
          <w:sz w:val="22"/>
          <w:szCs w:val="22"/>
          <w:lang w:val="fr-CA"/>
        </w:rPr>
        <w:t xml:space="preserve"> ainsi que </w:t>
      </w:r>
      <w:r w:rsidRPr="00201453">
        <w:rPr>
          <w:rFonts w:ascii="Segoe UI" w:hAnsi="Segoe UI" w:cs="Segoe UI"/>
          <w:sz w:val="22"/>
          <w:szCs w:val="22"/>
          <w:lang w:val="fr-FR"/>
        </w:rPr>
        <w:t>la sensibilisation et</w:t>
      </w:r>
      <w:r w:rsidRPr="00201453">
        <w:rPr>
          <w:rFonts w:ascii="Segoe UI" w:hAnsi="Segoe UI" w:cs="Segoe UI"/>
          <w:sz w:val="22"/>
          <w:szCs w:val="22"/>
          <w:lang w:val="fr-CA"/>
        </w:rPr>
        <w:t xml:space="preserve"> l’éducation des filles. </w:t>
      </w:r>
    </w:p>
    <w:p w:rsidR="00201453" w:rsidRPr="00201453" w:rsidRDefault="00BA779B" w:rsidP="00201453">
      <w:pPr>
        <w:pStyle w:val="Default"/>
        <w:numPr>
          <w:ilvl w:val="0"/>
          <w:numId w:val="2"/>
        </w:numPr>
        <w:spacing w:after="78"/>
        <w:rPr>
          <w:rFonts w:ascii="Segoe UI" w:hAnsi="Segoe UI" w:cs="Segoe UI"/>
          <w:color w:val="222222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>Ratifier sans réserv</w:t>
      </w:r>
      <w:r w:rsidR="00AD04F7" w:rsidRPr="00201453">
        <w:rPr>
          <w:rFonts w:ascii="Segoe UI" w:hAnsi="Segoe UI" w:cs="Segoe UI"/>
          <w:sz w:val="22"/>
          <w:szCs w:val="22"/>
          <w:lang w:val="fr-FR"/>
        </w:rPr>
        <w:t>e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 le </w:t>
      </w:r>
      <w:r w:rsidR="00027C51" w:rsidRPr="00201453">
        <w:rPr>
          <w:rFonts w:ascii="Segoe UI" w:hAnsi="Segoe UI" w:cs="Segoe UI"/>
          <w:sz w:val="22"/>
          <w:szCs w:val="22"/>
          <w:lang w:val="fr-FR"/>
        </w:rPr>
        <w:t>deuxième protocole facultatif se rapportant au Pacte international relatif aux droits civils et politiques</w:t>
      </w:r>
      <w:r w:rsidR="00201453" w:rsidRPr="00201453">
        <w:rPr>
          <w:rFonts w:ascii="Segoe UI" w:hAnsi="Segoe UI" w:cs="Segoe UI"/>
          <w:sz w:val="22"/>
          <w:szCs w:val="22"/>
          <w:lang w:val="fr-FR"/>
        </w:rPr>
        <w:t>,</w:t>
      </w:r>
    </w:p>
    <w:p w:rsidR="00201453" w:rsidRPr="00201453" w:rsidRDefault="00201453" w:rsidP="00201453">
      <w:pPr>
        <w:pStyle w:val="Default"/>
        <w:numPr>
          <w:ilvl w:val="0"/>
          <w:numId w:val="2"/>
        </w:numPr>
        <w:spacing w:after="78"/>
        <w:rPr>
          <w:rFonts w:ascii="Segoe UI" w:hAnsi="Segoe UI" w:cs="Segoe UI"/>
          <w:color w:val="222222"/>
          <w:sz w:val="22"/>
          <w:szCs w:val="22"/>
          <w:lang w:val="fr-FR"/>
        </w:rPr>
      </w:pPr>
      <w:r w:rsidRPr="00201453">
        <w:rPr>
          <w:rFonts w:ascii="Segoe UI" w:hAnsi="Segoe UI" w:cs="Segoe UI"/>
          <w:color w:val="222222"/>
          <w:sz w:val="22"/>
          <w:szCs w:val="22"/>
          <w:lang w:val="fr-FR"/>
        </w:rPr>
        <w:t>Assurer la pleine inclusion des personnes handicapées dans tous les programmes de développeme</w:t>
      </w:r>
      <w:r>
        <w:rPr>
          <w:rFonts w:ascii="Segoe UI" w:hAnsi="Segoe UI" w:cs="Segoe UI"/>
          <w:color w:val="222222"/>
          <w:sz w:val="22"/>
          <w:szCs w:val="22"/>
          <w:lang w:val="fr-FR"/>
        </w:rPr>
        <w:t>nt économiques et sociaux ;</w:t>
      </w:r>
    </w:p>
    <w:p w:rsidR="00201453" w:rsidRPr="00201453" w:rsidRDefault="00201453" w:rsidP="00F60E05">
      <w:pPr>
        <w:pStyle w:val="Default"/>
        <w:spacing w:after="78"/>
        <w:rPr>
          <w:rFonts w:ascii="Segoe UI" w:hAnsi="Segoe UI" w:cs="Segoe UI"/>
          <w:color w:val="222222"/>
          <w:sz w:val="22"/>
          <w:szCs w:val="22"/>
          <w:lang w:val="fr-FR"/>
        </w:rPr>
      </w:pPr>
    </w:p>
    <w:p w:rsidR="00654C0E" w:rsidRPr="00201453" w:rsidRDefault="009F0CA0" w:rsidP="00F60E05">
      <w:pPr>
        <w:pStyle w:val="Default"/>
        <w:spacing w:after="78"/>
        <w:rPr>
          <w:rFonts w:ascii="Segoe UI" w:hAnsi="Segoe UI" w:cs="Segoe UI"/>
          <w:sz w:val="22"/>
          <w:szCs w:val="22"/>
          <w:lang w:val="fr-FR"/>
        </w:rPr>
      </w:pPr>
      <w:r w:rsidRPr="00201453">
        <w:rPr>
          <w:rFonts w:ascii="Segoe UI" w:hAnsi="Segoe UI" w:cs="Segoe UI"/>
          <w:sz w:val="22"/>
          <w:szCs w:val="22"/>
          <w:lang w:val="fr-FR"/>
        </w:rPr>
        <w:t xml:space="preserve">Enfin, ma délégation est </w:t>
      </w:r>
      <w:r w:rsidR="00AE403B" w:rsidRPr="00201453">
        <w:rPr>
          <w:rFonts w:ascii="Segoe UI" w:hAnsi="Segoe UI" w:cs="Segoe UI"/>
          <w:sz w:val="22"/>
          <w:szCs w:val="22"/>
          <w:lang w:val="fr-FR"/>
        </w:rPr>
        <w:t xml:space="preserve">confiante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dans l’engagement du Burkina Faso pour relever les défis qui lui restent et </w:t>
      </w:r>
      <w:r w:rsidR="002F0A54" w:rsidRPr="00201453">
        <w:rPr>
          <w:rFonts w:ascii="Segoe UI" w:hAnsi="Segoe UI" w:cs="Segoe UI"/>
          <w:sz w:val="22"/>
          <w:szCs w:val="22"/>
          <w:lang w:val="fr-FR"/>
        </w:rPr>
        <w:t xml:space="preserve">de </w:t>
      </w:r>
      <w:r w:rsidRPr="00201453">
        <w:rPr>
          <w:rFonts w:ascii="Segoe UI" w:hAnsi="Segoe UI" w:cs="Segoe UI"/>
          <w:sz w:val="22"/>
          <w:szCs w:val="22"/>
          <w:lang w:val="fr-FR"/>
        </w:rPr>
        <w:t xml:space="preserve">consolider ses progrès vers </w:t>
      </w:r>
      <w:r w:rsidR="00EE733C" w:rsidRPr="00201453">
        <w:rPr>
          <w:rFonts w:ascii="Segoe UI" w:hAnsi="Segoe UI" w:cs="Segoe UI"/>
          <w:sz w:val="22"/>
          <w:szCs w:val="22"/>
          <w:lang w:val="fr-FR"/>
        </w:rPr>
        <w:t>la mise en œuvre effective des législations existant</w:t>
      </w:r>
      <w:r w:rsidR="009B241A" w:rsidRPr="00201453">
        <w:rPr>
          <w:rFonts w:ascii="Segoe UI" w:hAnsi="Segoe UI" w:cs="Segoe UI"/>
          <w:sz w:val="22"/>
          <w:szCs w:val="22"/>
          <w:lang w:val="fr-FR"/>
        </w:rPr>
        <w:t>e</w:t>
      </w:r>
      <w:r w:rsidR="00EE733C" w:rsidRPr="00201453">
        <w:rPr>
          <w:rFonts w:ascii="Segoe UI" w:hAnsi="Segoe UI" w:cs="Segoe UI"/>
          <w:sz w:val="22"/>
          <w:szCs w:val="22"/>
          <w:lang w:val="fr-FR"/>
        </w:rPr>
        <w:t>s.</w:t>
      </w:r>
    </w:p>
    <w:p w:rsidR="000A5CFB" w:rsidRPr="00654C0E" w:rsidRDefault="00654C0E" w:rsidP="00654C0E">
      <w:pPr>
        <w:rPr>
          <w:rFonts w:cs="Segoe UI"/>
        </w:rPr>
      </w:pPr>
      <w:r w:rsidRPr="00654C0E">
        <w:rPr>
          <w:rFonts w:cs="Segoe UI"/>
        </w:rPr>
        <w:t xml:space="preserve">Je </w:t>
      </w:r>
      <w:proofErr w:type="spellStart"/>
      <w:r w:rsidRPr="00654C0E">
        <w:rPr>
          <w:rFonts w:cs="Segoe UI"/>
        </w:rPr>
        <w:t>vous</w:t>
      </w:r>
      <w:proofErr w:type="spellEnd"/>
      <w:r w:rsidRPr="00654C0E">
        <w:rPr>
          <w:rFonts w:cs="Segoe UI"/>
        </w:rPr>
        <w:t xml:space="preserve"> </w:t>
      </w:r>
      <w:proofErr w:type="spellStart"/>
      <w:r w:rsidRPr="00654C0E">
        <w:rPr>
          <w:rFonts w:cs="Segoe UI"/>
        </w:rPr>
        <w:t>remercie</w:t>
      </w:r>
      <w:proofErr w:type="spellEnd"/>
      <w:r w:rsidRPr="00654C0E">
        <w:rPr>
          <w:rFonts w:cs="Segoe UI"/>
        </w:rPr>
        <w:t>.</w:t>
      </w:r>
    </w:p>
    <w:sectPr w:rsidR="000A5CFB" w:rsidRPr="00654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D" w:rsidRDefault="007847BD" w:rsidP="00E11CFF">
      <w:pPr>
        <w:spacing w:after="0" w:line="240" w:lineRule="auto"/>
      </w:pPr>
      <w:r>
        <w:separator/>
      </w:r>
    </w:p>
  </w:endnote>
  <w:endnote w:type="continuationSeparator" w:id="0">
    <w:p w:rsidR="007847BD" w:rsidRDefault="007847BD" w:rsidP="00E1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D" w:rsidRDefault="007847BD" w:rsidP="00E11CFF">
      <w:pPr>
        <w:spacing w:after="0" w:line="240" w:lineRule="auto"/>
      </w:pPr>
      <w:r>
        <w:separator/>
      </w:r>
    </w:p>
  </w:footnote>
  <w:footnote w:type="continuationSeparator" w:id="0">
    <w:p w:rsidR="007847BD" w:rsidRDefault="007847BD" w:rsidP="00E1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6A1"/>
    <w:multiLevelType w:val="hybridMultilevel"/>
    <w:tmpl w:val="1506F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4B88"/>
    <w:multiLevelType w:val="hybridMultilevel"/>
    <w:tmpl w:val="C6AC3C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E"/>
    <w:rsid w:val="000209A9"/>
    <w:rsid w:val="0002601E"/>
    <w:rsid w:val="00027C51"/>
    <w:rsid w:val="00045100"/>
    <w:rsid w:val="00066209"/>
    <w:rsid w:val="00077B68"/>
    <w:rsid w:val="000A0A9A"/>
    <w:rsid w:val="000A319B"/>
    <w:rsid w:val="000A546C"/>
    <w:rsid w:val="000A5CFB"/>
    <w:rsid w:val="000B4075"/>
    <w:rsid w:val="000F0D9D"/>
    <w:rsid w:val="000F2F5D"/>
    <w:rsid w:val="00122C8F"/>
    <w:rsid w:val="00154DDA"/>
    <w:rsid w:val="001B2005"/>
    <w:rsid w:val="001F2DF7"/>
    <w:rsid w:val="00201453"/>
    <w:rsid w:val="002014C5"/>
    <w:rsid w:val="002463AA"/>
    <w:rsid w:val="002802AA"/>
    <w:rsid w:val="002F0A54"/>
    <w:rsid w:val="0035560F"/>
    <w:rsid w:val="003C2F96"/>
    <w:rsid w:val="003C3FA9"/>
    <w:rsid w:val="00406FE0"/>
    <w:rsid w:val="00434402"/>
    <w:rsid w:val="00474ACD"/>
    <w:rsid w:val="004E070B"/>
    <w:rsid w:val="0052737D"/>
    <w:rsid w:val="005741C0"/>
    <w:rsid w:val="00646C01"/>
    <w:rsid w:val="00654C0E"/>
    <w:rsid w:val="006747A4"/>
    <w:rsid w:val="00690C8A"/>
    <w:rsid w:val="00730779"/>
    <w:rsid w:val="00783517"/>
    <w:rsid w:val="007847BD"/>
    <w:rsid w:val="008211C5"/>
    <w:rsid w:val="00844596"/>
    <w:rsid w:val="00850D7A"/>
    <w:rsid w:val="00863600"/>
    <w:rsid w:val="008E7774"/>
    <w:rsid w:val="009B241A"/>
    <w:rsid w:val="009F0CA0"/>
    <w:rsid w:val="00A53B99"/>
    <w:rsid w:val="00A9388D"/>
    <w:rsid w:val="00AA2D78"/>
    <w:rsid w:val="00AD04F7"/>
    <w:rsid w:val="00AE403B"/>
    <w:rsid w:val="00B20C89"/>
    <w:rsid w:val="00B77953"/>
    <w:rsid w:val="00BA376C"/>
    <w:rsid w:val="00BA779B"/>
    <w:rsid w:val="00CF075F"/>
    <w:rsid w:val="00D071E2"/>
    <w:rsid w:val="00D347C9"/>
    <w:rsid w:val="00DD1923"/>
    <w:rsid w:val="00E033F1"/>
    <w:rsid w:val="00E11CFF"/>
    <w:rsid w:val="00E636DB"/>
    <w:rsid w:val="00E745AF"/>
    <w:rsid w:val="00EA51D8"/>
    <w:rsid w:val="00EE040A"/>
    <w:rsid w:val="00EE733C"/>
    <w:rsid w:val="00F06013"/>
    <w:rsid w:val="00F60E05"/>
    <w:rsid w:val="00F774F1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4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4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1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: ö Wortmeldung Burkina Faso"/>
    <f:field ref="objsubject" par="" edit="true" text=""/>
    <f:field ref="objcreatedby" par="" text="Wassermann, Philipp Georg, Mag., M.A.I.S."/>
    <f:field ref="objcreatedat" par="" text="03.05.2018 16:47:24"/>
    <f:field ref="objchangedby" par="" text="Doujak, Gerhard, Dr."/>
    <f:field ref="objmodifiedat" par="" text="04.05.2018 14:50:23"/>
    <f:field ref="doc_FSCFOLIO_1_1001_FieldDocumentNumber" par="" text=""/>
    <f:field ref="doc_FSCFOLIO_1_1001_FieldSubject" par="" edit="true" text=""/>
    <f:field ref="FSCFOLIO_1_1001_FieldCurrentUser" par="" text="Gerda Hinterleitner-Ursch"/>
    <f:field ref="CCAPRECONFIG_15_1001_Objektname" par="" edit="true" text="Beilage: ö Wortmeldung Burkina Faso"/>
    <f:field ref="CCAPRECONFIG_15_1001_Objektname" par="" edit="true" text="Beilage: ö Wortmeldung Burkina Faso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0. Sitzung der UPR-Arbeitsgruppe, Statement Österreichs anlässlich der Überprüfung von Burkina Faso am 7.Mai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ilage" ma:contentTypeID="0x010100AE78BA2B61744BEA91FFA123ADF0929A007C05A8F5B3904C189F4D72478659FDFE001DC531AB64C54BF3BE163CD0FA8F951A0037212A75D70240DB8F4538EB512F3B4E00879A6377D563E84DB0FED624A727A29F" ma:contentTypeVersion="8" ma:contentTypeDescription="Geschäftsstück" ma:contentTypeScope="" ma:versionID="b34b91eec3c69a61fa84c599c771aaff">
  <xsd:schema xmlns:xsd="http://www.w3.org/2001/XMLSchema" xmlns:xs="http://www.w3.org/2001/XMLSchema" xmlns:p="http://schemas.microsoft.com/office/2006/metadata/properties" xmlns:ns2="77e99d33-5064-46ef-9b67-1efb3adccef2" xmlns:ns3="ca68b353-5932-42ec-a27c-38ff94b37d7b" targetNamespace="http://schemas.microsoft.com/office/2006/metadata/properties" ma:root="true" ma:fieldsID="9a5ee16b61dcfa31a5b9fa893d3f724b" ns2:_="" ns3:_="">
    <xsd:import namespace="77e99d33-5064-46ef-9b67-1efb3adccef2"/>
    <xsd:import namespace="ca68b353-5932-42ec-a27c-38ff94b37d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EmpfaengerEmail" minOccurs="0"/>
                <xsd:element ref="ns3:Versanddatum" minOccurs="0"/>
                <xsd:element ref="ns3:Versendet" minOccurs="0"/>
                <xsd:element ref="ns3:Abgefertigt" minOccurs="0"/>
                <xsd:element ref="ns3:Versandanmerkung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9d33-5064-46ef-9b67-1efb3adcce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8b353-5932-42ec-a27c-38ff94b37d7b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EmpfaengerEmail" ma:index="14" nillable="true" ma:displayName="E-Mail (Empfänger)" ma:hidden="true" ma:internalName="EmpfaengerEmail">
      <xsd:simpleType>
        <xsd:restriction base="dms:Text"/>
      </xsd:simpleType>
    </xsd:element>
    <xsd:element name="Versanddatum" ma:index="15" nillable="true" ma:displayName="Versanddatum" ma:hidden="true" ma:internalName="Versanddatum">
      <xsd:simpleType>
        <xsd:restriction base="dms:DateTime"/>
      </xsd:simpleType>
    </xsd:element>
    <xsd:element name="Versendet" ma:index="16" nillable="true" ma:displayName="Versendet" ma:hidden="true" ma:internalName="Versendet">
      <xsd:simpleType>
        <xsd:restriction base="dms:Text"/>
      </xsd:simpleType>
    </xsd:element>
    <xsd:element name="Abgefertigt" ma:index="17" nillable="true" ma:displayName="Abgefertigt" ma:hidden="true" ma:internalName="Abgefertigt">
      <xsd:simpleType>
        <xsd:restriction base="dms:Boolean"/>
      </xsd:simpleType>
    </xsd:element>
    <xsd:element name="Versandanmerkung" ma:index="18" nillable="true" ma:displayName="Versandanmerkung" ma:hidden="true" ma:internalName="Versandanmerkung">
      <xsd:simpleType>
        <xsd:restriction base="dms:Text"/>
      </xsd:simpleType>
    </xsd:element>
    <xsd:element name="GF_OZ" ma:index="19" nillable="true" ma:displayName="OZ" ma:hidden="true" ma:internalName="GF_OZ" ma:readOnly="false">
      <xsd:simpleType>
        <xsd:restriction base="dms:Unknown"/>
      </xsd:simpleType>
    </xsd:element>
    <xsd:element name="GF_Abfertiger" ma:index="20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21" nillable="true" ma:displayName="Abfertigung Hinweis" ma:internalName="GF_Abfertigungshinweis" ma:readOnly="false">
      <xsd:simpleType>
        <xsd:restriction base="dms:Text"/>
      </xsd:simpleType>
    </xsd:element>
    <xsd:element name="GF_Archiv" ma:index="22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23" nillable="true" ma:displayName="GF-Betreff" ma:internalName="GF_Betreff" ma:readOnly="false">
      <xsd:simpleType>
        <xsd:restriction base="dms:Text"/>
      </xsd:simpleType>
    </xsd:element>
    <xsd:element name="GF_Schlagworte" ma:index="24" nillable="true" ma:displayName="Schlagworte" ma:internalName="GF_Schlagworte" ma:readOnly="false">
      <xsd:simpleType>
        <xsd:restriction base="dms:Text"/>
      </xsd:simpleType>
    </xsd:element>
    <xsd:element name="GF_LockState" ma:index="25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6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7" nillable="true" ma:displayName="Abzeichnungsdatum 2" ma:internalName="GF_Abzeichner2Datum" ma:readOnly="false">
      <xsd:simpleType>
        <xsd:restriction base="dms:DateTime"/>
      </xsd:simpleType>
    </xsd:element>
    <xsd:element name="GF_Title" ma:index="28" nillable="true" ma:displayName="GF_Title" ma:internalName="GF_Title" ma:readOnly="false">
      <xsd:simpleType>
        <xsd:restriction base="dms:Text"/>
      </xsd:simpleType>
    </xsd:element>
    <xsd:element name="GF_VB" ma:index="29" nillable="true" ma:displayName="VB" ma:internalName="GF_VB" ma:readOnly="false">
      <xsd:simpleType>
        <xsd:restriction base="dms:Text"/>
      </xsd:simpleType>
    </xsd:element>
    <xsd:element name="GF_Abzeichner2" ma:index="30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31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32" nillable="true" ma:displayName="Hinweis" ma:internalName="GF_Hinweis" ma:readOnly="false">
      <xsd:simpleType>
        <xsd:restriction base="dms:Text"/>
      </xsd:simpleType>
    </xsd:element>
    <xsd:element name="GF_Aufbewahrungsdauer" ma:index="33" nillable="true" ma:displayName="Aufbewahrungsdauer" ma:internalName="GF_Aufbewahrungsdauer" ma:readOnly="false">
      <xsd:simpleType>
        <xsd:restriction base="dms:Unknown"/>
      </xsd:simpleType>
    </xsd:element>
    <xsd:element name="GF_GID" ma:index="34" nillable="true" ma:displayName="GID" ma:internalName="GF_GID" ma:readOnly="false">
      <xsd:simpleType>
        <xsd:restriction base="dms:Text"/>
      </xsd:simpleType>
    </xsd:element>
    <xsd:element name="GF_Zugewiesener_Abzeichner2" ma:index="35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6" nillable="true" ma:displayName="Abzeichnungsdatum 1" ma:internalName="GF_Abzeichner1Datum" ma:readOnly="false">
      <xsd:simpleType>
        <xsd:restriction base="dms:DateTime"/>
      </xsd:simpleType>
    </xsd:element>
    <xsd:element name="GF_GZ" ma:index="37" nillable="true" ma:displayName="GZ" ma:internalName="GF_GZ" ma:readOnly="false">
      <xsd:simpleType>
        <xsd:restriction base="dms:Text"/>
      </xsd:simpleType>
    </xsd:element>
    <xsd:element name="GF_Aktivitaet" ma:index="38" nillable="true" ma:displayName="Aktivität" ma:internalName="GF_Aktivitaet" ma:readOnly="false">
      <xsd:simpleType>
        <xsd:restriction base="dms:Text"/>
      </xsd:simpleType>
    </xsd:element>
    <xsd:element name="GF_Kategorie" ma:index="39" nillable="true" ma:displayName="Kategorie" ma:internalName="GF_Kategorie" ma:readOnly="false">
      <xsd:simpleType>
        <xsd:restriction base="dms:Text"/>
      </xsd:simpleType>
    </xsd:element>
    <xsd:element name="GF_Akteur" ma:index="40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41" nillable="true" ma:displayName="Jahr" ma:internalName="GF_Jahr" ma:readOnly="false">
      <xsd:simpleType>
        <xsd:restriction base="dms:Unknown"/>
      </xsd:simpleType>
    </xsd:element>
    <xsd:element name="GF_ApprobationStatus" ma:index="42" nillable="true" ma:displayName="Approbationsstatus" ma:internalName="GF_ApprobationStatus" ma:readOnly="false">
      <xsd:simpleType>
        <xsd:restriction base="dms:Text"/>
      </xsd:simpleType>
    </xsd:element>
    <xsd:element name="GF_Approbant" ma:index="43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44" nillable="true" ma:displayName="Approbationsdatum" ma:internalName="GF_Approbationsdatum" ma:readOnly="false">
      <xsd:simpleType>
        <xsd:restriction base="dms:DateTime"/>
      </xsd:simpleType>
    </xsd:element>
    <xsd:element name="GF_Abzeichner1" ma:index="45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FB198-1BFD-4C3D-B40F-459DEE54195A}"/>
</file>

<file path=customXml/itemProps2.xml><?xml version="1.0" encoding="utf-8"?>
<ds:datastoreItem xmlns:ds="http://schemas.openxmlformats.org/officeDocument/2006/customXml" ds:itemID="{A87F0E33-6C89-4180-AFDE-6BCB85321A36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15F30D24-B6AF-439F-9DCF-BEF79811CE1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026F0DA-1397-40A5-9167-84F9CC3F7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9d33-5064-46ef-9b67-1efb3adccef2"/>
    <ds:schemaRef ds:uri="ca68b353-5932-42ec-a27c-38ff94b37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AEE872-6AD9-4B2C-B7A3-A89B9EEA70C5}"/>
</file>

<file path=docProps/app.xml><?xml version="1.0" encoding="utf-8"?>
<Properties xmlns="http://schemas.openxmlformats.org/officeDocument/2006/extended-properties" xmlns:vt="http://schemas.openxmlformats.org/officeDocument/2006/docPropsVTypes">
  <Template>3B951A86</Template>
  <TotalTime>0</TotalTime>
  <Pages>1</Pages>
  <Words>362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UPR BF - Vorschlag ÖB Dakar</vt:lpstr>
    </vt:vector>
  </TitlesOfParts>
  <Company>BMeiA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BF - Vorschlag ÖB Dakar</dc:title>
  <dc:creator>michael.schmeiser</dc:creator>
  <cp:lastModifiedBy>anna.walch</cp:lastModifiedBy>
  <cp:revision>2</cp:revision>
  <dcterms:created xsi:type="dcterms:W3CDTF">2018-05-18T07:35:00Z</dcterms:created>
  <dcterms:modified xsi:type="dcterms:W3CDTF">2018-05-18T07:35:00Z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8f145ee3-d1fb-4010-bf7c-bedcdfb811cd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04.05.2018</vt:lpwstr>
  </property>
  <property fmtid="{D5CDD505-2E9C-101B-9397-08002B2CF9AE}" pid="15" name="FSC#EIBPRECONFIG@1.1001:EIBApprovedBy">
    <vt:lpwstr>Doujak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Dr. Gerhard Doujak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/>
  </property>
  <property fmtid="{D5CDD505-2E9C-101B-9397-08002B2CF9AE}" pid="24" name="FSC#EIBPRECONFIG@1.1001:IncomingDelivery">
    <vt:lpwstr>03.05.2018</vt:lpwstr>
  </property>
  <property fmtid="{D5CDD505-2E9C-101B-9397-08002B2CF9AE}" pid="25" name="FSC#EIBPRECONFIG@1.1001:OwnerEmail">
    <vt:lpwstr>philipp-georg.wassermann@bmeia.gv.at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Männlich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Genehmigt</vt:lpwstr>
  </property>
  <property fmtid="{D5CDD505-2E9C-101B-9397-08002B2CF9AE}" pid="43" name="FSC#EIBPRECONFIG@1.1001:currentuser">
    <vt:lpwstr>COO.3000.100.1.174882</vt:lpwstr>
  </property>
  <property fmtid="{D5CDD505-2E9C-101B-9397-08002B2CF9AE}" pid="44" name="FSC#EIBPRECONFIG@1.1001:currentuserrolegroup">
    <vt:lpwstr>COO.3000.100.1.146979</vt:lpwstr>
  </property>
  <property fmtid="{D5CDD505-2E9C-101B-9397-08002B2CF9AE}" pid="45" name="FSC#EIBPRECONFIG@1.1001:currentuserroleposition">
    <vt:lpwstr>COO.1.1001.1.4329</vt:lpwstr>
  </property>
  <property fmtid="{D5CDD505-2E9C-101B-9397-08002B2CF9AE}" pid="46" name="FSC#EIBPRECONFIG@1.1001:currentuserroot">
    <vt:lpwstr>COO.3000.112.11.670220</vt:lpwstr>
  </property>
  <property fmtid="{D5CDD505-2E9C-101B-9397-08002B2CF9AE}" pid="47" name="FSC#EIBPRECONFIG@1.1001:toplevelobject">
    <vt:lpwstr>COO.3000.112.16.9601397</vt:lpwstr>
  </property>
  <property fmtid="{D5CDD505-2E9C-101B-9397-08002B2CF9AE}" pid="48" name="FSC#EIBPRECONFIG@1.1001:objchangedby">
    <vt:lpwstr>Dr. Gerhard Doujak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04.05.2018</vt:lpwstr>
  </property>
  <property fmtid="{D5CDD505-2E9C-101B-9397-08002B2CF9AE}" pid="51" name="FSC#EIBPRECONFIG@1.1001:objname">
    <vt:lpwstr>Beilage: ö Wortmeldung Burkina Faso</vt:lpwstr>
  </property>
  <property fmtid="{D5CDD505-2E9C-101B-9397-08002B2CF9AE}" pid="52" name="FSC#EIBPRECONFIG@1.1001:EIBProcessResponsiblePhone">
    <vt:lpwstr>3568</vt:lpwstr>
  </property>
  <property fmtid="{D5CDD505-2E9C-101B-9397-08002B2CF9AE}" pid="53" name="FSC#EIBPRECONFIG@1.1001:EIBProcessResponsibleMail">
    <vt:lpwstr>philipp-georg.wassermann@bmeia.gv.at</vt:lpwstr>
  </property>
  <property fmtid="{D5CDD505-2E9C-101B-9397-08002B2CF9AE}" pid="54" name="FSC#EIBPRECONFIG@1.1001:EIBProcessResponsibleFax">
    <vt:lpwstr>3568</vt:lpwstr>
  </property>
  <property fmtid="{D5CDD505-2E9C-101B-9397-08002B2CF9AE}" pid="55" name="FSC#EIBPRECONFIG@1.1001:EIBProcessResponsiblePostTitle">
    <vt:lpwstr>M.A.I.S.</vt:lpwstr>
  </property>
  <property fmtid="{D5CDD505-2E9C-101B-9397-08002B2CF9AE}" pid="56" name="FSC#EIBPRECONFIG@1.1001:EIBProcessResponsible">
    <vt:lpwstr>Mag. Philipp Georg Wassermann, M.A.I.S.</vt:lpwstr>
  </property>
  <property fmtid="{D5CDD505-2E9C-101B-9397-08002B2CF9AE}" pid="57" name="FSC#EIBPRECONFIG@1.1001:OwnerPostTitle">
    <vt:lpwstr>M.A.I.S.</vt:lpwstr>
  </property>
  <property fmtid="{D5CDD505-2E9C-101B-9397-08002B2CF9AE}" pid="58" name="FSC#COOELAK@1.1001:Subject">
    <vt:lpwstr>VN-MRR, 30. Sitzung der UPR-Arbeitsgruppe, Statement Österreichs anlässlich der Überprüfung von Burkina Faso am 7.Mai 2018</vt:lpwstr>
  </property>
  <property fmtid="{D5CDD505-2E9C-101B-9397-08002B2CF9AE}" pid="59" name="FSC#COOELAK@1.1001:FileReference">
    <vt:lpwstr>BMEIA-AT.8.19.11/0090-I.7/2018</vt:lpwstr>
  </property>
  <property fmtid="{D5CDD505-2E9C-101B-9397-08002B2CF9AE}" pid="60" name="FSC#COOELAK@1.1001:FileRefYear">
    <vt:lpwstr>2018</vt:lpwstr>
  </property>
  <property fmtid="{D5CDD505-2E9C-101B-9397-08002B2CF9AE}" pid="61" name="FSC#COOELAK@1.1001:FileRefOrdinal">
    <vt:lpwstr>90</vt:lpwstr>
  </property>
  <property fmtid="{D5CDD505-2E9C-101B-9397-08002B2CF9AE}" pid="62" name="FSC#COOELAK@1.1001:FileRefOU">
    <vt:lpwstr>I.7</vt:lpwstr>
  </property>
  <property fmtid="{D5CDD505-2E9C-101B-9397-08002B2CF9AE}" pid="63" name="FSC#COOELAK@1.1001:Organization">
    <vt:lpwstr/>
  </property>
  <property fmtid="{D5CDD505-2E9C-101B-9397-08002B2CF9AE}" pid="64" name="FSC#COOELAK@1.1001:Owner">
    <vt:lpwstr>Mag. Philipp Georg Wassermann, M.A.I.S.</vt:lpwstr>
  </property>
  <property fmtid="{D5CDD505-2E9C-101B-9397-08002B2CF9AE}" pid="65" name="FSC#COOELAK@1.1001:OwnerExtension">
    <vt:lpwstr>3568</vt:lpwstr>
  </property>
  <property fmtid="{D5CDD505-2E9C-101B-9397-08002B2CF9AE}" pid="66" name="FSC#COOELAK@1.1001:OwnerFaxExtension">
    <vt:lpwstr>3568</vt:lpwstr>
  </property>
  <property fmtid="{D5CDD505-2E9C-101B-9397-08002B2CF9AE}" pid="67" name="FSC#COOELAK@1.1001:DispatchedBy">
    <vt:lpwstr/>
  </property>
  <property fmtid="{D5CDD505-2E9C-101B-9397-08002B2CF9AE}" pid="68" name="FSC#COOELAK@1.1001:DispatchedAt">
    <vt:lpwstr/>
  </property>
  <property fmtid="{D5CDD505-2E9C-101B-9397-08002B2CF9AE}" pid="69" name="FSC#COOELAK@1.1001:ApprovedBy">
    <vt:lpwstr/>
  </property>
  <property fmtid="{D5CDD505-2E9C-101B-9397-08002B2CF9AE}" pid="70" name="FSC#COOELAK@1.1001:ApprovedAt">
    <vt:lpwstr/>
  </property>
  <property fmtid="{D5CDD505-2E9C-101B-9397-08002B2CF9AE}" pid="71" name="FSC#COOELAK@1.1001:Department">
    <vt:lpwstr>BMEIA - I.7 (Menschenrechte, Volksgruppenangelegenheiten)</vt:lpwstr>
  </property>
  <property fmtid="{D5CDD505-2E9C-101B-9397-08002B2CF9AE}" pid="72" name="FSC#COOELAK@1.1001:CreatedAt">
    <vt:lpwstr>03.05.2018</vt:lpwstr>
  </property>
  <property fmtid="{D5CDD505-2E9C-101B-9397-08002B2CF9AE}" pid="73" name="FSC#COOELAK@1.1001:OU">
    <vt:lpwstr>BMEIA - I.A (Völkerrechtsbüro)</vt:lpwstr>
  </property>
  <property fmtid="{D5CDD505-2E9C-101B-9397-08002B2CF9AE}" pid="74" name="FSC#COOELAK@1.1001:Priority">
    <vt:lpwstr> ()</vt:lpwstr>
  </property>
  <property fmtid="{D5CDD505-2E9C-101B-9397-08002B2CF9AE}" pid="75" name="FSC#COOELAK@1.1001:ObjBarCode">
    <vt:lpwstr>*COO.3000.112.15.3654020*</vt:lpwstr>
  </property>
  <property fmtid="{D5CDD505-2E9C-101B-9397-08002B2CF9AE}" pid="76" name="FSC#COOELAK@1.1001:RefBarCode">
    <vt:lpwstr/>
  </property>
  <property fmtid="{D5CDD505-2E9C-101B-9397-08002B2CF9AE}" pid="77" name="FSC#COOELAK@1.1001:FileRefBarCode">
    <vt:lpwstr>*BMEIA-AT.8.19.11/0090-I.7/2018*</vt:lpwstr>
  </property>
  <property fmtid="{D5CDD505-2E9C-101B-9397-08002B2CF9AE}" pid="78" name="FSC#COOELAK@1.1001:ExternalRef">
    <vt:lpwstr/>
  </property>
  <property fmtid="{D5CDD505-2E9C-101B-9397-08002B2CF9AE}" pid="79" name="FSC#COOELAK@1.1001:IncomingNumber">
    <vt:lpwstr>BMEIA-027665/2018</vt:lpwstr>
  </property>
  <property fmtid="{D5CDD505-2E9C-101B-9397-08002B2CF9AE}" pid="80" name="FSC#COOELAK@1.1001:IncomingSubject">
    <vt:lpwstr/>
  </property>
  <property fmtid="{D5CDD505-2E9C-101B-9397-08002B2CF9AE}" pid="81" name="FSC#COOELAK@1.1001:ProcessResponsible">
    <vt:lpwstr/>
  </property>
  <property fmtid="{D5CDD505-2E9C-101B-9397-08002B2CF9AE}" pid="82" name="FSC#COOELAK@1.1001:ProcessResponsiblePhone">
    <vt:lpwstr/>
  </property>
  <property fmtid="{D5CDD505-2E9C-101B-9397-08002B2CF9AE}" pid="83" name="FSC#COOELAK@1.1001:ProcessResponsibleMail">
    <vt:lpwstr/>
  </property>
  <property fmtid="{D5CDD505-2E9C-101B-9397-08002B2CF9AE}" pid="84" name="FSC#COOELAK@1.1001:ProcessResponsibleFax">
    <vt:lpwstr/>
  </property>
  <property fmtid="{D5CDD505-2E9C-101B-9397-08002B2CF9AE}" pid="85" name="FSC#COOELAK@1.1001:ApproverFirstName">
    <vt:lpwstr/>
  </property>
  <property fmtid="{D5CDD505-2E9C-101B-9397-08002B2CF9AE}" pid="86" name="FSC#COOELAK@1.1001:ApproverSurName">
    <vt:lpwstr/>
  </property>
  <property fmtid="{D5CDD505-2E9C-101B-9397-08002B2CF9AE}" pid="87" name="FSC#COOELAK@1.1001:ApproverTitle">
    <vt:lpwstr/>
  </property>
  <property fmtid="{D5CDD505-2E9C-101B-9397-08002B2CF9AE}" pid="88" name="FSC#COOELAK@1.1001:ExternalDate">
    <vt:lpwstr/>
  </property>
  <property fmtid="{D5CDD505-2E9C-101B-9397-08002B2CF9AE}" pid="89" name="FSC#COOELAK@1.1001:SettlementApprovedAt">
    <vt:lpwstr/>
  </property>
  <property fmtid="{D5CDD505-2E9C-101B-9397-08002B2CF9AE}" pid="90" name="FSC#COOELAK@1.1001:BaseNumber">
    <vt:lpwstr/>
  </property>
  <property fmtid="{D5CDD505-2E9C-101B-9397-08002B2CF9AE}" pid="91" name="FSC#COOELAK@1.1001:CurrentUserRolePos">
    <vt:lpwstr>Kanzlist/in</vt:lpwstr>
  </property>
  <property fmtid="{D5CDD505-2E9C-101B-9397-08002B2CF9AE}" pid="92" name="FSC#COOELAK@1.1001:CurrentUserEmail">
    <vt:lpwstr>gerda.hinterleitner-ursch@bmaa.gv.at</vt:lpwstr>
  </property>
  <property fmtid="{D5CDD505-2E9C-101B-9397-08002B2CF9AE}" pid="93" name="FSC#ELAKGOV@1.1001:PersonalSubjGender">
    <vt:lpwstr/>
  </property>
  <property fmtid="{D5CDD505-2E9C-101B-9397-08002B2CF9AE}" pid="94" name="FSC#ELAKGOV@1.1001:PersonalSubjFirstName">
    <vt:lpwstr/>
  </property>
  <property fmtid="{D5CDD505-2E9C-101B-9397-08002B2CF9AE}" pid="95" name="FSC#ELAKGOV@1.1001:PersonalSubjSurName">
    <vt:lpwstr/>
  </property>
  <property fmtid="{D5CDD505-2E9C-101B-9397-08002B2CF9AE}" pid="96" name="FSC#ELAKGOV@1.1001:PersonalSubjSalutation">
    <vt:lpwstr/>
  </property>
  <property fmtid="{D5CDD505-2E9C-101B-9397-08002B2CF9AE}" pid="97" name="FSC#ELAKGOV@1.1001:PersonalSubjAddress">
    <vt:lpwstr/>
  </property>
  <property fmtid="{D5CDD505-2E9C-101B-9397-08002B2CF9AE}" pid="98" name="FSC#ATSTATECFG@1.1001:Office">
    <vt:lpwstr/>
  </property>
  <property fmtid="{D5CDD505-2E9C-101B-9397-08002B2CF9AE}" pid="99" name="FSC#ATSTATECFG@1.1001:Agent">
    <vt:lpwstr/>
  </property>
  <property fmtid="{D5CDD505-2E9C-101B-9397-08002B2CF9AE}" pid="100" name="FSC#ATSTATECFG@1.1001:AgentPhone">
    <vt:lpwstr/>
  </property>
  <property fmtid="{D5CDD505-2E9C-101B-9397-08002B2CF9AE}" pid="101" name="FSC#ATSTATECFG@1.1001:DepartmentFax">
    <vt:lpwstr/>
  </property>
  <property fmtid="{D5CDD505-2E9C-101B-9397-08002B2CF9AE}" pid="102" name="FSC#ATSTATECFG@1.1001:DepartmentEmail">
    <vt:lpwstr/>
  </property>
  <property fmtid="{D5CDD505-2E9C-101B-9397-08002B2CF9AE}" pid="103" name="FSC#ATSTATECFG@1.1001:SubfileDate">
    <vt:lpwstr/>
  </property>
  <property fmtid="{D5CDD505-2E9C-101B-9397-08002B2CF9AE}" pid="104" name="FSC#ATSTATECFG@1.1001:SubfileSubject">
    <vt:lpwstr/>
  </property>
  <property fmtid="{D5CDD505-2E9C-101B-9397-08002B2CF9AE}" pid="105" name="FSC#ATSTATECFG@1.1001:DepartmentZipCode">
    <vt:lpwstr/>
  </property>
  <property fmtid="{D5CDD505-2E9C-101B-9397-08002B2CF9AE}" pid="106" name="FSC#ATSTATECFG@1.1001:DepartmentCountry">
    <vt:lpwstr/>
  </property>
  <property fmtid="{D5CDD505-2E9C-101B-9397-08002B2CF9AE}" pid="107" name="FSC#ATSTATECFG@1.1001:DepartmentCity">
    <vt:lpwstr/>
  </property>
  <property fmtid="{D5CDD505-2E9C-101B-9397-08002B2CF9AE}" pid="108" name="FSC#ATSTATECFG@1.1001:DepartmentStreet">
    <vt:lpwstr/>
  </property>
  <property fmtid="{D5CDD505-2E9C-101B-9397-08002B2CF9AE}" pid="109" name="FSC#ATSTATECFG@1.1001:DepartmentDVR">
    <vt:lpwstr/>
  </property>
  <property fmtid="{D5CDD505-2E9C-101B-9397-08002B2CF9AE}" pid="110" name="FSC#ATSTATECFG@1.1001:DepartmentUID">
    <vt:lpwstr/>
  </property>
  <property fmtid="{D5CDD505-2E9C-101B-9397-08002B2CF9AE}" pid="111" name="FSC#ATSTATECFG@1.1001:SubfileReference">
    <vt:lpwstr/>
  </property>
  <property fmtid="{D5CDD505-2E9C-101B-9397-08002B2CF9AE}" pid="112" name="FSC#ATSTATECFG@1.1001:Clause">
    <vt:lpwstr/>
  </property>
  <property fmtid="{D5CDD505-2E9C-101B-9397-08002B2CF9AE}" pid="113" name="FSC#ATSTATECFG@1.1001:ApprovedSignature">
    <vt:lpwstr/>
  </property>
  <property fmtid="{D5CDD505-2E9C-101B-9397-08002B2CF9AE}" pid="114" name="FSC#ATSTATECFG@1.1001:BankAccount">
    <vt:lpwstr/>
  </property>
  <property fmtid="{D5CDD505-2E9C-101B-9397-08002B2CF9AE}" pid="115" name="FSC#ATSTATECFG@1.1001:BankAccountOwner">
    <vt:lpwstr/>
  </property>
  <property fmtid="{D5CDD505-2E9C-101B-9397-08002B2CF9AE}" pid="116" name="FSC#ATSTATECFG@1.1001:BankInstitute">
    <vt:lpwstr/>
  </property>
  <property fmtid="{D5CDD505-2E9C-101B-9397-08002B2CF9AE}" pid="117" name="FSC#ATSTATECFG@1.1001:BankAccountID">
    <vt:lpwstr/>
  </property>
  <property fmtid="{D5CDD505-2E9C-101B-9397-08002B2CF9AE}" pid="118" name="FSC#ATSTATECFG@1.1001:BankAccountIBAN">
    <vt:lpwstr/>
  </property>
  <property fmtid="{D5CDD505-2E9C-101B-9397-08002B2CF9AE}" pid="119" name="FSC#ATSTATECFG@1.1001:BankAccountBIC">
    <vt:lpwstr/>
  </property>
  <property fmtid="{D5CDD505-2E9C-101B-9397-08002B2CF9AE}" pid="120" name="FSC#ATSTATECFG@1.1001:BankName">
    <vt:lpwstr/>
  </property>
  <property fmtid="{D5CDD505-2E9C-101B-9397-08002B2CF9AE}" pid="121" name="FSC#ATPRECONFIG@1.1001:ChargePreview">
    <vt:lpwstr/>
  </property>
  <property fmtid="{D5CDD505-2E9C-101B-9397-08002B2CF9AE}" pid="122" name="FSC#ATSTATECFG@1.1001:ExternalFile">
    <vt:lpwstr/>
  </property>
  <property fmtid="{D5CDD505-2E9C-101B-9397-08002B2CF9AE}" pid="123" name="FSC#COOSYSTEM@1.1:Container">
    <vt:lpwstr>COO.3000.112.15.3654020</vt:lpwstr>
  </property>
  <property fmtid="{D5CDD505-2E9C-101B-9397-08002B2CF9AE}" pid="124" name="FSC#FSCFOLIO@1.1001:docpropproject">
    <vt:lpwstr/>
  </property>
</Properties>
</file>