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78" w:rsidRPr="00426678" w:rsidRDefault="00426678" w:rsidP="00426678">
      <w:pPr>
        <w:tabs>
          <w:tab w:val="center" w:pos="2268"/>
        </w:tabs>
        <w:spacing w:after="0" w:line="240" w:lineRule="auto"/>
        <w:jc w:val="center"/>
        <w:rPr>
          <w:rFonts w:ascii="Arial" w:eastAsia="Times New Roman" w:hAnsi="Arial" w:cs="Arial"/>
          <w:sz w:val="24"/>
          <w:szCs w:val="20"/>
          <w:lang w:val="en-US" w:eastAsia="nl-NL"/>
        </w:rPr>
      </w:pPr>
      <w:bookmarkStart w:id="0" w:name="_GoBack"/>
      <w:bookmarkEnd w:id="0"/>
      <w:r>
        <w:rPr>
          <w:rFonts w:ascii="Arial" w:eastAsia="Times New Roman" w:hAnsi="Arial" w:cs="Arial"/>
          <w:noProof/>
          <w:szCs w:val="20"/>
          <w:lang w:val="en-US"/>
        </w:rPr>
        <w:drawing>
          <wp:inline distT="0" distB="0" distL="0" distR="0">
            <wp:extent cx="1011555" cy="10255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1555" cy="1025525"/>
                    </a:xfrm>
                    <a:prstGeom prst="rect">
                      <a:avLst/>
                    </a:prstGeom>
                    <a:noFill/>
                    <a:ln>
                      <a:noFill/>
                    </a:ln>
                  </pic:spPr>
                </pic:pic>
              </a:graphicData>
            </a:graphic>
          </wp:inline>
        </w:drawing>
      </w:r>
    </w:p>
    <w:p w:rsidR="00426678" w:rsidRPr="00426678" w:rsidRDefault="00426678" w:rsidP="00426678">
      <w:pPr>
        <w:tabs>
          <w:tab w:val="center" w:pos="2268"/>
          <w:tab w:val="left" w:pos="5812"/>
        </w:tabs>
        <w:spacing w:after="0" w:line="240" w:lineRule="auto"/>
        <w:ind w:left="1440" w:right="1440"/>
        <w:jc w:val="center"/>
        <w:rPr>
          <w:rFonts w:eastAsia="Times New Roman"/>
          <w:bCs/>
          <w:sz w:val="20"/>
          <w:szCs w:val="20"/>
        </w:rPr>
      </w:pPr>
      <w:r w:rsidRPr="00426678">
        <w:rPr>
          <w:rFonts w:eastAsia="Times New Roman"/>
          <w:bCs/>
          <w:sz w:val="20"/>
          <w:szCs w:val="20"/>
        </w:rPr>
        <w:t>Représentation permanente de la Belgique auprès des Nations Unies et auprès des institutions spécialisées à Genève</w:t>
      </w:r>
    </w:p>
    <w:p w:rsidR="00426678" w:rsidRPr="00426678" w:rsidRDefault="00426678" w:rsidP="00426678">
      <w:pPr>
        <w:spacing w:after="0" w:line="240" w:lineRule="auto"/>
        <w:rPr>
          <w:rFonts w:eastAsia="Times New Roman"/>
          <w:b/>
          <w:sz w:val="24"/>
          <w:szCs w:val="24"/>
          <w:lang w:val="fr-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426678" w:rsidRPr="00426678" w:rsidTr="00904FC0">
        <w:trPr>
          <w:jc w:val="center"/>
        </w:trPr>
        <w:tc>
          <w:tcPr>
            <w:tcW w:w="4257" w:type="dxa"/>
            <w:shd w:val="clear" w:color="auto" w:fill="auto"/>
          </w:tcPr>
          <w:p w:rsidR="00426678" w:rsidRPr="00426678" w:rsidRDefault="00426678" w:rsidP="00426678">
            <w:pPr>
              <w:spacing w:after="0" w:line="240" w:lineRule="auto"/>
              <w:jc w:val="center"/>
              <w:rPr>
                <w:rFonts w:ascii="Verdana" w:eastAsia="Times New Roman" w:hAnsi="Verdana" w:cs="Courier New"/>
                <w:b/>
                <w:sz w:val="20"/>
                <w:szCs w:val="20"/>
                <w:lang w:val="fr-BE"/>
              </w:rPr>
            </w:pPr>
            <w:r w:rsidRPr="00426678">
              <w:rPr>
                <w:rFonts w:ascii="Verdana" w:eastAsia="Times New Roman" w:hAnsi="Verdana" w:cs="Courier New"/>
                <w:b/>
                <w:sz w:val="20"/>
                <w:szCs w:val="20"/>
                <w:lang w:val="fr-BE"/>
              </w:rPr>
              <w:t xml:space="preserve">WG UPR 30 – </w:t>
            </w:r>
            <w:r w:rsidRPr="00426678">
              <w:rPr>
                <w:rFonts w:ascii="Verdana" w:eastAsia="Times New Roman" w:hAnsi="Verdana"/>
                <w:b/>
                <w:bCs/>
                <w:sz w:val="20"/>
                <w:szCs w:val="20"/>
              </w:rPr>
              <w:t>Turkménistan</w:t>
            </w:r>
          </w:p>
          <w:p w:rsidR="00426678" w:rsidRPr="00426678" w:rsidRDefault="00426678" w:rsidP="00426678">
            <w:pPr>
              <w:spacing w:after="0" w:line="240" w:lineRule="auto"/>
              <w:jc w:val="center"/>
              <w:rPr>
                <w:rFonts w:ascii="Verdana" w:eastAsia="Times New Roman" w:hAnsi="Verdana" w:cs="Courier New"/>
                <w:b/>
                <w:i/>
                <w:sz w:val="20"/>
                <w:szCs w:val="20"/>
                <w:lang w:val="fr-BE"/>
              </w:rPr>
            </w:pPr>
            <w:r w:rsidRPr="00426678">
              <w:rPr>
                <w:rFonts w:ascii="Verdana" w:eastAsia="Times New Roman" w:hAnsi="Verdana" w:cs="Courier New"/>
                <w:b/>
                <w:i/>
                <w:sz w:val="20"/>
                <w:szCs w:val="20"/>
                <w:lang w:val="fr-BE"/>
              </w:rPr>
              <w:t>Intervention de la Belgique</w:t>
            </w:r>
          </w:p>
          <w:p w:rsidR="00426678" w:rsidRPr="00426678" w:rsidRDefault="00426678" w:rsidP="00426678">
            <w:pPr>
              <w:spacing w:after="0" w:line="240" w:lineRule="auto"/>
              <w:jc w:val="center"/>
              <w:rPr>
                <w:rFonts w:ascii="Verdana" w:eastAsia="Times New Roman" w:hAnsi="Verdana" w:cs="Courier New"/>
                <w:sz w:val="20"/>
                <w:szCs w:val="20"/>
                <w:lang w:val="fr-BE"/>
              </w:rPr>
            </w:pPr>
            <w:r w:rsidRPr="00426678">
              <w:rPr>
                <w:rFonts w:ascii="Verdana" w:eastAsia="Times New Roman" w:hAnsi="Verdana" w:cs="Courier New"/>
                <w:sz w:val="20"/>
                <w:szCs w:val="20"/>
                <w:lang w:val="fr-BE"/>
              </w:rPr>
              <w:t xml:space="preserve">7 mai 2018 </w:t>
            </w:r>
          </w:p>
        </w:tc>
      </w:tr>
    </w:tbl>
    <w:p w:rsidR="00426678" w:rsidRPr="00426678" w:rsidRDefault="00426678" w:rsidP="00426678">
      <w:pPr>
        <w:spacing w:after="0" w:line="240" w:lineRule="auto"/>
        <w:jc w:val="both"/>
        <w:rPr>
          <w:rFonts w:ascii="Times New Roman" w:eastAsia="Times New Roman" w:hAnsi="Times New Roman"/>
          <w:sz w:val="24"/>
          <w:szCs w:val="24"/>
        </w:rPr>
      </w:pPr>
    </w:p>
    <w:p w:rsidR="00426678" w:rsidRPr="00426678" w:rsidRDefault="00426678" w:rsidP="00426678">
      <w:pPr>
        <w:spacing w:after="0" w:line="240" w:lineRule="auto"/>
        <w:jc w:val="both"/>
        <w:rPr>
          <w:rFonts w:ascii="Verdana" w:eastAsia="Times New Roman" w:hAnsi="Verdana"/>
          <w:b/>
          <w:sz w:val="20"/>
          <w:szCs w:val="20"/>
          <w:lang w:val="fr-BE"/>
        </w:rPr>
      </w:pPr>
      <w:r w:rsidRPr="00426678">
        <w:rPr>
          <w:rFonts w:ascii="Verdana" w:eastAsia="Times New Roman" w:hAnsi="Verdana"/>
          <w:b/>
          <w:sz w:val="20"/>
          <w:szCs w:val="20"/>
          <w:lang w:val="fr-BE"/>
        </w:rPr>
        <w:t>Monsieur le Président,</w:t>
      </w:r>
    </w:p>
    <w:p w:rsidR="00426678" w:rsidRPr="00426678" w:rsidRDefault="00426678" w:rsidP="00426678">
      <w:pPr>
        <w:spacing w:after="0" w:line="240" w:lineRule="auto"/>
        <w:jc w:val="both"/>
        <w:rPr>
          <w:rFonts w:ascii="Verdana" w:eastAsia="Times New Roman" w:hAnsi="Verdana"/>
          <w:sz w:val="20"/>
          <w:szCs w:val="20"/>
          <w:lang w:val="fr-BE"/>
        </w:rPr>
      </w:pPr>
    </w:p>
    <w:p w:rsidR="00426678" w:rsidRPr="00426678" w:rsidRDefault="00426678" w:rsidP="00426678">
      <w:pPr>
        <w:spacing w:after="0" w:line="240" w:lineRule="auto"/>
        <w:jc w:val="both"/>
        <w:rPr>
          <w:rFonts w:ascii="Verdana" w:eastAsia="Times New Roman" w:hAnsi="Verdana"/>
          <w:sz w:val="20"/>
          <w:szCs w:val="20"/>
          <w:lang w:val="fr-BE"/>
        </w:rPr>
      </w:pPr>
      <w:r w:rsidRPr="00426678">
        <w:rPr>
          <w:rFonts w:ascii="Verdana" w:eastAsia="Times New Roman" w:hAnsi="Verdana"/>
          <w:sz w:val="20"/>
          <w:szCs w:val="20"/>
          <w:lang w:val="fr-BE"/>
        </w:rPr>
        <w:t xml:space="preserve">La Belgique remercie </w:t>
      </w:r>
      <w:r w:rsidRPr="00426678">
        <w:rPr>
          <w:rFonts w:ascii="Verdana" w:eastAsia="Times New Roman" w:hAnsi="Verdana" w:cs="Courier New"/>
          <w:sz w:val="20"/>
          <w:szCs w:val="20"/>
          <w:lang w:val="fr-BE"/>
        </w:rPr>
        <w:t>le Turkménistan</w:t>
      </w:r>
      <w:r w:rsidRPr="00426678">
        <w:rPr>
          <w:rFonts w:ascii="Verdana" w:eastAsia="Times New Roman" w:hAnsi="Verdana"/>
          <w:sz w:val="20"/>
          <w:szCs w:val="20"/>
          <w:lang w:val="fr-BE"/>
        </w:rPr>
        <w:t>, le Haut-commissariat aux droits de l’Homme et les différents acteurs de la société civile pour les contributions préparées dans le cadre de cet EPU.</w:t>
      </w:r>
    </w:p>
    <w:p w:rsidR="00426678" w:rsidRPr="00426678" w:rsidRDefault="00426678" w:rsidP="00426678">
      <w:pPr>
        <w:spacing w:after="0" w:line="240" w:lineRule="auto"/>
        <w:jc w:val="both"/>
        <w:rPr>
          <w:rFonts w:ascii="Verdana" w:eastAsia="Times New Roman" w:hAnsi="Verdana"/>
          <w:sz w:val="20"/>
          <w:szCs w:val="20"/>
          <w:lang w:val="fr-BE"/>
        </w:rPr>
      </w:pP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lang w:val="fr-BE"/>
        </w:rPr>
      </w:pPr>
      <w:r w:rsidRPr="00426678">
        <w:rPr>
          <w:rFonts w:ascii="Verdana" w:eastAsia="Times New Roman" w:hAnsi="Verdana"/>
          <w:sz w:val="20"/>
          <w:szCs w:val="20"/>
          <w:lang w:val="fr-BE"/>
        </w:rPr>
        <w:t>Mon pays prend  bonne note de certains développements positifs depuis le dernier passage du Turkménistan devant l’EPU, notamment la création de la position d’Ombudsman pour les droits humains et espère que ce dernier bénéficiera du soutien et des moyens nécessaires pour accomplir son mandat en toute indépendance.</w:t>
      </w: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lang w:val="fr-BE"/>
        </w:rPr>
      </w:pP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rPr>
      </w:pPr>
      <w:r w:rsidRPr="00426678">
        <w:rPr>
          <w:rFonts w:ascii="Verdana" w:eastAsia="Times New Roman" w:hAnsi="Verdana"/>
          <w:sz w:val="20"/>
          <w:szCs w:val="20"/>
        </w:rPr>
        <w:t xml:space="preserve">Mon pays continue de s’inquiéter des </w:t>
      </w:r>
      <w:r w:rsidRPr="00426678">
        <w:rPr>
          <w:rFonts w:ascii="Verdana" w:eastAsia="Times New Roman" w:hAnsi="Verdana"/>
          <w:b/>
          <w:sz w:val="20"/>
          <w:szCs w:val="20"/>
        </w:rPr>
        <w:t xml:space="preserve">conditions de vie dans les lieux de détention, </w:t>
      </w:r>
      <w:r w:rsidRPr="00426678">
        <w:rPr>
          <w:rFonts w:ascii="Verdana" w:eastAsia="Times New Roman" w:hAnsi="Verdana"/>
          <w:sz w:val="20"/>
          <w:szCs w:val="20"/>
        </w:rPr>
        <w:t xml:space="preserve">notamment des allégations de torture et d’impunité face à ce phénomène rapportés par plusieurs organes des traités. </w:t>
      </w: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rPr>
      </w:pP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rPr>
      </w:pPr>
      <w:r w:rsidRPr="00426678">
        <w:rPr>
          <w:rFonts w:ascii="Verdana" w:eastAsia="Times New Roman" w:hAnsi="Verdana"/>
          <w:b/>
          <w:sz w:val="20"/>
          <w:szCs w:val="20"/>
        </w:rPr>
        <w:t xml:space="preserve">R1 </w:t>
      </w:r>
      <w:r w:rsidRPr="00426678">
        <w:rPr>
          <w:rFonts w:ascii="Verdana" w:eastAsia="Times New Roman" w:hAnsi="Verdana"/>
          <w:sz w:val="20"/>
          <w:szCs w:val="20"/>
        </w:rPr>
        <w:t>La Belgique recommande de donner un accès aux mécanismes internationaux d’observation à tous les lieux de détention conformément aux normes internationales.</w:t>
      </w: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rPr>
      </w:pP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rPr>
      </w:pPr>
      <w:r w:rsidRPr="00426678">
        <w:rPr>
          <w:rFonts w:ascii="Verdana" w:eastAsia="Times New Roman" w:hAnsi="Verdana"/>
          <w:sz w:val="20"/>
          <w:szCs w:val="20"/>
        </w:rPr>
        <w:t xml:space="preserve">La persistance du phénomène de </w:t>
      </w:r>
      <w:r w:rsidRPr="00426678">
        <w:rPr>
          <w:rFonts w:ascii="Verdana" w:eastAsia="Times New Roman" w:hAnsi="Verdana"/>
          <w:b/>
          <w:sz w:val="20"/>
          <w:szCs w:val="20"/>
        </w:rPr>
        <w:t>violence basée sur le genre</w:t>
      </w:r>
      <w:r w:rsidRPr="00426678">
        <w:rPr>
          <w:rFonts w:ascii="Verdana" w:eastAsia="Times New Roman" w:hAnsi="Verdana"/>
          <w:sz w:val="20"/>
          <w:szCs w:val="20"/>
        </w:rPr>
        <w:t xml:space="preserve"> est également un sujet de préoccupation pour mon pays. </w:t>
      </w: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rPr>
      </w:pP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rPr>
      </w:pPr>
      <w:r w:rsidRPr="00426678">
        <w:rPr>
          <w:rFonts w:ascii="Verdana" w:eastAsia="Times New Roman" w:hAnsi="Verdana"/>
          <w:b/>
          <w:sz w:val="20"/>
          <w:szCs w:val="20"/>
        </w:rPr>
        <w:t>R2.</w:t>
      </w:r>
      <w:r w:rsidRPr="00426678">
        <w:rPr>
          <w:rFonts w:ascii="Verdana" w:eastAsia="Times New Roman" w:hAnsi="Verdana"/>
          <w:sz w:val="20"/>
          <w:szCs w:val="20"/>
        </w:rPr>
        <w:t xml:space="preserve"> La Belgique recommande de prendre des mesures concrètes pour lutter contre la violence basée sur le genre, en ce compris au sein du cercle familial, comme des mesures législatives et des plans d’actions qui sont le fruit de consultations avec la société civile.</w:t>
      </w: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rPr>
      </w:pPr>
    </w:p>
    <w:p w:rsidR="00426678" w:rsidRPr="00426678" w:rsidRDefault="00426678" w:rsidP="00426678">
      <w:pPr>
        <w:autoSpaceDE w:val="0"/>
        <w:autoSpaceDN w:val="0"/>
        <w:adjustRightInd w:val="0"/>
        <w:spacing w:after="0" w:line="240" w:lineRule="auto"/>
        <w:jc w:val="both"/>
        <w:rPr>
          <w:rFonts w:ascii="Verdana" w:eastAsia="Times New Roman" w:hAnsi="Verdana"/>
          <w:b/>
          <w:sz w:val="20"/>
          <w:szCs w:val="20"/>
        </w:rPr>
      </w:pPr>
      <w:r w:rsidRPr="00426678">
        <w:rPr>
          <w:rFonts w:ascii="Verdana" w:eastAsia="Times New Roman" w:hAnsi="Verdana"/>
          <w:sz w:val="20"/>
          <w:szCs w:val="20"/>
        </w:rPr>
        <w:t xml:space="preserve">Enfin, mon pays souhaiterait souligner l’importance du travail de la </w:t>
      </w:r>
      <w:r w:rsidRPr="00426678">
        <w:rPr>
          <w:rFonts w:ascii="Verdana" w:eastAsia="Times New Roman" w:hAnsi="Verdana"/>
          <w:b/>
          <w:sz w:val="20"/>
          <w:szCs w:val="20"/>
        </w:rPr>
        <w:t>société civile</w:t>
      </w:r>
      <w:r w:rsidRPr="00426678">
        <w:rPr>
          <w:rFonts w:ascii="Verdana" w:eastAsia="Times New Roman" w:hAnsi="Verdana"/>
          <w:sz w:val="20"/>
          <w:szCs w:val="20"/>
        </w:rPr>
        <w:t xml:space="preserve"> et des </w:t>
      </w:r>
      <w:r w:rsidRPr="00426678">
        <w:rPr>
          <w:rFonts w:ascii="Verdana" w:eastAsia="Times New Roman" w:hAnsi="Verdana"/>
          <w:b/>
          <w:sz w:val="20"/>
          <w:szCs w:val="20"/>
        </w:rPr>
        <w:t>défenseurs des droits humains</w:t>
      </w:r>
      <w:r w:rsidRPr="00426678">
        <w:rPr>
          <w:rFonts w:ascii="Verdana" w:eastAsia="Times New Roman" w:hAnsi="Verdana"/>
          <w:sz w:val="20"/>
          <w:szCs w:val="20"/>
        </w:rPr>
        <w:t xml:space="preserve"> qui travaillent de manière pacifique à la mise en œuvre universelle des droits de l’Homme. </w:t>
      </w:r>
    </w:p>
    <w:p w:rsidR="00426678" w:rsidRPr="00426678" w:rsidRDefault="00426678" w:rsidP="00426678">
      <w:pPr>
        <w:autoSpaceDE w:val="0"/>
        <w:autoSpaceDN w:val="0"/>
        <w:adjustRightInd w:val="0"/>
        <w:spacing w:after="0" w:line="240" w:lineRule="auto"/>
        <w:jc w:val="both"/>
        <w:rPr>
          <w:rFonts w:ascii="Verdana" w:eastAsia="Times New Roman" w:hAnsi="Verdana"/>
          <w:b/>
          <w:sz w:val="20"/>
          <w:szCs w:val="20"/>
        </w:rPr>
      </w:pP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rPr>
      </w:pPr>
      <w:r w:rsidRPr="00426678">
        <w:rPr>
          <w:rFonts w:ascii="Verdana" w:eastAsia="Times New Roman" w:hAnsi="Verdana"/>
          <w:b/>
          <w:sz w:val="20"/>
          <w:szCs w:val="20"/>
        </w:rPr>
        <w:t xml:space="preserve">R3. </w:t>
      </w:r>
      <w:r w:rsidRPr="00426678">
        <w:rPr>
          <w:rFonts w:ascii="Verdana" w:eastAsia="Times New Roman" w:hAnsi="Verdana"/>
          <w:sz w:val="20"/>
          <w:szCs w:val="20"/>
        </w:rPr>
        <w:t>Dans ce cadre, nous recommandons</w:t>
      </w:r>
      <w:r w:rsidRPr="00426678">
        <w:rPr>
          <w:rFonts w:ascii="Verdana" w:eastAsia="Times New Roman" w:hAnsi="Verdana"/>
          <w:b/>
          <w:sz w:val="20"/>
          <w:szCs w:val="20"/>
        </w:rPr>
        <w:t xml:space="preserve"> </w:t>
      </w:r>
      <w:r w:rsidRPr="00426678">
        <w:rPr>
          <w:rFonts w:ascii="Verdana" w:eastAsia="Times New Roman" w:hAnsi="Verdana"/>
          <w:sz w:val="20"/>
          <w:szCs w:val="20"/>
        </w:rPr>
        <w:t xml:space="preserve">de reconnaitre publiquement, protéger et soutenir, notamment de manière administrative, le travail des défenseurs des droits de l’Homme, en ce compris les femmes défenseur et les jeunes qui œuvrent au respect des droits humains. </w:t>
      </w: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lang w:val="fr-BE"/>
        </w:rPr>
      </w:pPr>
    </w:p>
    <w:p w:rsidR="00426678" w:rsidRPr="00426678" w:rsidRDefault="00426678" w:rsidP="00426678">
      <w:pPr>
        <w:autoSpaceDE w:val="0"/>
        <w:autoSpaceDN w:val="0"/>
        <w:adjustRightInd w:val="0"/>
        <w:spacing w:after="0" w:line="240" w:lineRule="auto"/>
        <w:jc w:val="both"/>
        <w:rPr>
          <w:rFonts w:ascii="Verdana" w:eastAsia="Times New Roman" w:hAnsi="Verdana"/>
          <w:sz w:val="20"/>
          <w:szCs w:val="20"/>
          <w:lang w:val="fr-BE"/>
        </w:rPr>
      </w:pPr>
      <w:r w:rsidRPr="00426678">
        <w:rPr>
          <w:rFonts w:ascii="Verdana" w:eastAsia="Times New Roman" w:hAnsi="Verdana"/>
          <w:b/>
          <w:sz w:val="20"/>
          <w:szCs w:val="20"/>
          <w:lang w:val="fr-BE"/>
        </w:rPr>
        <w:t>Merci Monsieur le Président.</w:t>
      </w:r>
    </w:p>
    <w:p w:rsidR="00564693" w:rsidRPr="00564693" w:rsidRDefault="00564693" w:rsidP="00564693">
      <w:pPr>
        <w:spacing w:after="0" w:line="240" w:lineRule="auto"/>
        <w:rPr>
          <w:rFonts w:ascii="Verdana" w:hAnsi="Verdana"/>
          <w:sz w:val="20"/>
        </w:rPr>
      </w:pPr>
    </w:p>
    <w:sectPr w:rsidR="00564693" w:rsidRPr="00564693" w:rsidSect="00940E0B">
      <w:headerReference w:type="even" r:id="rId8"/>
      <w:headerReference w:type="default" r:id="rId9"/>
      <w:footerReference w:type="even" r:id="rId10"/>
      <w:footerReference w:type="default" r:id="rId11"/>
      <w:headerReference w:type="first" r:id="rId12"/>
      <w:footerReference w:type="first" r:id="rId13"/>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28D0">
      <w:pPr>
        <w:spacing w:after="0" w:line="240" w:lineRule="auto"/>
      </w:pPr>
      <w:r>
        <w:separator/>
      </w:r>
    </w:p>
  </w:endnote>
  <w:endnote w:type="continuationSeparator" w:id="0">
    <w:p w:rsidR="00000000" w:rsidRDefault="005D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00" w:rsidRDefault="005D2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00" w:rsidRDefault="005D2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00" w:rsidRDefault="005D2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28D0">
      <w:pPr>
        <w:spacing w:after="0" w:line="240" w:lineRule="auto"/>
      </w:pPr>
      <w:r>
        <w:separator/>
      </w:r>
    </w:p>
  </w:footnote>
  <w:footnote w:type="continuationSeparator" w:id="0">
    <w:p w:rsidR="00000000" w:rsidRDefault="005D2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0B" w:rsidRDefault="00426678" w:rsidP="004C69D5">
    <w:pPr>
      <w:pStyle w:val="Header"/>
      <w:jc w:val="center"/>
      <w:rPr>
        <w:rFonts w:ascii="Arial Unicode MS" w:eastAsia="Arial Unicode MS" w:hAnsi="Arial Unicode MS" w:cs="Arial Unicode MS"/>
        <w:color w:val="000000"/>
        <w:sz w:val="17"/>
      </w:rPr>
    </w:pPr>
    <w:bookmarkStart w:id="1" w:name="aliashStandardlabeling1r1HeaderEvenPages"/>
    <w:r>
      <w:rPr>
        <w:rFonts w:ascii="Arial Unicode MS" w:eastAsia="Arial Unicode MS" w:hAnsi="Arial Unicode MS" w:cs="Arial Unicode MS"/>
        <w:color w:val="000000"/>
        <w:sz w:val="17"/>
      </w:rPr>
      <w:t>USAGE INTERNE - N5 - INTERN GEBRUIK</w:t>
    </w:r>
  </w:p>
  <w:bookmarkEnd w:id="1"/>
  <w:p w:rsidR="009E5033" w:rsidRDefault="005D28D0" w:rsidP="00904FC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0B" w:rsidRDefault="00426678" w:rsidP="004C69D5">
    <w:pPr>
      <w:pStyle w:val="Header"/>
      <w:jc w:val="center"/>
      <w:rPr>
        <w:rFonts w:ascii="Arial Unicode MS" w:eastAsia="Arial Unicode MS" w:hAnsi="Arial Unicode MS" w:cs="Arial Unicode MS"/>
        <w:color w:val="000000"/>
        <w:sz w:val="17"/>
      </w:rPr>
    </w:pPr>
    <w:bookmarkStart w:id="2" w:name="aliashStandardlabeling1reg1HeaderPrimary"/>
    <w:r>
      <w:rPr>
        <w:rFonts w:ascii="Arial Unicode MS" w:eastAsia="Arial Unicode MS" w:hAnsi="Arial Unicode MS" w:cs="Arial Unicode MS"/>
        <w:color w:val="000000"/>
        <w:sz w:val="17"/>
      </w:rPr>
      <w:t>USAGE INTERNE - N5 - INTERN GEBRUIK</w:t>
    </w:r>
  </w:p>
  <w:bookmarkEnd w:id="2"/>
  <w:p w:rsidR="009E5033" w:rsidRDefault="005D28D0" w:rsidP="00904FC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0B" w:rsidRDefault="00426678" w:rsidP="00904FC0">
    <w:pPr>
      <w:pStyle w:val="Header"/>
      <w:jc w:val="center"/>
      <w:rPr>
        <w:rFonts w:ascii="Arial Unicode MS" w:eastAsia="Arial Unicode MS" w:hAnsi="Arial Unicode MS" w:cs="Arial Unicode MS"/>
        <w:color w:val="000000"/>
        <w:sz w:val="17"/>
      </w:rPr>
    </w:pPr>
    <w:bookmarkStart w:id="3" w:name="aliashStandardlabeling1r1HeaderFirstPage"/>
    <w:r>
      <w:rPr>
        <w:rFonts w:ascii="Arial Unicode MS" w:eastAsia="Arial Unicode MS" w:hAnsi="Arial Unicode MS" w:cs="Arial Unicode MS"/>
        <w:color w:val="000000"/>
        <w:sz w:val="17"/>
      </w:rPr>
      <w:t>USAGE INTERNE - N5 - INTERN GEBRUIK</w:t>
    </w:r>
  </w:p>
  <w:bookmarkEnd w:id="3"/>
  <w:p w:rsidR="009E5033" w:rsidRDefault="005D28D0" w:rsidP="00904FC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78"/>
    <w:rsid w:val="00426678"/>
    <w:rsid w:val="00564693"/>
    <w:rsid w:val="005D28D0"/>
    <w:rsid w:val="00A305BC"/>
    <w:rsid w:val="00F1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6678"/>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426678"/>
    <w:rPr>
      <w:rFonts w:ascii="Times New Roman" w:eastAsia="Times New Roman" w:hAnsi="Times New Roman"/>
      <w:sz w:val="24"/>
      <w:szCs w:val="24"/>
    </w:rPr>
  </w:style>
  <w:style w:type="paragraph" w:styleId="Footer">
    <w:name w:val="footer"/>
    <w:basedOn w:val="Normal"/>
    <w:link w:val="FooterChar"/>
    <w:rsid w:val="00426678"/>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42667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678"/>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6678"/>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426678"/>
    <w:rPr>
      <w:rFonts w:ascii="Times New Roman" w:eastAsia="Times New Roman" w:hAnsi="Times New Roman"/>
      <w:sz w:val="24"/>
      <w:szCs w:val="24"/>
    </w:rPr>
  </w:style>
  <w:style w:type="paragraph" w:styleId="Footer">
    <w:name w:val="footer"/>
    <w:basedOn w:val="Normal"/>
    <w:link w:val="FooterChar"/>
    <w:rsid w:val="00426678"/>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rsid w:val="0042667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678"/>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C17AC-6021-4435-9A4B-B439174C3934}"/>
</file>

<file path=customXml/itemProps2.xml><?xml version="1.0" encoding="utf-8"?>
<ds:datastoreItem xmlns:ds="http://schemas.openxmlformats.org/officeDocument/2006/customXml" ds:itemID="{B763E5A7-E768-4582-98C8-F8BC80F5D31A}"/>
</file>

<file path=customXml/itemProps3.xml><?xml version="1.0" encoding="utf-8"?>
<ds:datastoreItem xmlns:ds="http://schemas.openxmlformats.org/officeDocument/2006/customXml" ds:itemID="{1852D362-232E-43F4-BAC0-85AEF095966E}"/>
</file>

<file path=docProps/app.xml><?xml version="1.0" encoding="utf-8"?>
<Properties xmlns="http://schemas.openxmlformats.org/officeDocument/2006/extended-properties" xmlns:vt="http://schemas.openxmlformats.org/officeDocument/2006/docPropsVTypes">
  <Template>1A9E54.dotm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Christine - Belgium - Geneva UNO</dc:creator>
  <cp:lastModifiedBy>Coen Christine - Belgium - Geneva UNO</cp:lastModifiedBy>
  <cp:revision>2</cp:revision>
  <dcterms:created xsi:type="dcterms:W3CDTF">2018-05-07T09:35:00Z</dcterms:created>
  <dcterms:modified xsi:type="dcterms:W3CDTF">2018-05-07T09:35:00Z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33aa7b45-3b41-4e5b-a50c-78bb8a226a42</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0x01010037C5AC3008AAB14799B0F32C039A8199</vt:lpwstr>
  </property>
</Properties>
</file>