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9C36B" w14:textId="77777777" w:rsidR="001C1EA3" w:rsidRPr="00856C7B" w:rsidRDefault="001C1EA3" w:rsidP="001C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4"/>
          <w:szCs w:val="24"/>
        </w:rPr>
      </w:pPr>
      <w:r w:rsidRPr="00856C7B">
        <w:rPr>
          <w:rFonts w:ascii="Cambria" w:hAnsi="Cambria"/>
          <w:b/>
          <w:sz w:val="24"/>
          <w:szCs w:val="24"/>
        </w:rPr>
        <w:t xml:space="preserve">Intervención de España – </w:t>
      </w:r>
      <w:r>
        <w:rPr>
          <w:rFonts w:ascii="Cambria" w:hAnsi="Cambria"/>
          <w:b/>
          <w:sz w:val="24"/>
          <w:szCs w:val="24"/>
        </w:rPr>
        <w:t xml:space="preserve">30º EPU </w:t>
      </w:r>
      <w:r w:rsidR="00C92DC2">
        <w:rPr>
          <w:rFonts w:ascii="Cambria" w:hAnsi="Cambria"/>
          <w:b/>
          <w:sz w:val="24"/>
          <w:szCs w:val="24"/>
        </w:rPr>
        <w:t>Y</w:t>
      </w:r>
      <w:r>
        <w:rPr>
          <w:rFonts w:ascii="Cambria" w:hAnsi="Cambria"/>
          <w:b/>
          <w:sz w:val="24"/>
          <w:szCs w:val="24"/>
        </w:rPr>
        <w:t xml:space="preserve">ibuti </w:t>
      </w:r>
      <w:r w:rsidRPr="00856C7B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10-05-2018</w:t>
      </w:r>
      <w:r w:rsidRPr="00856C7B">
        <w:rPr>
          <w:rFonts w:ascii="Cambria" w:hAnsi="Cambria"/>
          <w:b/>
          <w:sz w:val="24"/>
          <w:szCs w:val="24"/>
        </w:rPr>
        <w:t>)</w:t>
      </w:r>
    </w:p>
    <w:p w14:paraId="6E0AABFF" w14:textId="77777777" w:rsidR="001C1EA3" w:rsidRPr="00F51280" w:rsidRDefault="001C1EA3" w:rsidP="001C1EA3">
      <w:pPr>
        <w:jc w:val="right"/>
        <w:rPr>
          <w:rFonts w:ascii="Cambria" w:hAnsi="Cambria"/>
          <w:lang w:val="es-ES_tradnl"/>
        </w:rPr>
      </w:pPr>
    </w:p>
    <w:p w14:paraId="2A754475" w14:textId="77777777" w:rsidR="001C1EA3" w:rsidRPr="00702578" w:rsidRDefault="001C1EA3" w:rsidP="00702578">
      <w:pPr>
        <w:jc w:val="both"/>
        <w:rPr>
          <w:lang w:val="es-ES_tradnl"/>
        </w:rPr>
      </w:pPr>
      <w:r w:rsidRPr="00702578">
        <w:rPr>
          <w:lang w:val="es-ES_tradnl"/>
        </w:rPr>
        <w:t>Muchas gracias Sr. Presidente.</w:t>
      </w:r>
    </w:p>
    <w:p w14:paraId="6FD008DA" w14:textId="77777777" w:rsidR="001C1EA3" w:rsidRPr="0066181C" w:rsidRDefault="001C1EA3" w:rsidP="00702578">
      <w:pPr>
        <w:jc w:val="both"/>
        <w:rPr>
          <w:rFonts w:cs="Arial"/>
          <w:u w:val="single"/>
        </w:rPr>
      </w:pPr>
      <w:r w:rsidRPr="00702578">
        <w:rPr>
          <w:lang w:val="es-ES_tradnl"/>
        </w:rPr>
        <w:t xml:space="preserve">España reconoce </w:t>
      </w:r>
      <w:r w:rsidRPr="00702578">
        <w:rPr>
          <w:rFonts w:cs="Arial"/>
          <w:lang w:val="es-ES_tradnl"/>
        </w:rPr>
        <w:t xml:space="preserve">los esfuerzos realizados por </w:t>
      </w:r>
      <w:r w:rsidR="00125D11">
        <w:rPr>
          <w:rFonts w:cs="Arial"/>
          <w:lang w:val="es-ES_tradnl"/>
        </w:rPr>
        <w:t>Yibut</w:t>
      </w:r>
      <w:r w:rsidR="008B3341">
        <w:rPr>
          <w:rFonts w:cs="Arial"/>
          <w:lang w:val="es-ES_tradnl"/>
        </w:rPr>
        <w:t xml:space="preserve">i </w:t>
      </w:r>
      <w:r w:rsidRPr="00702578">
        <w:rPr>
          <w:rFonts w:cs="Arial"/>
          <w:lang w:val="es-ES_tradnl"/>
        </w:rPr>
        <w:t xml:space="preserve">en los últimos años en el fortalecimiento </w:t>
      </w:r>
      <w:r w:rsidRPr="0066181C">
        <w:rPr>
          <w:rFonts w:cs="Arial"/>
          <w:lang w:val="es-ES_tradnl"/>
        </w:rPr>
        <w:t xml:space="preserve">institucional en materia de derechos humanos, </w:t>
      </w:r>
      <w:r w:rsidR="00566119" w:rsidRPr="0066181C">
        <w:rPr>
          <w:rFonts w:cs="Arial"/>
          <w:lang w:val="es-ES_tradnl"/>
        </w:rPr>
        <w:t>con medidas como</w:t>
      </w:r>
      <w:r w:rsidR="008B3341" w:rsidRPr="0066181C">
        <w:rPr>
          <w:rFonts w:cs="Arial"/>
          <w:lang w:val="es-ES_tradnl"/>
        </w:rPr>
        <w:t xml:space="preserve"> </w:t>
      </w:r>
      <w:r w:rsidR="003E70B4" w:rsidRPr="0066181C">
        <w:rPr>
          <w:rFonts w:cs="Arial"/>
          <w:lang w:val="es-ES_tradnl"/>
        </w:rPr>
        <w:t>la ampliación de las prerrogativas de la Comisión Nacional de Derechos</w:t>
      </w:r>
      <w:r w:rsidR="006A3FD3" w:rsidRPr="0066181C">
        <w:rPr>
          <w:rFonts w:cs="Arial"/>
          <w:lang w:val="es-ES_tradnl"/>
        </w:rPr>
        <w:t xml:space="preserve"> Humanos</w:t>
      </w:r>
      <w:r w:rsidR="003E70B4" w:rsidRPr="0066181C">
        <w:rPr>
          <w:rFonts w:cs="Arial"/>
          <w:lang w:val="es-ES_tradnl"/>
        </w:rPr>
        <w:t>.</w:t>
      </w:r>
    </w:p>
    <w:p w14:paraId="1AF096EC" w14:textId="77777777" w:rsidR="003E70B4" w:rsidRPr="0066181C" w:rsidRDefault="003E70B4" w:rsidP="00702578">
      <w:pPr>
        <w:jc w:val="both"/>
      </w:pPr>
      <w:r w:rsidRPr="0066181C">
        <w:t xml:space="preserve">España está preocupada por las malas condiciones de detención y por el trato </w:t>
      </w:r>
      <w:r w:rsidR="008B3341" w:rsidRPr="0066181C">
        <w:t>a</w:t>
      </w:r>
      <w:r w:rsidRPr="0066181C">
        <w:t xml:space="preserve"> los detenidos. En este sentido recomienda </w:t>
      </w:r>
      <w:r w:rsidR="002B6C48" w:rsidRPr="0066181C">
        <w:t>a</w:t>
      </w:r>
      <w:r w:rsidRPr="0066181C">
        <w:t xml:space="preserve"> Yibuti ratifi</w:t>
      </w:r>
      <w:r w:rsidR="002B6C48" w:rsidRPr="0066181C">
        <w:t xml:space="preserve">car </w:t>
      </w:r>
      <w:r w:rsidRPr="0066181C">
        <w:t xml:space="preserve">el Protocolo Facultativo de la Convención contra la Tortura y Otros Tratos o Penas Crueles, Inhumanos o Degradantes, y </w:t>
      </w:r>
      <w:r w:rsidR="002B6C48" w:rsidRPr="0066181C">
        <w:t xml:space="preserve">que </w:t>
      </w:r>
      <w:r w:rsidRPr="0066181C">
        <w:t>posibilite al Subcomité realizar visitas a los lugares en</w:t>
      </w:r>
      <w:r w:rsidR="00E87B28" w:rsidRPr="0066181C">
        <w:t xml:space="preserve"> los que se encuentra</w:t>
      </w:r>
      <w:r w:rsidRPr="0066181C">
        <w:t>n p</w:t>
      </w:r>
      <w:r w:rsidR="007D4B71" w:rsidRPr="0066181C">
        <w:t>ersonas privadas de libertad</w:t>
      </w:r>
      <w:r w:rsidRPr="0066181C">
        <w:t>.</w:t>
      </w:r>
      <w:r w:rsidR="00CF094D" w:rsidRPr="0066181C">
        <w:t xml:space="preserve"> </w:t>
      </w:r>
      <w:proofErr w:type="gramStart"/>
      <w:r w:rsidR="00CF094D" w:rsidRPr="0066181C">
        <w:t>Asimismo</w:t>
      </w:r>
      <w:proofErr w:type="gramEnd"/>
      <w:r w:rsidR="00CF094D" w:rsidRPr="0066181C">
        <w:t xml:space="preserve"> se </w:t>
      </w:r>
      <w:r w:rsidR="00B6209A" w:rsidRPr="0066181C">
        <w:t>recomienda autori</w:t>
      </w:r>
      <w:r w:rsidR="002B6C48" w:rsidRPr="0066181C">
        <w:t>zar</w:t>
      </w:r>
      <w:r w:rsidR="00B6209A" w:rsidRPr="0066181C">
        <w:t xml:space="preserve"> las visitas del Relator Especial sobre la tortura y otros tratos o penas crueles, inhuman</w:t>
      </w:r>
      <w:r w:rsidR="008B3341" w:rsidRPr="0066181C">
        <w:t>o</w:t>
      </w:r>
      <w:r w:rsidR="00B6209A" w:rsidRPr="0066181C">
        <w:t>s o degradantes.</w:t>
      </w:r>
    </w:p>
    <w:p w14:paraId="1ADA9BCD" w14:textId="77777777" w:rsidR="00DD65FA" w:rsidRPr="00DD65FA" w:rsidRDefault="00DD65FA" w:rsidP="00702578">
      <w:pPr>
        <w:jc w:val="both"/>
        <w:rPr>
          <w:rFonts w:cs="Arial"/>
        </w:rPr>
      </w:pPr>
      <w:r w:rsidRPr="00DD65FA">
        <w:t xml:space="preserve">Reconocemos las medidas tomadas en favor del empoderamiento de la mujer y de la implementación de la Política Nacional de Género 2011-2021. Reiteramos, sin embargo, nuestra recomendación realizada en el segundo EPU del país, relativa a la erradicación de la mutilación genital femenina y a la organización de campañas de concienciación. También recomendamos que Yibuti termine con prácticas como el matrimonio forzado y el matrimonio infantil, refuerce el marco jurídico para la protección de las mujeres contra la violencia cumpliendo la Ley de Prevención y Represión de la Violencia de Género y avance en la implementación de la Agenda Mujeres, Paz y </w:t>
      </w:r>
      <w:proofErr w:type="gramStart"/>
      <w:r w:rsidRPr="00DD65FA">
        <w:t>Seguridad .</w:t>
      </w:r>
      <w:proofErr w:type="gramEnd"/>
    </w:p>
    <w:p w14:paraId="4F97C690" w14:textId="77777777" w:rsidR="00AD578D" w:rsidRPr="00702578" w:rsidRDefault="00F209B2" w:rsidP="00702578">
      <w:pPr>
        <w:jc w:val="both"/>
        <w:rPr>
          <w:rFonts w:cs="Arial"/>
          <w:color w:val="000000"/>
        </w:rPr>
      </w:pPr>
      <w:r w:rsidRPr="00702578">
        <w:rPr>
          <w:rFonts w:cs="Arial"/>
          <w:color w:val="000000"/>
        </w:rPr>
        <w:t>España está preocupada por las restricciones que impiden el ejercicio de la libertad de expresión, la libertad de asociación y el derecho de reunión pacífica. Recomendamos que Yibut</w:t>
      </w:r>
      <w:r w:rsidR="008B3341">
        <w:rPr>
          <w:rFonts w:cs="Arial"/>
          <w:color w:val="000000"/>
        </w:rPr>
        <w:t>i</w:t>
      </w:r>
      <w:r w:rsidRPr="00702578">
        <w:rPr>
          <w:rFonts w:cs="Arial"/>
          <w:color w:val="000000"/>
        </w:rPr>
        <w:t xml:space="preserve"> garantice</w:t>
      </w:r>
      <w:r w:rsidR="008B3341">
        <w:rPr>
          <w:rFonts w:cs="Arial"/>
          <w:color w:val="000000"/>
        </w:rPr>
        <w:t>,</w:t>
      </w:r>
      <w:r w:rsidRPr="00702578">
        <w:rPr>
          <w:rFonts w:cs="Arial"/>
          <w:color w:val="000000"/>
        </w:rPr>
        <w:t xml:space="preserve"> en la legislación y en la práctica</w:t>
      </w:r>
      <w:r w:rsidR="008B3341">
        <w:rPr>
          <w:rFonts w:cs="Arial"/>
          <w:color w:val="000000"/>
        </w:rPr>
        <w:t>,</w:t>
      </w:r>
      <w:r w:rsidRPr="00702578">
        <w:rPr>
          <w:rFonts w:cs="Arial"/>
          <w:color w:val="000000"/>
        </w:rPr>
        <w:t xml:space="preserve"> estos derechos y libertades,</w:t>
      </w:r>
      <w:r w:rsidR="00E87B28">
        <w:rPr>
          <w:rFonts w:cs="Arial"/>
          <w:color w:val="000000"/>
        </w:rPr>
        <w:t xml:space="preserve"> en especial a las </w:t>
      </w:r>
      <w:r w:rsidR="006532BA" w:rsidRPr="00702578">
        <w:rPr>
          <w:rFonts w:cs="Arial"/>
          <w:color w:val="000000"/>
        </w:rPr>
        <w:t>organi</w:t>
      </w:r>
      <w:r w:rsidR="00E87B28">
        <w:rPr>
          <w:rFonts w:cs="Arial"/>
          <w:color w:val="000000"/>
        </w:rPr>
        <w:t>zaciones de la sociedad civil,</w:t>
      </w:r>
      <w:r w:rsidR="006532BA" w:rsidRPr="00702578">
        <w:rPr>
          <w:rFonts w:cs="Arial"/>
          <w:color w:val="000000"/>
        </w:rPr>
        <w:t xml:space="preserve"> los defensores de los derechos humanos</w:t>
      </w:r>
      <w:r w:rsidR="00E87B28">
        <w:rPr>
          <w:rFonts w:cs="Arial"/>
          <w:color w:val="000000"/>
        </w:rPr>
        <w:t xml:space="preserve"> y </w:t>
      </w:r>
      <w:r w:rsidR="006532BA" w:rsidRPr="00702578">
        <w:rPr>
          <w:rFonts w:cs="Arial"/>
          <w:color w:val="000000"/>
        </w:rPr>
        <w:t>los periodistas</w:t>
      </w:r>
      <w:r w:rsidRPr="00702578">
        <w:rPr>
          <w:rFonts w:cs="Arial"/>
          <w:color w:val="000000"/>
        </w:rPr>
        <w:t xml:space="preserve">. </w:t>
      </w:r>
    </w:p>
    <w:p w14:paraId="0CA959E8" w14:textId="77777777" w:rsidR="006652B7" w:rsidRPr="00CE362D" w:rsidRDefault="00EE6B85" w:rsidP="00702578">
      <w:pPr>
        <w:jc w:val="both"/>
        <w:rPr>
          <w:rFonts w:cs="Arial"/>
        </w:rPr>
      </w:pPr>
      <w:r>
        <w:rPr>
          <w:rFonts w:cs="Arial"/>
        </w:rPr>
        <w:t>A parte</w:t>
      </w:r>
      <w:r w:rsidR="006652B7" w:rsidRPr="00702578">
        <w:rPr>
          <w:rFonts w:cs="Arial"/>
        </w:rPr>
        <w:t xml:space="preserve"> de</w:t>
      </w:r>
      <w:r w:rsidR="005F3338">
        <w:rPr>
          <w:rFonts w:cs="Arial"/>
        </w:rPr>
        <w:t xml:space="preserve"> </w:t>
      </w:r>
      <w:r w:rsidR="006652B7" w:rsidRPr="00702578">
        <w:rPr>
          <w:rFonts w:cs="Arial"/>
        </w:rPr>
        <w:t>l</w:t>
      </w:r>
      <w:r w:rsidR="005F3338">
        <w:rPr>
          <w:rFonts w:cs="Arial"/>
        </w:rPr>
        <w:t>os</w:t>
      </w:r>
      <w:r w:rsidR="006652B7" w:rsidRPr="00702578">
        <w:rPr>
          <w:rFonts w:cs="Arial"/>
        </w:rPr>
        <w:t xml:space="preserve"> P</w:t>
      </w:r>
      <w:r w:rsidR="005F3338">
        <w:rPr>
          <w:rFonts w:cs="Arial"/>
        </w:rPr>
        <w:t>rogramas y Planes N</w:t>
      </w:r>
      <w:r w:rsidR="006652B7" w:rsidRPr="00702578">
        <w:rPr>
          <w:rFonts w:cs="Arial"/>
        </w:rPr>
        <w:t>acional</w:t>
      </w:r>
      <w:r w:rsidR="005F3338">
        <w:rPr>
          <w:rFonts w:cs="Arial"/>
        </w:rPr>
        <w:t>es</w:t>
      </w:r>
      <w:r w:rsidR="006652B7" w:rsidRPr="00702578">
        <w:rPr>
          <w:rFonts w:cs="Arial"/>
        </w:rPr>
        <w:t xml:space="preserve">, que incluyen referencias al agua </w:t>
      </w:r>
      <w:r w:rsidR="008B3341">
        <w:rPr>
          <w:rFonts w:cs="Arial"/>
        </w:rPr>
        <w:t xml:space="preserve">y </w:t>
      </w:r>
      <w:r w:rsidR="002B6C48">
        <w:rPr>
          <w:rFonts w:cs="Arial"/>
        </w:rPr>
        <w:t xml:space="preserve">al </w:t>
      </w:r>
      <w:r w:rsidR="008B3341">
        <w:rPr>
          <w:rFonts w:cs="Arial"/>
        </w:rPr>
        <w:t xml:space="preserve">saneamiento, recomendamos que se </w:t>
      </w:r>
      <w:r w:rsidR="006652B7" w:rsidRPr="00702578">
        <w:rPr>
          <w:rFonts w:cs="Arial"/>
        </w:rPr>
        <w:t>a</w:t>
      </w:r>
      <w:r w:rsidR="006652B7" w:rsidRPr="00702578">
        <w:rPr>
          <w:rFonts w:cs="Arial"/>
          <w:color w:val="000000"/>
        </w:rPr>
        <w:t xml:space="preserve">dopte un Plan general sobre el agua que garantice la disponibilidad, accesibilidad y calidad de la </w:t>
      </w:r>
      <w:r w:rsidR="006652B7" w:rsidRPr="00CE362D">
        <w:rPr>
          <w:rFonts w:cs="Arial"/>
        </w:rPr>
        <w:t>misma</w:t>
      </w:r>
      <w:r w:rsidR="00CE362D" w:rsidRPr="00CE362D">
        <w:rPr>
          <w:bCs/>
        </w:rPr>
        <w:t xml:space="preserve"> de conformidad con el contenido del derecho humano al agua potable</w:t>
      </w:r>
      <w:r w:rsidR="006652B7" w:rsidRPr="00CE362D">
        <w:rPr>
          <w:rFonts w:cs="Arial"/>
        </w:rPr>
        <w:t>.</w:t>
      </w:r>
    </w:p>
    <w:p w14:paraId="57EAD9B8" w14:textId="77777777" w:rsidR="00B5082E" w:rsidRPr="005C34CE" w:rsidRDefault="00B5082E" w:rsidP="001C1EA3">
      <w:bookmarkStart w:id="0" w:name="_GoBack"/>
      <w:bookmarkEnd w:id="0"/>
    </w:p>
    <w:sectPr w:rsidR="00B5082E" w:rsidRPr="005C3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B03"/>
    <w:multiLevelType w:val="hybridMultilevel"/>
    <w:tmpl w:val="65D4EC2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A3"/>
    <w:rsid w:val="00046976"/>
    <w:rsid w:val="000D0C52"/>
    <w:rsid w:val="00125D11"/>
    <w:rsid w:val="001940E1"/>
    <w:rsid w:val="001C1EA3"/>
    <w:rsid w:val="0020059D"/>
    <w:rsid w:val="002B6C48"/>
    <w:rsid w:val="003E70B4"/>
    <w:rsid w:val="00566119"/>
    <w:rsid w:val="005C34CE"/>
    <w:rsid w:val="005E6A7D"/>
    <w:rsid w:val="005F1C02"/>
    <w:rsid w:val="005F3338"/>
    <w:rsid w:val="006532BA"/>
    <w:rsid w:val="0066181C"/>
    <w:rsid w:val="006652B7"/>
    <w:rsid w:val="006A3FD3"/>
    <w:rsid w:val="00702578"/>
    <w:rsid w:val="007D4B71"/>
    <w:rsid w:val="00815019"/>
    <w:rsid w:val="008A1CAA"/>
    <w:rsid w:val="008B3341"/>
    <w:rsid w:val="008F7D8C"/>
    <w:rsid w:val="00971708"/>
    <w:rsid w:val="00A343CE"/>
    <w:rsid w:val="00AD578D"/>
    <w:rsid w:val="00AE6F66"/>
    <w:rsid w:val="00B5082E"/>
    <w:rsid w:val="00B6209A"/>
    <w:rsid w:val="00BC3359"/>
    <w:rsid w:val="00C92DC2"/>
    <w:rsid w:val="00CE362D"/>
    <w:rsid w:val="00CF094D"/>
    <w:rsid w:val="00D40F7A"/>
    <w:rsid w:val="00D61B57"/>
    <w:rsid w:val="00DD65FA"/>
    <w:rsid w:val="00E64C49"/>
    <w:rsid w:val="00E87B28"/>
    <w:rsid w:val="00EB390D"/>
    <w:rsid w:val="00EE6B85"/>
    <w:rsid w:val="00F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81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">
    <w:name w:val="Car Car Car"/>
    <w:basedOn w:val="Normal"/>
    <w:rsid w:val="001C1EA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pl-PL" w:eastAsia="pl-PL"/>
    </w:rPr>
  </w:style>
  <w:style w:type="paragraph" w:styleId="Prrafodelista">
    <w:name w:val="List Paragraph"/>
    <w:basedOn w:val="Normal"/>
    <w:uiPriority w:val="34"/>
    <w:qFormat/>
    <w:rsid w:val="00815019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BFE16-8B08-4CC1-AFB8-8EB58AF6326C}"/>
</file>

<file path=customXml/itemProps2.xml><?xml version="1.0" encoding="utf-8"?>
<ds:datastoreItem xmlns:ds="http://schemas.openxmlformats.org/officeDocument/2006/customXml" ds:itemID="{7FCAB190-2F43-4006-AE17-ECCF803F29CA}"/>
</file>

<file path=customXml/itemProps3.xml><?xml version="1.0" encoding="utf-8"?>
<ds:datastoreItem xmlns:ds="http://schemas.openxmlformats.org/officeDocument/2006/customXml" ds:itemID="{EC0CE215-8B3D-4716-872D-7AE41ECA7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1810</Characters>
  <Application>Microsoft Macintosh Word</Application>
  <DocSecurity>0</DocSecurity>
  <Lines>34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Kovacs, Kristina Anita</dc:creator>
  <cp:lastModifiedBy>Elena Vallejo Secadas</cp:lastModifiedBy>
  <cp:revision>2</cp:revision>
  <dcterms:created xsi:type="dcterms:W3CDTF">2018-05-09T16:44:00Z</dcterms:created>
  <dcterms:modified xsi:type="dcterms:W3CDTF">2018-05-09T16:44:00Z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