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5E" w:rsidRPr="008C652D" w:rsidRDefault="004B68A5" w:rsidP="0061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 </w:t>
      </w:r>
      <w:r w:rsidR="00615B5E" w:rsidRPr="008C652D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:rsidR="00615B5E" w:rsidRPr="008C652D" w:rsidRDefault="00615B5E" w:rsidP="00615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>Bangladesh</w:t>
      </w:r>
    </w:p>
    <w:p w:rsidR="00615B5E" w:rsidRPr="008C652D" w:rsidRDefault="00615B5E" w:rsidP="00615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>Ginebra, 14 de mayo de 2018</w:t>
      </w:r>
    </w:p>
    <w:p w:rsidR="00941368" w:rsidRPr="008C652D" w:rsidRDefault="00941368" w:rsidP="00615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B5E" w:rsidRPr="008C652D" w:rsidRDefault="00615B5E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Señor Presidente, </w:t>
      </w:r>
    </w:p>
    <w:p w:rsidR="00615B5E" w:rsidRPr="008C652D" w:rsidRDefault="00615B5E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Chile </w:t>
      </w:r>
      <w:r w:rsidR="00651CC9" w:rsidRPr="008C652D">
        <w:rPr>
          <w:rFonts w:ascii="Times New Roman" w:hAnsi="Times New Roman" w:cs="Times New Roman"/>
          <w:sz w:val="24"/>
          <w:szCs w:val="24"/>
        </w:rPr>
        <w:t xml:space="preserve">da la bienvenida </w:t>
      </w:r>
      <w:r w:rsidRPr="008C652D">
        <w:rPr>
          <w:rFonts w:ascii="Times New Roman" w:hAnsi="Times New Roman" w:cs="Times New Roman"/>
          <w:sz w:val="24"/>
          <w:szCs w:val="24"/>
        </w:rPr>
        <w:t xml:space="preserve">a la delegación de Bangladesh </w:t>
      </w:r>
      <w:r w:rsidR="00651CC9" w:rsidRPr="008C652D">
        <w:rPr>
          <w:rFonts w:ascii="Times New Roman" w:hAnsi="Times New Roman" w:cs="Times New Roman"/>
          <w:sz w:val="24"/>
          <w:szCs w:val="24"/>
        </w:rPr>
        <w:t>y le desea</w:t>
      </w:r>
      <w:r w:rsidRPr="008C652D">
        <w:rPr>
          <w:rFonts w:ascii="Times New Roman" w:hAnsi="Times New Roman" w:cs="Times New Roman"/>
          <w:sz w:val="24"/>
          <w:szCs w:val="24"/>
        </w:rPr>
        <w:t xml:space="preserve"> un satisfactorio examen periódico universal.</w:t>
      </w:r>
    </w:p>
    <w:p w:rsidR="0029345C" w:rsidRPr="008C652D" w:rsidRDefault="00615B5E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Resulta un motivo de satisfacción corroborar </w:t>
      </w:r>
      <w:r w:rsidR="00941368" w:rsidRPr="008C652D">
        <w:rPr>
          <w:rFonts w:ascii="Times New Roman" w:hAnsi="Times New Roman" w:cs="Times New Roman"/>
          <w:sz w:val="24"/>
          <w:szCs w:val="24"/>
        </w:rPr>
        <w:t xml:space="preserve">los avances </w:t>
      </w:r>
      <w:r w:rsidRPr="008C652D">
        <w:rPr>
          <w:rFonts w:ascii="Times New Roman" w:hAnsi="Times New Roman" w:cs="Times New Roman"/>
          <w:sz w:val="24"/>
          <w:szCs w:val="24"/>
        </w:rPr>
        <w:t xml:space="preserve">que Bangladesh ha realizado </w:t>
      </w:r>
      <w:r w:rsidR="00941368" w:rsidRPr="008C652D">
        <w:rPr>
          <w:rFonts w:ascii="Times New Roman" w:hAnsi="Times New Roman" w:cs="Times New Roman"/>
          <w:sz w:val="24"/>
          <w:szCs w:val="24"/>
        </w:rPr>
        <w:t xml:space="preserve">para fortalecer </w:t>
      </w:r>
      <w:r w:rsidR="00651CC9" w:rsidRPr="008C652D">
        <w:rPr>
          <w:rFonts w:ascii="Times New Roman" w:hAnsi="Times New Roman" w:cs="Times New Roman"/>
          <w:sz w:val="24"/>
          <w:szCs w:val="24"/>
        </w:rPr>
        <w:t>su marco legal y reglamentario</w:t>
      </w:r>
      <w:r w:rsidRPr="008C652D">
        <w:rPr>
          <w:rFonts w:ascii="Times New Roman" w:hAnsi="Times New Roman" w:cs="Times New Roman"/>
          <w:sz w:val="24"/>
          <w:szCs w:val="24"/>
        </w:rPr>
        <w:t xml:space="preserve"> de de</w:t>
      </w:r>
      <w:r w:rsidR="000D60AF" w:rsidRPr="008C652D">
        <w:rPr>
          <w:rFonts w:ascii="Times New Roman" w:hAnsi="Times New Roman" w:cs="Times New Roman"/>
          <w:sz w:val="24"/>
          <w:szCs w:val="24"/>
        </w:rPr>
        <w:t>rechos humanos</w:t>
      </w:r>
      <w:r w:rsidR="00941368" w:rsidRPr="008C652D">
        <w:rPr>
          <w:rFonts w:ascii="Times New Roman" w:hAnsi="Times New Roman" w:cs="Times New Roman"/>
          <w:sz w:val="24"/>
          <w:szCs w:val="24"/>
        </w:rPr>
        <w:t>.</w:t>
      </w:r>
      <w:r w:rsidR="0046667D" w:rsidRPr="008C652D">
        <w:rPr>
          <w:rFonts w:ascii="Times New Roman" w:hAnsi="Times New Roman" w:cs="Times New Roman"/>
          <w:sz w:val="24"/>
          <w:szCs w:val="24"/>
        </w:rPr>
        <w:t xml:space="preserve"> Además r</w:t>
      </w:r>
      <w:r w:rsidR="0029345C" w:rsidRPr="008C652D">
        <w:rPr>
          <w:rFonts w:ascii="Times New Roman" w:hAnsi="Times New Roman" w:cs="Times New Roman"/>
          <w:sz w:val="24"/>
          <w:szCs w:val="24"/>
        </w:rPr>
        <w:t>econocemos los esfuerzos desarrollados por Bangladesh para responder ante el aumento de refugiados en los últimos años.</w:t>
      </w:r>
    </w:p>
    <w:p w:rsidR="00941368" w:rsidRPr="008C652D" w:rsidRDefault="00941368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>Sin embargo, nos</w:t>
      </w:r>
      <w:r w:rsidR="000D60AF" w:rsidRPr="008C652D">
        <w:rPr>
          <w:rFonts w:ascii="Times New Roman" w:hAnsi="Times New Roman" w:cs="Times New Roman"/>
          <w:sz w:val="24"/>
          <w:szCs w:val="24"/>
        </w:rPr>
        <w:t xml:space="preserve"> preocupa  </w:t>
      </w:r>
      <w:r w:rsidR="00C410F3" w:rsidRPr="008C652D">
        <w:rPr>
          <w:rFonts w:ascii="Times New Roman" w:hAnsi="Times New Roman" w:cs="Times New Roman"/>
          <w:sz w:val="24"/>
          <w:szCs w:val="24"/>
        </w:rPr>
        <w:t>que</w:t>
      </w:r>
      <w:r w:rsidR="000D60AF" w:rsidRPr="008C652D">
        <w:rPr>
          <w:rFonts w:ascii="Times New Roman" w:hAnsi="Times New Roman" w:cs="Times New Roman"/>
          <w:sz w:val="24"/>
          <w:szCs w:val="24"/>
        </w:rPr>
        <w:t xml:space="preserve"> no</w:t>
      </w:r>
      <w:r w:rsidRPr="008C652D">
        <w:rPr>
          <w:rFonts w:ascii="Times New Roman" w:hAnsi="Times New Roman" w:cs="Times New Roman"/>
          <w:sz w:val="24"/>
          <w:szCs w:val="24"/>
        </w:rPr>
        <w:t xml:space="preserve"> se </w:t>
      </w:r>
      <w:r w:rsidR="000D60AF" w:rsidRPr="008C652D">
        <w:rPr>
          <w:rFonts w:ascii="Times New Roman" w:hAnsi="Times New Roman" w:cs="Times New Roman"/>
          <w:sz w:val="24"/>
          <w:szCs w:val="24"/>
        </w:rPr>
        <w:t xml:space="preserve"> haya cursado una invitación permanente a los Procedimientos Especiales de las Naciones Unidas y que tenga solicitudes pendientes de visita de más de nueve relatores especiales y un grupo de trabajo.</w:t>
      </w:r>
    </w:p>
    <w:p w:rsidR="00615B5E" w:rsidRPr="008C652D" w:rsidRDefault="000D60AF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>Respetuosamente recomendamos</w:t>
      </w:r>
      <w:r w:rsidR="00615B5E" w:rsidRPr="008C652D">
        <w:rPr>
          <w:rFonts w:ascii="Times New Roman" w:hAnsi="Times New Roman" w:cs="Times New Roman"/>
          <w:sz w:val="24"/>
          <w:szCs w:val="24"/>
        </w:rPr>
        <w:t>:</w:t>
      </w:r>
    </w:p>
    <w:p w:rsidR="00615B5E" w:rsidRPr="008C652D" w:rsidRDefault="00615B5E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1. </w:t>
      </w:r>
      <w:r w:rsidR="00C410F3" w:rsidRPr="008C652D">
        <w:rPr>
          <w:rFonts w:ascii="Times New Roman" w:hAnsi="Times New Roman" w:cs="Times New Roman"/>
          <w:sz w:val="24"/>
          <w:szCs w:val="24"/>
        </w:rPr>
        <w:t>Acatar plenamente los Principios de París e incrementar la capacidad institucional y los recursos financieros y humanos de la Comisión Nacional de Derechos Humanos.</w:t>
      </w:r>
    </w:p>
    <w:p w:rsidR="000D60AF" w:rsidRPr="008C652D" w:rsidRDefault="00615B5E" w:rsidP="000D60AF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2. </w:t>
      </w:r>
      <w:r w:rsidR="00C410F3" w:rsidRPr="008C652D">
        <w:rPr>
          <w:rFonts w:ascii="Times New Roman" w:hAnsi="Times New Roman" w:cs="Times New Roman"/>
          <w:sz w:val="24"/>
          <w:szCs w:val="24"/>
        </w:rPr>
        <w:t>Derogar la sección 377 del código penal e incluir la orientación sexual y la identidad de género como categoría protegida en la nueva ley contra la discriminación.</w:t>
      </w:r>
    </w:p>
    <w:p w:rsidR="00615B5E" w:rsidRPr="008C652D" w:rsidRDefault="00615B5E" w:rsidP="00C410F3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3. </w:t>
      </w:r>
      <w:r w:rsidR="00C410F3" w:rsidRPr="008C652D">
        <w:rPr>
          <w:rFonts w:ascii="Times New Roman" w:hAnsi="Times New Roman" w:cs="Times New Roman"/>
          <w:sz w:val="24"/>
          <w:szCs w:val="24"/>
        </w:rPr>
        <w:t xml:space="preserve">Adoptar medidas enérgicas para erradicar el trabajo infantil, así como la violencia y los delitos de que cuyas víctimas son los niños. </w:t>
      </w:r>
    </w:p>
    <w:p w:rsidR="005D5AAC" w:rsidRPr="008C652D" w:rsidRDefault="005D5AAC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 xml:space="preserve">4. </w:t>
      </w:r>
      <w:r w:rsidR="00C410F3" w:rsidRPr="008C652D">
        <w:rPr>
          <w:rFonts w:ascii="Times New Roman" w:hAnsi="Times New Roman" w:cs="Times New Roman"/>
          <w:sz w:val="24"/>
          <w:szCs w:val="24"/>
        </w:rPr>
        <w:t>Establecer una moratoria de la pena de muerte con miras a su abolición</w:t>
      </w:r>
      <w:r w:rsidRPr="008C652D">
        <w:rPr>
          <w:rFonts w:ascii="Times New Roman" w:hAnsi="Times New Roman" w:cs="Times New Roman"/>
          <w:sz w:val="24"/>
          <w:szCs w:val="24"/>
        </w:rPr>
        <w:t>.</w:t>
      </w:r>
    </w:p>
    <w:p w:rsidR="00651CC9" w:rsidRPr="008C652D" w:rsidRDefault="00651CC9" w:rsidP="00615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CC9" w:rsidRPr="008C652D" w:rsidRDefault="00651CC9" w:rsidP="00615B5E">
      <w:pPr>
        <w:jc w:val="both"/>
        <w:rPr>
          <w:rFonts w:ascii="Times New Roman" w:hAnsi="Times New Roman" w:cs="Times New Roman"/>
          <w:sz w:val="24"/>
          <w:szCs w:val="24"/>
        </w:rPr>
      </w:pPr>
      <w:r w:rsidRPr="008C652D">
        <w:rPr>
          <w:rFonts w:ascii="Times New Roman" w:hAnsi="Times New Roman" w:cs="Times New Roman"/>
          <w:sz w:val="24"/>
          <w:szCs w:val="24"/>
        </w:rPr>
        <w:t>Muchas gracias</w:t>
      </w:r>
    </w:p>
    <w:p w:rsidR="00251940" w:rsidRPr="00BD20B3" w:rsidRDefault="00251940" w:rsidP="00BD20B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51940" w:rsidRPr="00BD20B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B3" w:rsidRDefault="00BD20B3" w:rsidP="00BD20B3">
      <w:pPr>
        <w:spacing w:after="0" w:line="240" w:lineRule="auto"/>
      </w:pPr>
      <w:r>
        <w:separator/>
      </w:r>
    </w:p>
  </w:endnote>
  <w:endnote w:type="continuationSeparator" w:id="0">
    <w:p w:rsidR="00BD20B3" w:rsidRDefault="00BD20B3" w:rsidP="00BD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B3" w:rsidRDefault="00BD20B3" w:rsidP="00BD20B3">
      <w:pPr>
        <w:spacing w:after="0" w:line="240" w:lineRule="auto"/>
      </w:pPr>
      <w:r>
        <w:separator/>
      </w:r>
    </w:p>
  </w:footnote>
  <w:footnote w:type="continuationSeparator" w:id="0">
    <w:p w:rsidR="00BD20B3" w:rsidRDefault="00BD20B3" w:rsidP="00BD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B3" w:rsidRDefault="00BD20B3" w:rsidP="00BD20B3">
    <w:pPr>
      <w:pStyle w:val="Encabezado"/>
      <w:jc w:val="center"/>
    </w:pPr>
    <w:r w:rsidRPr="00F44A5B">
      <w:rPr>
        <w:noProof/>
        <w:lang w:eastAsia="es-CL"/>
      </w:rPr>
      <w:drawing>
        <wp:inline distT="0" distB="0" distL="0" distR="0" wp14:anchorId="581FA75A" wp14:editId="51641311">
          <wp:extent cx="697865" cy="636905"/>
          <wp:effectExtent l="171450" t="171450" r="387985" b="353695"/>
          <wp:docPr id="1" name="Imagen 1" descr="http://www.appc.msgg.gov.cl/download/logo2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appc.msgg.gov.cl/download/logo2011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69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BD20B3" w:rsidRDefault="00BD20B3" w:rsidP="00BD20B3">
    <w:pPr>
      <w:pStyle w:val="Encabezado"/>
      <w:jc w:val="center"/>
    </w:pPr>
    <w:r w:rsidRPr="00BD20B3">
      <w:t>30ª SESIÓN DEL EXAMEN PERIÓDICO UNIVERSAL</w:t>
    </w:r>
  </w:p>
  <w:p w:rsidR="00BD20B3" w:rsidRDefault="00BD20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A5"/>
    <w:rsid w:val="00021BF9"/>
    <w:rsid w:val="000D60AF"/>
    <w:rsid w:val="001D5C1A"/>
    <w:rsid w:val="001F7AC4"/>
    <w:rsid w:val="00251940"/>
    <w:rsid w:val="0029345C"/>
    <w:rsid w:val="00431053"/>
    <w:rsid w:val="0046667D"/>
    <w:rsid w:val="004B4B44"/>
    <w:rsid w:val="004B68A5"/>
    <w:rsid w:val="005928BE"/>
    <w:rsid w:val="005A516D"/>
    <w:rsid w:val="005D5AAC"/>
    <w:rsid w:val="00615B5E"/>
    <w:rsid w:val="00651CC9"/>
    <w:rsid w:val="006B3A9A"/>
    <w:rsid w:val="00707E5B"/>
    <w:rsid w:val="007B0978"/>
    <w:rsid w:val="007F6CCE"/>
    <w:rsid w:val="008C0935"/>
    <w:rsid w:val="008C652D"/>
    <w:rsid w:val="00924852"/>
    <w:rsid w:val="00941368"/>
    <w:rsid w:val="009B6BE0"/>
    <w:rsid w:val="009E27F0"/>
    <w:rsid w:val="00B30831"/>
    <w:rsid w:val="00BB544B"/>
    <w:rsid w:val="00BD20B3"/>
    <w:rsid w:val="00C410F3"/>
    <w:rsid w:val="00D51079"/>
    <w:rsid w:val="00E52609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0B3"/>
  </w:style>
  <w:style w:type="paragraph" w:styleId="Piedepgina">
    <w:name w:val="footer"/>
    <w:basedOn w:val="Normal"/>
    <w:link w:val="PiedepginaCar"/>
    <w:uiPriority w:val="99"/>
    <w:unhideWhenUsed/>
    <w:rsid w:val="00BD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0B3"/>
  </w:style>
  <w:style w:type="paragraph" w:styleId="Textodeglobo">
    <w:name w:val="Balloon Text"/>
    <w:basedOn w:val="Normal"/>
    <w:link w:val="TextodegloboCar"/>
    <w:uiPriority w:val="99"/>
    <w:semiHidden/>
    <w:unhideWhenUsed/>
    <w:rsid w:val="00BD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0B3"/>
  </w:style>
  <w:style w:type="paragraph" w:styleId="Piedepgina">
    <w:name w:val="footer"/>
    <w:basedOn w:val="Normal"/>
    <w:link w:val="PiedepginaCar"/>
    <w:uiPriority w:val="99"/>
    <w:unhideWhenUsed/>
    <w:rsid w:val="00BD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0B3"/>
  </w:style>
  <w:style w:type="paragraph" w:styleId="Textodeglobo">
    <w:name w:val="Balloon Text"/>
    <w:basedOn w:val="Normal"/>
    <w:link w:val="TextodegloboCar"/>
    <w:uiPriority w:val="99"/>
    <w:semiHidden/>
    <w:unhideWhenUsed/>
    <w:rsid w:val="00BD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A71A9-760E-47F1-BD97-91DAD9503375}"/>
</file>

<file path=customXml/itemProps2.xml><?xml version="1.0" encoding="utf-8"?>
<ds:datastoreItem xmlns:ds="http://schemas.openxmlformats.org/officeDocument/2006/customXml" ds:itemID="{4A9AAEB8-5261-4C03-AA72-F56F54CEE736}"/>
</file>

<file path=customXml/itemProps3.xml><?xml version="1.0" encoding="utf-8"?>
<ds:datastoreItem xmlns:ds="http://schemas.openxmlformats.org/officeDocument/2006/customXml" ds:itemID="{CF2A65E2-80ED-4014-8B14-33E623EDDDB8}"/>
</file>

<file path=customXml/itemProps4.xml><?xml version="1.0" encoding="utf-8"?>
<ds:datastoreItem xmlns:ds="http://schemas.openxmlformats.org/officeDocument/2006/customXml" ds:itemID="{5907E573-4A6F-4F06-B9D4-FC3BE4C14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Bustos</dc:creator>
  <cp:lastModifiedBy>Pablo Bustos</cp:lastModifiedBy>
  <cp:revision>8</cp:revision>
  <dcterms:created xsi:type="dcterms:W3CDTF">2018-05-02T10:41:00Z</dcterms:created>
  <dcterms:modified xsi:type="dcterms:W3CDTF">2018-05-11T16:38:00Z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